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16B0" w14:textId="77777777" w:rsidR="0047380D" w:rsidRDefault="0047380D" w:rsidP="0047380D">
      <w:pPr>
        <w:pStyle w:val="3"/>
        <w:spacing w:before="35" w:line="280" w:lineRule="auto"/>
        <w:ind w:left="0" w:right="64"/>
        <w:jc w:val="center"/>
        <w:rPr>
          <w:rFonts w:ascii="黑体" w:eastAsia="黑体"/>
          <w:lang w:eastAsia="zh-CN"/>
        </w:rPr>
      </w:pPr>
      <w:r w:rsidRPr="0047380D">
        <w:rPr>
          <w:rFonts w:ascii="黑体" w:eastAsia="黑体" w:hint="eastAsia"/>
          <w:lang w:eastAsia="zh-CN"/>
        </w:rPr>
        <w:t>河北省</w:t>
      </w:r>
      <w:r w:rsidRPr="0047380D">
        <w:rPr>
          <w:rFonts w:ascii="黑体" w:eastAsia="黑体"/>
          <w:lang w:eastAsia="zh-CN"/>
        </w:rPr>
        <w:t>职业院校</w:t>
      </w:r>
      <w:r w:rsidRPr="0047380D">
        <w:rPr>
          <w:rFonts w:ascii="黑体" w:eastAsia="黑体" w:hint="eastAsia"/>
          <w:lang w:eastAsia="zh-CN"/>
        </w:rPr>
        <w:t>“机器视觉系统应用”（高职组）技能大赛</w:t>
      </w:r>
      <w:bookmarkStart w:id="0" w:name="赛项规程"/>
      <w:bookmarkEnd w:id="0"/>
    </w:p>
    <w:p w14:paraId="368F29AF" w14:textId="02DAC05B" w:rsidR="00BA5B77" w:rsidRDefault="00022973" w:rsidP="0047380D">
      <w:pPr>
        <w:pStyle w:val="3"/>
        <w:spacing w:before="35" w:line="280" w:lineRule="auto"/>
        <w:ind w:left="0" w:right="64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赛项规程</w:t>
      </w:r>
    </w:p>
    <w:p w14:paraId="2D3EE874" w14:textId="77777777" w:rsidR="00BA5B77" w:rsidRDefault="00022973">
      <w:pPr>
        <w:pStyle w:val="5"/>
        <w:spacing w:line="501" w:lineRule="exact"/>
        <w:rPr>
          <w:lang w:eastAsia="zh-CN"/>
        </w:rPr>
      </w:pPr>
      <w:bookmarkStart w:id="1" w:name="一、赛项名称"/>
      <w:bookmarkEnd w:id="1"/>
      <w:r>
        <w:rPr>
          <w:lang w:eastAsia="zh-CN"/>
        </w:rPr>
        <w:t>一、赛项名称</w:t>
      </w:r>
    </w:p>
    <w:p w14:paraId="616887B9" w14:textId="77777777" w:rsidR="00BA5B77" w:rsidRDefault="00BA5B77">
      <w:pPr>
        <w:pStyle w:val="a3"/>
        <w:spacing w:before="12"/>
        <w:ind w:left="0"/>
        <w:rPr>
          <w:rFonts w:ascii="Microsoft JhengHei"/>
          <w:b/>
          <w:sz w:val="6"/>
          <w:lang w:eastAsia="zh-CN"/>
        </w:rPr>
      </w:pPr>
    </w:p>
    <w:p w14:paraId="022BBF65" w14:textId="4EE6FF73" w:rsidR="00BA5B77" w:rsidRDefault="00022973">
      <w:pPr>
        <w:pStyle w:val="a3"/>
        <w:spacing w:before="62"/>
        <w:ind w:left="759"/>
        <w:rPr>
          <w:lang w:eastAsia="zh-CN"/>
        </w:rPr>
      </w:pPr>
      <w:r>
        <w:rPr>
          <w:lang w:eastAsia="zh-CN"/>
        </w:rPr>
        <w:t>赛项编号：SZ-2021413</w:t>
      </w:r>
    </w:p>
    <w:p w14:paraId="635A2A7B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151C91A5" w14:textId="77777777" w:rsidR="00BA5B77" w:rsidRDefault="00022973">
      <w:pPr>
        <w:pStyle w:val="a3"/>
        <w:spacing w:before="1"/>
        <w:ind w:left="759"/>
        <w:rPr>
          <w:lang w:eastAsia="zh-CN"/>
        </w:rPr>
      </w:pPr>
      <w:r>
        <w:rPr>
          <w:lang w:eastAsia="zh-CN"/>
        </w:rPr>
        <w:t>赛项名称：机器视觉系统应用</w:t>
      </w:r>
    </w:p>
    <w:p w14:paraId="040C3313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631001FE" w14:textId="77777777" w:rsidR="00BA5B77" w:rsidRDefault="00022973">
      <w:pPr>
        <w:pStyle w:val="a3"/>
        <w:spacing w:before="1" w:line="417" w:lineRule="auto"/>
        <w:ind w:left="759" w:right="2922"/>
      </w:pPr>
      <w:r>
        <w:t>英文名称： Application of Machine Vision System 赛项组别：高职组</w:t>
      </w:r>
    </w:p>
    <w:p w14:paraId="78295FE9" w14:textId="77777777" w:rsidR="00BA5B77" w:rsidRDefault="00022973">
      <w:pPr>
        <w:pStyle w:val="a3"/>
        <w:spacing w:line="358" w:lineRule="exact"/>
        <w:ind w:left="759"/>
        <w:rPr>
          <w:lang w:eastAsia="zh-CN"/>
        </w:rPr>
      </w:pPr>
      <w:r>
        <w:rPr>
          <w:lang w:eastAsia="zh-CN"/>
        </w:rPr>
        <w:t>赛项归属产业：制造业</w:t>
      </w:r>
      <w:r>
        <w:rPr>
          <w:rFonts w:ascii="Arial Narrow" w:eastAsia="Arial Narrow"/>
          <w:i/>
          <w:lang w:eastAsia="zh-CN"/>
        </w:rPr>
        <w:t>/</w:t>
      </w:r>
      <w:r>
        <w:rPr>
          <w:lang w:eastAsia="zh-CN"/>
        </w:rPr>
        <w:t>电子信息产业</w:t>
      </w:r>
    </w:p>
    <w:p w14:paraId="66516A66" w14:textId="77777777" w:rsidR="00BA5B77" w:rsidRDefault="00022973">
      <w:pPr>
        <w:pStyle w:val="5"/>
        <w:spacing w:before="153"/>
        <w:rPr>
          <w:lang w:eastAsia="zh-CN"/>
        </w:rPr>
      </w:pPr>
      <w:r>
        <w:rPr>
          <w:lang w:eastAsia="zh-CN"/>
        </w:rPr>
        <w:t>二、竞赛目的</w:t>
      </w:r>
    </w:p>
    <w:p w14:paraId="5C6BB587" w14:textId="77777777" w:rsidR="00BA5B77" w:rsidRDefault="00022973">
      <w:pPr>
        <w:pStyle w:val="a3"/>
        <w:spacing w:before="184" w:line="417" w:lineRule="auto"/>
        <w:ind w:right="1258" w:firstLine="559"/>
        <w:rPr>
          <w:lang w:eastAsia="zh-CN"/>
        </w:rPr>
      </w:pPr>
      <w:r>
        <w:rPr>
          <w:spacing w:val="-14"/>
          <w:lang w:eastAsia="zh-CN"/>
        </w:rPr>
        <w:t xml:space="preserve">本赛项涉及机器视觉系统是工业自动化关键技术。作为“新基建” </w:t>
      </w:r>
      <w:r>
        <w:rPr>
          <w:spacing w:val="-3"/>
          <w:lang w:eastAsia="zh-CN"/>
        </w:rPr>
        <w:t>的核心领域之一</w:t>
      </w:r>
      <w:r>
        <w:rPr>
          <w:spacing w:val="-18"/>
          <w:lang w:eastAsia="zh-CN"/>
        </w:rPr>
        <w:t>，“智能+”的发展有目共睹，尤其是机器视觉系统在 nizhe</w:t>
      </w:r>
      <w:r>
        <w:rPr>
          <w:spacing w:val="-12"/>
          <w:lang w:eastAsia="zh-CN"/>
        </w:rPr>
        <w:t xml:space="preserve"> 认真落实党中央、国务院决策部署，本赛项拟以信息技术与制</w:t>
      </w:r>
      <w:r>
        <w:rPr>
          <w:spacing w:val="-13"/>
          <w:lang w:eastAsia="zh-CN"/>
        </w:rPr>
        <w:t>造技术深度融合为主线，推动新一代人工智能技术的产业化与集成应</w:t>
      </w:r>
      <w:r>
        <w:rPr>
          <w:spacing w:val="-12"/>
          <w:lang w:eastAsia="zh-CN"/>
        </w:rPr>
        <w:t>用，加快构建高等职业院校新一代人工智能领域人才培养体系和创新</w:t>
      </w:r>
      <w:r>
        <w:rPr>
          <w:spacing w:val="-5"/>
          <w:lang w:eastAsia="zh-CN"/>
        </w:rPr>
        <w:t>体系，提升高职院校人工智能与自动化、电子信息融合的人才培养、</w:t>
      </w:r>
      <w:r>
        <w:rPr>
          <w:spacing w:val="-3"/>
          <w:lang w:eastAsia="zh-CN"/>
        </w:rPr>
        <w:t>社会服务、应用研究、创新创业的能力。</w:t>
      </w:r>
    </w:p>
    <w:p w14:paraId="3E06E916" w14:textId="63AA1121" w:rsidR="00BA5B77" w:rsidRDefault="00022973" w:rsidP="0047380D">
      <w:pPr>
        <w:pStyle w:val="a3"/>
        <w:spacing w:line="417" w:lineRule="auto"/>
        <w:ind w:right="1258" w:firstLine="559"/>
        <w:rPr>
          <w:lang w:eastAsia="zh-CN"/>
        </w:rPr>
      </w:pPr>
      <w:r>
        <w:rPr>
          <w:spacing w:val="-8"/>
          <w:lang w:eastAsia="zh-CN"/>
        </w:rPr>
        <w:t>本赛项主要基于机器视觉</w:t>
      </w:r>
      <w:r w:rsidRPr="002C3866">
        <w:rPr>
          <w:spacing w:val="-8"/>
          <w:lang w:eastAsia="zh-CN"/>
        </w:rPr>
        <w:t>的模式识别、视觉定位、尺寸测量和外</w:t>
      </w:r>
      <w:r w:rsidRPr="002C3866">
        <w:rPr>
          <w:spacing w:val="-10"/>
          <w:lang w:eastAsia="zh-CN"/>
        </w:rPr>
        <w:t>观检测四大类功能，与精密机械模组控制单元、运动控制</w:t>
      </w:r>
      <w:r>
        <w:rPr>
          <w:spacing w:val="-10"/>
          <w:lang w:eastAsia="zh-CN"/>
        </w:rPr>
        <w:t>等多种技术融合，面向非标自动化设备行业、标准设备制造</w:t>
      </w:r>
      <w:r>
        <w:rPr>
          <w:spacing w:val="-4"/>
          <w:lang w:eastAsia="zh-CN"/>
        </w:rPr>
        <w:t>行业、半导体及电子制造行业、</w:t>
      </w:r>
      <w:r>
        <w:rPr>
          <w:lang w:eastAsia="zh-CN"/>
        </w:rPr>
        <w:t>3C</w:t>
      </w:r>
      <w:r>
        <w:rPr>
          <w:spacing w:val="-10"/>
          <w:lang w:eastAsia="zh-CN"/>
        </w:rPr>
        <w:t xml:space="preserve"> 电子集成行业、汽车制造行业、包</w:t>
      </w:r>
      <w:r>
        <w:rPr>
          <w:spacing w:val="-12"/>
          <w:lang w:eastAsia="zh-CN"/>
        </w:rPr>
        <w:t>装印刷行业、医药制造行业、纺织制造行业、食品加工行业及相关行</w:t>
      </w:r>
      <w:r>
        <w:rPr>
          <w:spacing w:val="-33"/>
          <w:lang w:eastAsia="zh-CN"/>
        </w:rPr>
        <w:t xml:space="preserve">业，与 </w:t>
      </w:r>
      <w:r>
        <w:rPr>
          <w:lang w:eastAsia="zh-CN"/>
        </w:rPr>
        <w:t>1+X</w:t>
      </w:r>
      <w:r>
        <w:rPr>
          <w:spacing w:val="-17"/>
          <w:lang w:eastAsia="zh-CN"/>
        </w:rPr>
        <w:t xml:space="preserve"> 证书衔接，培养从事机器视觉系统的安装、调试、编程、</w:t>
      </w:r>
      <w:r>
        <w:rPr>
          <w:spacing w:val="-8"/>
          <w:lang w:eastAsia="zh-CN"/>
        </w:rPr>
        <w:t>维护等工作岗位急需的高素质</w:t>
      </w:r>
      <w:r>
        <w:rPr>
          <w:spacing w:val="-8"/>
          <w:lang w:eastAsia="zh-CN"/>
        </w:rPr>
        <w:lastRenderedPageBreak/>
        <w:t>技术技能人才。通过赛项项目，能进一</w:t>
      </w:r>
      <w:r>
        <w:rPr>
          <w:spacing w:val="-11"/>
          <w:lang w:eastAsia="zh-CN"/>
        </w:rPr>
        <w:t>步深化产学融合，提高参赛选手对现有机器视觉技术产品的集成应用</w:t>
      </w:r>
      <w:r>
        <w:rPr>
          <w:spacing w:val="-5"/>
          <w:lang w:eastAsia="zh-CN"/>
        </w:rPr>
        <w:t>能力，推进“人工智能+”下高职院校专业人才在培养目标、课程体</w:t>
      </w:r>
      <w:r>
        <w:rPr>
          <w:spacing w:val="-3"/>
          <w:lang w:eastAsia="zh-CN"/>
        </w:rPr>
        <w:t>系、教学条件、考核评价、师资队伍建设上的改革。</w:t>
      </w:r>
    </w:p>
    <w:p w14:paraId="2A28D493" w14:textId="77777777" w:rsidR="00BA5B77" w:rsidRDefault="00022973">
      <w:pPr>
        <w:pStyle w:val="5"/>
        <w:spacing w:line="439" w:lineRule="exact"/>
        <w:rPr>
          <w:lang w:eastAsia="zh-CN"/>
        </w:rPr>
      </w:pPr>
      <w:r>
        <w:rPr>
          <w:lang w:eastAsia="zh-CN"/>
        </w:rPr>
        <w:t>三、竞赛内容</w:t>
      </w:r>
    </w:p>
    <w:p w14:paraId="7B6FDC06" w14:textId="13C75640" w:rsidR="00BA5B77" w:rsidRDefault="00022973">
      <w:pPr>
        <w:pStyle w:val="a3"/>
        <w:spacing w:before="185" w:line="417" w:lineRule="auto"/>
        <w:ind w:right="1397" w:firstLine="559"/>
        <w:rPr>
          <w:lang w:eastAsia="zh-CN"/>
        </w:rPr>
      </w:pPr>
      <w:r>
        <w:rPr>
          <w:spacing w:val="-4"/>
          <w:lang w:eastAsia="zh-CN"/>
        </w:rPr>
        <w:t>本赛项以机器视觉系统工作站作为竞赛平台，</w:t>
      </w:r>
      <w:r>
        <w:rPr>
          <w:spacing w:val="-13"/>
          <w:lang w:eastAsia="zh-CN"/>
        </w:rPr>
        <w:t>1</w:t>
      </w:r>
      <w:r>
        <w:rPr>
          <w:spacing w:val="-11"/>
          <w:lang w:eastAsia="zh-CN"/>
        </w:rPr>
        <w:t xml:space="preserve"> 名参赛选手首先</w:t>
      </w:r>
      <w:r>
        <w:rPr>
          <w:spacing w:val="-8"/>
          <w:lang w:eastAsia="zh-CN"/>
        </w:rPr>
        <w:t>根据视觉系统</w:t>
      </w:r>
      <w:r w:rsidRPr="002C3866">
        <w:rPr>
          <w:spacing w:val="-8"/>
          <w:lang w:eastAsia="zh-CN"/>
        </w:rPr>
        <w:t>应用场景和分辨率要求，完成相机、镜头的选择并合理</w:t>
      </w:r>
      <w:r w:rsidRPr="002C3866">
        <w:rPr>
          <w:spacing w:val="-9"/>
          <w:lang w:eastAsia="zh-CN"/>
        </w:rPr>
        <w:t>安装完成满足视野和工作距离要求；其次根据检测内容选择合理的光</w:t>
      </w:r>
      <w:r w:rsidRPr="002C3866">
        <w:rPr>
          <w:spacing w:val="-3"/>
          <w:lang w:eastAsia="zh-CN"/>
        </w:rPr>
        <w:t>源系统并安装，并应用据需要对光源进行频闪或亮度颜色的调节控</w:t>
      </w:r>
      <w:r w:rsidRPr="002C3866">
        <w:rPr>
          <w:spacing w:val="-12"/>
          <w:lang w:eastAsia="zh-CN"/>
        </w:rPr>
        <w:t>制；接着在完成硬件选择、安装、接线和参数设置之后，依次完成针</w:t>
      </w:r>
      <w:r w:rsidRPr="002C3866">
        <w:rPr>
          <w:spacing w:val="-7"/>
          <w:lang w:eastAsia="zh-CN"/>
        </w:rPr>
        <w:t>对工作面的单视野相机标定和与运动平台关联的手眼标定工作</w:t>
      </w:r>
      <w:r w:rsidRPr="002C3866">
        <w:rPr>
          <w:spacing w:val="-3"/>
          <w:lang w:eastAsia="zh-CN"/>
        </w:rPr>
        <w:t>（</w:t>
      </w:r>
      <w:r w:rsidRPr="002C3866">
        <w:rPr>
          <w:lang w:eastAsia="zh-CN"/>
        </w:rPr>
        <w:t>手眼</w:t>
      </w:r>
      <w:r w:rsidRPr="002C3866">
        <w:rPr>
          <w:spacing w:val="5"/>
          <w:lang w:eastAsia="zh-CN"/>
        </w:rPr>
        <w:t>标定之前需要完成</w:t>
      </w:r>
      <w:r w:rsidRPr="002C3866">
        <w:rPr>
          <w:lang w:eastAsia="zh-CN"/>
        </w:rPr>
        <w:t>PC</w:t>
      </w:r>
      <w:r w:rsidRPr="002C3866">
        <w:rPr>
          <w:spacing w:val="-2"/>
          <w:lang w:eastAsia="zh-CN"/>
        </w:rPr>
        <w:t xml:space="preserve"> 端软件平台与</w:t>
      </w:r>
      <w:r w:rsidRPr="002C3866">
        <w:rPr>
          <w:lang w:eastAsia="zh-CN"/>
        </w:rPr>
        <w:t>PLC</w:t>
      </w:r>
      <w:r w:rsidRPr="002C3866">
        <w:rPr>
          <w:spacing w:val="-13"/>
          <w:lang w:eastAsia="zh-CN"/>
        </w:rPr>
        <w:t xml:space="preserve"> 的通讯交互</w:t>
      </w:r>
      <w:r w:rsidRPr="002C3866">
        <w:rPr>
          <w:spacing w:val="-118"/>
          <w:lang w:eastAsia="zh-CN"/>
        </w:rPr>
        <w:t>）</w:t>
      </w:r>
      <w:r w:rsidRPr="002C3866">
        <w:rPr>
          <w:spacing w:val="-19"/>
          <w:lang w:eastAsia="zh-CN"/>
        </w:rPr>
        <w:t>；</w:t>
      </w:r>
      <w:r>
        <w:rPr>
          <w:spacing w:val="-19"/>
          <w:lang w:eastAsia="zh-CN"/>
        </w:rPr>
        <w:t>最后根据任务</w:t>
      </w:r>
      <w:r>
        <w:rPr>
          <w:spacing w:val="-11"/>
          <w:lang w:eastAsia="zh-CN"/>
        </w:rPr>
        <w:t>书及被检测试品的要求，完成读码、定位、测量、缺陷检测等综合应用的编程，以及与执行机构配合完成多区域检测、装配、分拣、轨迹</w:t>
      </w:r>
      <w:r>
        <w:rPr>
          <w:spacing w:val="-6"/>
          <w:lang w:eastAsia="zh-CN"/>
        </w:rPr>
        <w:t>跟踪</w:t>
      </w:r>
      <w:r>
        <w:rPr>
          <w:spacing w:val="-10"/>
          <w:lang w:eastAsia="zh-CN"/>
        </w:rPr>
        <w:t>等综合任务。</w:t>
      </w:r>
    </w:p>
    <w:p w14:paraId="0D58BD1B" w14:textId="1EAE08B1" w:rsidR="00BA5B77" w:rsidRDefault="00022973">
      <w:pPr>
        <w:pStyle w:val="a3"/>
        <w:spacing w:line="417" w:lineRule="auto"/>
        <w:ind w:right="1397" w:firstLine="559"/>
        <w:jc w:val="both"/>
        <w:rPr>
          <w:lang w:eastAsia="zh-CN"/>
        </w:rPr>
      </w:pPr>
      <w:r>
        <w:rPr>
          <w:spacing w:val="-7"/>
          <w:lang w:eastAsia="zh-CN"/>
        </w:rPr>
        <w:t>参赛选手在规定时间</w:t>
      </w:r>
      <w:r>
        <w:rPr>
          <w:lang w:eastAsia="zh-CN"/>
        </w:rPr>
        <w:t>（</w:t>
      </w:r>
      <w:r>
        <w:rPr>
          <w:spacing w:val="-13"/>
          <w:lang w:eastAsia="zh-CN"/>
        </w:rPr>
        <w:t xml:space="preserve">连续不断的 </w:t>
      </w:r>
      <w:r>
        <w:rPr>
          <w:lang w:eastAsia="zh-CN"/>
        </w:rPr>
        <w:t>3</w:t>
      </w:r>
      <w:r>
        <w:rPr>
          <w:spacing w:val="-23"/>
          <w:lang w:eastAsia="zh-CN"/>
        </w:rPr>
        <w:t xml:space="preserve"> 小时</w:t>
      </w:r>
      <w:r>
        <w:rPr>
          <w:spacing w:val="-32"/>
          <w:lang w:eastAsia="zh-CN"/>
        </w:rPr>
        <w:t>）</w:t>
      </w:r>
      <w:r>
        <w:rPr>
          <w:spacing w:val="-7"/>
          <w:lang w:eastAsia="zh-CN"/>
        </w:rPr>
        <w:t>内，以现场操作的方</w:t>
      </w:r>
      <w:r>
        <w:rPr>
          <w:spacing w:val="-11"/>
          <w:lang w:eastAsia="zh-CN"/>
        </w:rPr>
        <w:t>式，根据赛场提供的有关资料和赛项任务书，完成基本赛项任务及综</w:t>
      </w:r>
      <w:r>
        <w:rPr>
          <w:spacing w:val="-5"/>
          <w:lang w:eastAsia="zh-CN"/>
        </w:rPr>
        <w:t>合赛项任务，具体的竞赛内容和成绩占比如下：</w:t>
      </w:r>
    </w:p>
    <w:p w14:paraId="205B7014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bookmarkStart w:id="2" w:name="（一）相机、镜头的选择、安装和接线（8%）"/>
      <w:bookmarkEnd w:id="2"/>
      <w:r>
        <w:rPr>
          <w:lang w:eastAsia="zh-CN"/>
        </w:rPr>
        <w:t>（一）相机、镜头的选择、安装和接线（8%）</w:t>
      </w:r>
    </w:p>
    <w:p w14:paraId="6EE77CBD" w14:textId="77777777" w:rsidR="00BA5B77" w:rsidRDefault="00BA5B77">
      <w:pPr>
        <w:pStyle w:val="a3"/>
        <w:spacing w:before="6"/>
        <w:ind w:left="0"/>
        <w:rPr>
          <w:sz w:val="20"/>
          <w:lang w:eastAsia="zh-CN"/>
        </w:rPr>
      </w:pPr>
    </w:p>
    <w:p w14:paraId="41A957D2" w14:textId="77777777" w:rsidR="00BA5B77" w:rsidRDefault="00022973">
      <w:pPr>
        <w:pStyle w:val="a3"/>
        <w:spacing w:line="417" w:lineRule="auto"/>
        <w:ind w:right="1397" w:firstLine="559"/>
        <w:jc w:val="both"/>
        <w:rPr>
          <w:lang w:eastAsia="zh-CN"/>
        </w:rPr>
      </w:pPr>
      <w:r>
        <w:rPr>
          <w:spacing w:val="-7"/>
          <w:lang w:eastAsia="zh-CN"/>
        </w:rPr>
        <w:t>选手根据应用场景和分辨率要求来选择与比赛相匹配的相机，然</w:t>
      </w:r>
      <w:r>
        <w:rPr>
          <w:spacing w:val="-11"/>
          <w:lang w:eastAsia="zh-CN"/>
        </w:rPr>
        <w:t>后根据视野、工作距离和景深要求来选择镜头焦距和安装位置，部分</w:t>
      </w:r>
      <w:r>
        <w:rPr>
          <w:spacing w:val="-9"/>
          <w:lang w:eastAsia="zh-CN"/>
        </w:rPr>
        <w:t>应用可能有几种安装方式均可以实现，最终我们计算检测效果和效率</w:t>
      </w:r>
    </w:p>
    <w:p w14:paraId="189AE231" w14:textId="77777777" w:rsidR="00BA5B77" w:rsidRDefault="00BA5B77">
      <w:pPr>
        <w:spacing w:line="417" w:lineRule="auto"/>
        <w:jc w:val="both"/>
        <w:rPr>
          <w:lang w:eastAsia="zh-CN"/>
        </w:rPr>
        <w:sectPr w:rsidR="00BA5B77">
          <w:footerReference w:type="default" r:id="rId7"/>
          <w:pgSz w:w="11910" w:h="16840"/>
          <w:pgMar w:top="1520" w:right="400" w:bottom="1380" w:left="1240" w:header="0" w:footer="1120" w:gutter="0"/>
          <w:cols w:space="720"/>
        </w:sectPr>
      </w:pPr>
    </w:p>
    <w:p w14:paraId="08E42F8C" w14:textId="77777777" w:rsidR="00BA5B77" w:rsidRDefault="00022973">
      <w:pPr>
        <w:pStyle w:val="a3"/>
        <w:spacing w:before="35"/>
        <w:rPr>
          <w:lang w:eastAsia="zh-CN"/>
        </w:rPr>
      </w:pPr>
      <w:r>
        <w:rPr>
          <w:lang w:eastAsia="zh-CN"/>
        </w:rPr>
        <w:lastRenderedPageBreak/>
        <w:t>作为考核评分项之一。</w:t>
      </w:r>
    </w:p>
    <w:p w14:paraId="3500B4C0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7722E7A3" w14:textId="77777777" w:rsidR="00BA5B77" w:rsidRDefault="00022973">
      <w:pPr>
        <w:pStyle w:val="a3"/>
        <w:spacing w:line="417" w:lineRule="auto"/>
        <w:ind w:right="1397" w:firstLine="559"/>
        <w:jc w:val="both"/>
        <w:rPr>
          <w:lang w:eastAsia="zh-CN"/>
        </w:rPr>
      </w:pPr>
      <w:r>
        <w:rPr>
          <w:spacing w:val="-7"/>
          <w:lang w:eastAsia="zh-CN"/>
        </w:rPr>
        <w:t>相机的引脚定义在任务书和设备说明书附录均会列出，参赛选手</w:t>
      </w:r>
      <w:r>
        <w:rPr>
          <w:spacing w:val="-13"/>
          <w:lang w:eastAsia="zh-CN"/>
        </w:rPr>
        <w:t xml:space="preserve">要正确的接通电源，外触发和相机自带 </w:t>
      </w:r>
      <w:r>
        <w:rPr>
          <w:lang w:eastAsia="zh-CN"/>
        </w:rPr>
        <w:t>I/O</w:t>
      </w:r>
      <w:r>
        <w:rPr>
          <w:spacing w:val="-13"/>
          <w:lang w:eastAsia="zh-CN"/>
        </w:rPr>
        <w:t xml:space="preserve"> 不强制要求应用，如果应</w:t>
      </w:r>
      <w:r>
        <w:rPr>
          <w:spacing w:val="-5"/>
          <w:lang w:eastAsia="zh-CN"/>
        </w:rPr>
        <w:t>用了作为加分项。</w:t>
      </w:r>
    </w:p>
    <w:p w14:paraId="111D59C5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bookmarkStart w:id="3" w:name="（二）光源选择、接线和软件控制（8%）"/>
      <w:bookmarkEnd w:id="3"/>
      <w:r>
        <w:rPr>
          <w:lang w:eastAsia="zh-CN"/>
        </w:rPr>
        <w:t>（二）光源选择、接线和软件控制（8%）</w:t>
      </w:r>
    </w:p>
    <w:p w14:paraId="2E09904B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3FF149CA" w14:textId="77777777" w:rsidR="00BA5B77" w:rsidRDefault="00022973">
      <w:pPr>
        <w:pStyle w:val="a3"/>
        <w:spacing w:line="417" w:lineRule="auto"/>
        <w:ind w:left="1119" w:right="1258"/>
        <w:rPr>
          <w:lang w:eastAsia="zh-CN"/>
        </w:rPr>
      </w:pPr>
      <w:r>
        <w:rPr>
          <w:spacing w:val="-3"/>
          <w:lang w:eastAsia="zh-CN"/>
        </w:rPr>
        <w:t>选手首先能够根据应用要求，选择正确的光源类型并安装接线。</w:t>
      </w:r>
      <w:r>
        <w:rPr>
          <w:spacing w:val="-9"/>
          <w:lang w:eastAsia="zh-CN"/>
        </w:rPr>
        <w:t>所有的竞赛项目均要求光源进行频闪控制</w:t>
      </w:r>
      <w:r>
        <w:rPr>
          <w:spacing w:val="-1"/>
          <w:lang w:eastAsia="zh-CN"/>
        </w:rPr>
        <w:t>（</w:t>
      </w:r>
      <w:r>
        <w:rPr>
          <w:spacing w:val="-3"/>
          <w:lang w:eastAsia="zh-CN"/>
        </w:rPr>
        <w:t>未检测时光源常闭</w:t>
      </w:r>
      <w:r>
        <w:rPr>
          <w:spacing w:val="-142"/>
          <w:lang w:eastAsia="zh-CN"/>
        </w:rPr>
        <w:t>）</w:t>
      </w:r>
      <w:r>
        <w:rPr>
          <w:lang w:eastAsia="zh-CN"/>
        </w:rPr>
        <w:t>，</w:t>
      </w:r>
    </w:p>
    <w:p w14:paraId="26A89B3B" w14:textId="77777777" w:rsidR="00BA5B77" w:rsidRDefault="00022973">
      <w:pPr>
        <w:pStyle w:val="a3"/>
        <w:spacing w:line="358" w:lineRule="exact"/>
        <w:rPr>
          <w:lang w:eastAsia="zh-CN"/>
        </w:rPr>
      </w:pPr>
      <w:r>
        <w:rPr>
          <w:lang w:eastAsia="zh-CN"/>
        </w:rPr>
        <w:t>同时通过RS232 通讯协议完成光源的颜色和亮度的设定。</w:t>
      </w:r>
    </w:p>
    <w:p w14:paraId="2D57FFE6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2400EFC0" w14:textId="77777777" w:rsidR="00BA5B77" w:rsidRDefault="00022973">
      <w:pPr>
        <w:pStyle w:val="a3"/>
        <w:ind w:left="1119"/>
        <w:rPr>
          <w:lang w:eastAsia="zh-CN"/>
        </w:rPr>
      </w:pPr>
      <w:r>
        <w:rPr>
          <w:lang w:eastAsia="zh-CN"/>
        </w:rPr>
        <w:t>（三）机械安装和电气接线（8%）</w:t>
      </w:r>
    </w:p>
    <w:p w14:paraId="52FA6061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6A505BF4" w14:textId="72639893" w:rsidR="00BA5B77" w:rsidRDefault="00022973">
      <w:pPr>
        <w:pStyle w:val="a3"/>
        <w:spacing w:line="417" w:lineRule="auto"/>
        <w:ind w:right="1397" w:firstLine="559"/>
        <w:jc w:val="both"/>
        <w:rPr>
          <w:lang w:eastAsia="zh-CN"/>
        </w:rPr>
      </w:pPr>
      <w:r>
        <w:rPr>
          <w:spacing w:val="-10"/>
          <w:lang w:eastAsia="zh-CN"/>
        </w:rPr>
        <w:t>除了相机、镜头、光源的安装接线外，产品治具、样品、放置或</w:t>
      </w:r>
      <w:r>
        <w:rPr>
          <w:spacing w:val="-12"/>
          <w:lang w:eastAsia="zh-CN"/>
        </w:rPr>
        <w:t>剔除区</w:t>
      </w:r>
      <w:r>
        <w:rPr>
          <w:lang w:eastAsia="zh-CN"/>
        </w:rPr>
        <w:t>（</w:t>
      </w:r>
      <w:r>
        <w:rPr>
          <w:spacing w:val="-3"/>
          <w:lang w:eastAsia="zh-CN"/>
        </w:rPr>
        <w:t>部分竞赛项有</w:t>
      </w:r>
      <w:r>
        <w:rPr>
          <w:spacing w:val="-142"/>
          <w:lang w:eastAsia="zh-CN"/>
        </w:rPr>
        <w:t>）</w:t>
      </w:r>
      <w:r>
        <w:rPr>
          <w:spacing w:val="-11"/>
          <w:lang w:eastAsia="zh-CN"/>
        </w:rPr>
        <w:t>、</w:t>
      </w:r>
      <w:r w:rsidRPr="002C3866">
        <w:rPr>
          <w:spacing w:val="-11"/>
          <w:lang w:eastAsia="zh-CN"/>
        </w:rPr>
        <w:t>旋转轴</w:t>
      </w:r>
      <w:r w:rsidRPr="002C3866">
        <w:rPr>
          <w:lang w:eastAsia="zh-CN"/>
        </w:rPr>
        <w:t>（</w:t>
      </w:r>
      <w:r w:rsidRPr="002C3866">
        <w:rPr>
          <w:spacing w:val="-3"/>
          <w:lang w:eastAsia="zh-CN"/>
        </w:rPr>
        <w:t>部分竞赛项有</w:t>
      </w:r>
      <w:r w:rsidRPr="002C3866">
        <w:rPr>
          <w:spacing w:val="-142"/>
          <w:lang w:eastAsia="zh-CN"/>
        </w:rPr>
        <w:t>）</w:t>
      </w:r>
      <w:r w:rsidRPr="002C3866">
        <w:rPr>
          <w:spacing w:val="-14"/>
          <w:lang w:eastAsia="zh-CN"/>
        </w:rPr>
        <w:t>、吸盘</w:t>
      </w:r>
      <w:r w:rsidRPr="002C3866">
        <w:rPr>
          <w:lang w:eastAsia="zh-CN"/>
        </w:rPr>
        <w:t>（</w:t>
      </w:r>
      <w:r w:rsidRPr="002C3866">
        <w:rPr>
          <w:spacing w:val="-2"/>
          <w:lang w:eastAsia="zh-CN"/>
        </w:rPr>
        <w:t>部分竞赛</w:t>
      </w:r>
      <w:r w:rsidRPr="002C3866">
        <w:rPr>
          <w:spacing w:val="-3"/>
          <w:lang w:eastAsia="zh-CN"/>
        </w:rPr>
        <w:t>项有</w:t>
      </w:r>
      <w:r w:rsidRPr="002C3866">
        <w:rPr>
          <w:spacing w:val="-140"/>
          <w:lang w:eastAsia="zh-CN"/>
        </w:rPr>
        <w:t>）</w:t>
      </w:r>
      <w:r w:rsidRPr="002C3866">
        <w:rPr>
          <w:spacing w:val="-2"/>
          <w:lang w:eastAsia="zh-CN"/>
        </w:rPr>
        <w:t>、</w:t>
      </w:r>
      <w:r>
        <w:rPr>
          <w:spacing w:val="-3"/>
          <w:lang w:eastAsia="zh-CN"/>
        </w:rPr>
        <w:t>等很多其他项目也需要选手自行完成</w:t>
      </w:r>
      <w:r>
        <w:rPr>
          <w:spacing w:val="-11"/>
          <w:lang w:eastAsia="zh-CN"/>
        </w:rPr>
        <w:t>安装固定。注意对于任务书内安装接线相对简单的项目会适当增加综</w:t>
      </w:r>
      <w:r>
        <w:rPr>
          <w:spacing w:val="-5"/>
          <w:lang w:eastAsia="zh-CN"/>
        </w:rPr>
        <w:t>合检测的难度。</w:t>
      </w:r>
    </w:p>
    <w:p w14:paraId="27E47D01" w14:textId="15902AEC" w:rsidR="00BA5B77" w:rsidRDefault="00022973">
      <w:pPr>
        <w:pStyle w:val="a3"/>
        <w:spacing w:line="358" w:lineRule="exact"/>
        <w:ind w:left="1119"/>
        <w:jc w:val="both"/>
        <w:rPr>
          <w:lang w:eastAsia="zh-CN"/>
        </w:rPr>
      </w:pPr>
      <w:bookmarkStart w:id="4" w:name="（四）2D/3D单视野相机标定（8%）"/>
      <w:bookmarkEnd w:id="4"/>
      <w:r>
        <w:rPr>
          <w:lang w:eastAsia="zh-CN"/>
        </w:rPr>
        <w:t>（四）2D 单视野相机标定（8%）</w:t>
      </w:r>
    </w:p>
    <w:p w14:paraId="039C4F48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1E9A2E50" w14:textId="77777777" w:rsidR="00BA5B77" w:rsidRDefault="00022973">
      <w:pPr>
        <w:pStyle w:val="a3"/>
        <w:spacing w:line="417" w:lineRule="auto"/>
        <w:ind w:right="1397" w:firstLine="559"/>
        <w:rPr>
          <w:lang w:eastAsia="zh-CN"/>
        </w:rPr>
      </w:pPr>
      <w:r>
        <w:rPr>
          <w:spacing w:val="-8"/>
          <w:lang w:eastAsia="zh-CN"/>
        </w:rPr>
        <w:t>选手根据平台提供的标定板检查视野是否合理后，按照提供标定</w:t>
      </w:r>
      <w:r>
        <w:rPr>
          <w:spacing w:val="-3"/>
          <w:lang w:eastAsia="zh-CN"/>
        </w:rPr>
        <w:t>流程完成相机标定，并保存标定结果在指定目录。</w:t>
      </w:r>
    </w:p>
    <w:p w14:paraId="1BEF6C89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r>
        <w:rPr>
          <w:lang w:eastAsia="zh-CN"/>
        </w:rPr>
        <w:t>（五）PLC 通讯、I/O 及运动参数设定（8%）</w:t>
      </w:r>
    </w:p>
    <w:p w14:paraId="4B238375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2C77087B" w14:textId="77777777" w:rsidR="00BA5B77" w:rsidRDefault="00022973">
      <w:pPr>
        <w:pStyle w:val="a3"/>
        <w:spacing w:line="417" w:lineRule="auto"/>
        <w:ind w:right="1397" w:firstLine="559"/>
        <w:rPr>
          <w:lang w:eastAsia="zh-CN"/>
        </w:rPr>
      </w:pPr>
      <w:r>
        <w:rPr>
          <w:lang w:eastAsia="zh-CN"/>
        </w:rPr>
        <w:t>PC</w:t>
      </w:r>
      <w:r>
        <w:rPr>
          <w:spacing w:val="-5"/>
          <w:lang w:eastAsia="zh-CN"/>
        </w:rPr>
        <w:t xml:space="preserve"> 端的软件平台要控制运动平台必须要通过</w:t>
      </w:r>
      <w:r>
        <w:rPr>
          <w:spacing w:val="-25"/>
          <w:lang w:eastAsia="zh-CN"/>
        </w:rPr>
        <w:t>PLC</w:t>
      </w:r>
      <w:r>
        <w:rPr>
          <w:spacing w:val="-6"/>
          <w:lang w:eastAsia="zh-CN"/>
        </w:rPr>
        <w:t>，因此在手眼标</w:t>
      </w:r>
      <w:r>
        <w:rPr>
          <w:spacing w:val="-17"/>
          <w:lang w:eastAsia="zh-CN"/>
        </w:rPr>
        <w:t xml:space="preserve">定之前，需要完成 </w:t>
      </w:r>
      <w:r>
        <w:rPr>
          <w:lang w:eastAsia="zh-CN"/>
        </w:rPr>
        <w:t>PLC</w:t>
      </w:r>
      <w:r>
        <w:rPr>
          <w:spacing w:val="-20"/>
          <w:lang w:eastAsia="zh-CN"/>
        </w:rPr>
        <w:t xml:space="preserve"> 的通讯设置，并通过 </w:t>
      </w:r>
      <w:r>
        <w:rPr>
          <w:lang w:eastAsia="zh-CN"/>
        </w:rPr>
        <w:t>PLC</w:t>
      </w:r>
      <w:r>
        <w:rPr>
          <w:spacing w:val="-3"/>
          <w:lang w:eastAsia="zh-CN"/>
        </w:rPr>
        <w:t xml:space="preserve"> 设置平台的</w:t>
      </w:r>
      <w:r>
        <w:rPr>
          <w:lang w:eastAsia="zh-CN"/>
        </w:rPr>
        <w:t>I/O</w:t>
      </w:r>
      <w:r>
        <w:rPr>
          <w:spacing w:val="-24"/>
          <w:lang w:eastAsia="zh-CN"/>
        </w:rPr>
        <w:t xml:space="preserve"> 参数</w:t>
      </w:r>
    </w:p>
    <w:p w14:paraId="6D8D1C84" w14:textId="77777777" w:rsidR="00BA5B77" w:rsidRDefault="00022973">
      <w:pPr>
        <w:pStyle w:val="a3"/>
        <w:spacing w:line="417" w:lineRule="auto"/>
        <w:ind w:right="1258"/>
        <w:rPr>
          <w:lang w:eastAsia="zh-CN"/>
        </w:rPr>
      </w:pPr>
      <w:r>
        <w:rPr>
          <w:lang w:eastAsia="zh-CN"/>
        </w:rPr>
        <w:t>（</w:t>
      </w:r>
      <w:r>
        <w:rPr>
          <w:spacing w:val="-13"/>
          <w:lang w:eastAsia="zh-CN"/>
        </w:rPr>
        <w:t>包含电磁阀控制、触发信号、报警信号等</w:t>
      </w:r>
      <w:r>
        <w:rPr>
          <w:spacing w:val="-61"/>
          <w:lang w:eastAsia="zh-CN"/>
        </w:rPr>
        <w:t>）</w:t>
      </w:r>
      <w:r>
        <w:rPr>
          <w:spacing w:val="-14"/>
          <w:lang w:eastAsia="zh-CN"/>
        </w:rPr>
        <w:t>和运动参数</w:t>
      </w:r>
      <w:r>
        <w:rPr>
          <w:lang w:eastAsia="zh-CN"/>
        </w:rPr>
        <w:t>（</w:t>
      </w:r>
      <w:r>
        <w:rPr>
          <w:spacing w:val="-3"/>
          <w:lang w:eastAsia="zh-CN"/>
        </w:rPr>
        <w:t>包含原点、运动模式、运动方向、速度、加速度等</w:t>
      </w:r>
      <w:r>
        <w:rPr>
          <w:spacing w:val="-140"/>
          <w:lang w:eastAsia="zh-CN"/>
        </w:rPr>
        <w:t>）</w:t>
      </w:r>
      <w:r>
        <w:rPr>
          <w:lang w:eastAsia="zh-CN"/>
        </w:rPr>
        <w:t>。</w:t>
      </w:r>
    </w:p>
    <w:p w14:paraId="598BD8E1" w14:textId="77777777" w:rsidR="00BA5B77" w:rsidRDefault="00BA5B77">
      <w:pPr>
        <w:spacing w:line="417" w:lineRule="auto"/>
        <w:rPr>
          <w:lang w:eastAsia="zh-CN"/>
        </w:rPr>
        <w:sectPr w:rsidR="00BA5B77">
          <w:pgSz w:w="11910" w:h="16840"/>
          <w:pgMar w:top="1520" w:right="400" w:bottom="1380" w:left="1240" w:header="0" w:footer="1120" w:gutter="0"/>
          <w:cols w:space="720"/>
        </w:sectPr>
      </w:pPr>
    </w:p>
    <w:p w14:paraId="650C235A" w14:textId="77777777" w:rsidR="00BA5B77" w:rsidRDefault="00022973">
      <w:pPr>
        <w:pStyle w:val="a3"/>
        <w:spacing w:before="35"/>
        <w:ind w:left="1119"/>
        <w:rPr>
          <w:lang w:eastAsia="zh-CN"/>
        </w:rPr>
      </w:pPr>
      <w:bookmarkStart w:id="5" w:name="（六）手眼标定（10%）"/>
      <w:bookmarkEnd w:id="5"/>
      <w:r>
        <w:rPr>
          <w:lang w:eastAsia="zh-CN"/>
        </w:rPr>
        <w:lastRenderedPageBreak/>
        <w:t>（六）手眼标定（10%）</w:t>
      </w:r>
    </w:p>
    <w:p w14:paraId="1DB517F4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4764A077" w14:textId="77777777" w:rsidR="00BA5B77" w:rsidRDefault="00022973">
      <w:pPr>
        <w:pStyle w:val="a3"/>
        <w:spacing w:line="417" w:lineRule="auto"/>
        <w:ind w:right="1397" w:firstLine="559"/>
        <w:jc w:val="both"/>
        <w:rPr>
          <w:lang w:eastAsia="zh-CN"/>
        </w:rPr>
      </w:pPr>
      <w:r>
        <w:rPr>
          <w:spacing w:val="-9"/>
          <w:lang w:eastAsia="zh-CN"/>
        </w:rPr>
        <w:t>所有的竞赛项都需要运动平台的配合，因此必须要完成平台与相</w:t>
      </w:r>
      <w:r>
        <w:rPr>
          <w:spacing w:val="-14"/>
          <w:lang w:eastAsia="zh-CN"/>
        </w:rPr>
        <w:t xml:space="preserve">机坐标统一的手眼标定，手眼标定首先要设置好软件平台与 </w:t>
      </w:r>
      <w:r>
        <w:rPr>
          <w:lang w:eastAsia="zh-CN"/>
        </w:rPr>
        <w:t>PLC</w:t>
      </w:r>
      <w:r>
        <w:rPr>
          <w:spacing w:val="-23"/>
          <w:lang w:eastAsia="zh-CN"/>
        </w:rPr>
        <w:t xml:space="preserve"> 的通</w:t>
      </w:r>
      <w:r>
        <w:rPr>
          <w:spacing w:val="-12"/>
          <w:lang w:eastAsia="zh-CN"/>
        </w:rPr>
        <w:t>讯协议，完成运动参数的设定；再次通过标定板或载物台上的特征点</w:t>
      </w:r>
      <w:r>
        <w:rPr>
          <w:spacing w:val="-5"/>
          <w:lang w:eastAsia="zh-CN"/>
        </w:rPr>
        <w:t>等完成相机与运动平台的坐标统一。</w:t>
      </w:r>
    </w:p>
    <w:p w14:paraId="7A6CD13D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bookmarkStart w:id="6" w:name="（七）路径规划（5%）"/>
      <w:bookmarkEnd w:id="6"/>
      <w:r>
        <w:rPr>
          <w:lang w:eastAsia="zh-CN"/>
        </w:rPr>
        <w:t>（七）路径规划（5%）</w:t>
      </w:r>
    </w:p>
    <w:p w14:paraId="3BA41376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208B6AEA" w14:textId="77777777" w:rsidR="00BA5B77" w:rsidRDefault="00022973">
      <w:pPr>
        <w:pStyle w:val="a3"/>
        <w:spacing w:before="1" w:line="417" w:lineRule="auto"/>
        <w:ind w:right="1397" w:firstLine="559"/>
        <w:jc w:val="both"/>
        <w:rPr>
          <w:lang w:eastAsia="zh-CN"/>
        </w:rPr>
      </w:pPr>
      <w:r>
        <w:rPr>
          <w:spacing w:val="-9"/>
          <w:lang w:eastAsia="zh-CN"/>
        </w:rPr>
        <w:t>所有的竞赛项目都需要运动平台的配合，因此为了连续检测参赛选手必须自行选择视野和检测路径，路径规划不当可能会漏掉检测区</w:t>
      </w:r>
      <w:r>
        <w:rPr>
          <w:spacing w:val="-3"/>
          <w:lang w:eastAsia="zh-CN"/>
        </w:rPr>
        <w:t>域，同时对检测的效率也有一定影响。</w:t>
      </w:r>
    </w:p>
    <w:p w14:paraId="1F914CB4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r>
        <w:rPr>
          <w:lang w:eastAsia="zh-CN"/>
        </w:rPr>
        <w:t>（八）</w:t>
      </w:r>
      <w:bookmarkStart w:id="7" w:name="（八）综合检测应用（25%）"/>
      <w:bookmarkEnd w:id="7"/>
      <w:r>
        <w:rPr>
          <w:lang w:eastAsia="zh-CN"/>
        </w:rPr>
        <w:t>综合检测应用（25%）</w:t>
      </w:r>
    </w:p>
    <w:p w14:paraId="243869FD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2346C529" w14:textId="77777777" w:rsidR="00BA5B77" w:rsidRDefault="00022973">
      <w:pPr>
        <w:pStyle w:val="a3"/>
        <w:spacing w:before="1" w:line="417" w:lineRule="auto"/>
        <w:ind w:right="1397" w:firstLine="559"/>
        <w:jc w:val="both"/>
        <w:rPr>
          <w:lang w:eastAsia="zh-CN"/>
        </w:rPr>
      </w:pPr>
      <w:bookmarkStart w:id="8" w:name="____所有的竞赛综合项目基本涵盖了机器视觉的识别、定位、测量和检测，但是不同的"/>
      <w:bookmarkEnd w:id="8"/>
      <w:r>
        <w:rPr>
          <w:spacing w:val="-8"/>
          <w:lang w:eastAsia="zh-CN"/>
        </w:rPr>
        <w:t>所有的竞赛综合项目基本涵盖了机器视觉的识别、定位、测量和</w:t>
      </w:r>
      <w:r>
        <w:rPr>
          <w:spacing w:val="-11"/>
          <w:lang w:eastAsia="zh-CN"/>
        </w:rPr>
        <w:t>检测，但是不同的应用侧重点不一样，部分项目要求是识别分类的可靠性，部分项目强调精密的标定和装配，部分项目要求精密测量，部</w:t>
      </w:r>
      <w:r>
        <w:rPr>
          <w:spacing w:val="-10"/>
          <w:lang w:eastAsia="zh-CN"/>
        </w:rPr>
        <w:t xml:space="preserve">分项目强调是对产品缺陷的检测，也有部分项目是针对 </w:t>
      </w:r>
      <w:r>
        <w:rPr>
          <w:lang w:eastAsia="zh-CN"/>
        </w:rPr>
        <w:t>3D</w:t>
      </w:r>
      <w:r>
        <w:rPr>
          <w:spacing w:val="-28"/>
          <w:lang w:eastAsia="zh-CN"/>
        </w:rPr>
        <w:t xml:space="preserve"> 定位或 </w:t>
      </w:r>
      <w:r>
        <w:rPr>
          <w:lang w:eastAsia="zh-CN"/>
        </w:rPr>
        <w:t xml:space="preserve">3D </w:t>
      </w:r>
      <w:r>
        <w:rPr>
          <w:spacing w:val="-3"/>
          <w:lang w:eastAsia="zh-CN"/>
        </w:rPr>
        <w:t>测量的应用。</w:t>
      </w:r>
    </w:p>
    <w:p w14:paraId="6D067CD9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r>
        <w:rPr>
          <w:lang w:eastAsia="zh-CN"/>
        </w:rPr>
        <w:t>（九）</w:t>
      </w:r>
      <w:bookmarkStart w:id="9" w:name="（九）运行效率、结果输出（10%）"/>
      <w:bookmarkEnd w:id="9"/>
      <w:r>
        <w:rPr>
          <w:lang w:eastAsia="zh-CN"/>
        </w:rPr>
        <w:t>运行效率、结果输出（10%）</w:t>
      </w:r>
    </w:p>
    <w:p w14:paraId="2CF0918F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240CF730" w14:textId="77777777" w:rsidR="00BA5B77" w:rsidRDefault="00022973">
      <w:pPr>
        <w:pStyle w:val="a3"/>
        <w:spacing w:before="1"/>
        <w:ind w:left="1119"/>
        <w:rPr>
          <w:lang w:eastAsia="zh-CN"/>
        </w:rPr>
      </w:pPr>
      <w:bookmarkStart w:id="10" w:name="_所有竞赛项目在做完整体的配置文件之后，会按配置文件从"/>
      <w:bookmarkEnd w:id="10"/>
      <w:r>
        <w:rPr>
          <w:lang w:eastAsia="zh-CN"/>
        </w:rPr>
        <w:t>所有竞赛项目在做完整体的配置文件之后，会按配置文件从</w:t>
      </w:r>
    </w:p>
    <w:p w14:paraId="2073B6EB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123D1DFB" w14:textId="77777777" w:rsidR="00BA5B77" w:rsidRDefault="00022973">
      <w:pPr>
        <w:pStyle w:val="a3"/>
        <w:spacing w:before="1" w:line="417" w:lineRule="auto"/>
        <w:ind w:right="1397"/>
        <w:jc w:val="both"/>
        <w:rPr>
          <w:lang w:eastAsia="zh-CN"/>
        </w:rPr>
      </w:pPr>
      <w:bookmarkStart w:id="11" w:name="头运行来记录整个工程的耗时和效率，这将作为一个评分的内容；此外每个项目要求检测的"/>
      <w:bookmarkEnd w:id="11"/>
      <w:r>
        <w:rPr>
          <w:spacing w:val="-8"/>
          <w:lang w:eastAsia="zh-CN"/>
        </w:rPr>
        <w:t>头运行来记录整个工程的耗时和效率，这将作为一个评分的内容；此</w:t>
      </w:r>
      <w:r>
        <w:rPr>
          <w:spacing w:val="-1"/>
          <w:lang w:eastAsia="zh-CN"/>
        </w:rPr>
        <w:t xml:space="preserve">外每个项目要求检测的结果将通过 </w:t>
      </w:r>
      <w:r>
        <w:rPr>
          <w:lang w:eastAsia="zh-CN"/>
        </w:rPr>
        <w:t>I/O</w:t>
      </w:r>
      <w:r>
        <w:rPr>
          <w:spacing w:val="-2"/>
          <w:lang w:eastAsia="zh-CN"/>
        </w:rPr>
        <w:t xml:space="preserve"> 指示灯和文本的形式保存在</w:t>
      </w:r>
      <w:r>
        <w:rPr>
          <w:spacing w:val="-11"/>
          <w:lang w:eastAsia="zh-CN"/>
        </w:rPr>
        <w:t>本机上的指定目录，这个也是评分的重要内容；最后对于有能力的学</w:t>
      </w:r>
      <w:r>
        <w:rPr>
          <w:spacing w:val="-5"/>
          <w:lang w:eastAsia="zh-CN"/>
        </w:rPr>
        <w:t>生，可以完成本机的检测结果输出到另外一台电脑。</w:t>
      </w:r>
    </w:p>
    <w:p w14:paraId="4DB3DA09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bookmarkStart w:id="12" w:name="（十）职业素养与安全意识（10%）"/>
      <w:bookmarkEnd w:id="12"/>
      <w:r>
        <w:rPr>
          <w:lang w:eastAsia="zh-CN"/>
        </w:rPr>
        <w:t>（十）职业素养与安全意识（10%）</w:t>
      </w:r>
    </w:p>
    <w:p w14:paraId="07C0596C" w14:textId="77777777" w:rsidR="00BA5B77" w:rsidRDefault="00BA5B77">
      <w:pPr>
        <w:spacing w:line="358" w:lineRule="exact"/>
        <w:rPr>
          <w:lang w:eastAsia="zh-CN"/>
        </w:rPr>
        <w:sectPr w:rsidR="00BA5B77">
          <w:pgSz w:w="11910" w:h="16840"/>
          <w:pgMar w:top="1520" w:right="400" w:bottom="1380" w:left="1240" w:header="0" w:footer="1120" w:gutter="0"/>
          <w:cols w:space="720"/>
        </w:sectPr>
      </w:pPr>
    </w:p>
    <w:p w14:paraId="79334904" w14:textId="77777777" w:rsidR="00BA5B77" w:rsidRDefault="00022973">
      <w:pPr>
        <w:pStyle w:val="a3"/>
        <w:spacing w:before="35" w:line="417" w:lineRule="auto"/>
        <w:ind w:right="1395" w:firstLine="559"/>
        <w:rPr>
          <w:lang w:eastAsia="zh-CN"/>
        </w:rPr>
      </w:pPr>
      <w:r>
        <w:rPr>
          <w:spacing w:val="-9"/>
          <w:lang w:eastAsia="zh-CN"/>
        </w:rPr>
        <w:lastRenderedPageBreak/>
        <w:t>竞赛现场考察参赛队组织管理、团队协作、工作效率、质量与成</w:t>
      </w:r>
      <w:r>
        <w:rPr>
          <w:spacing w:val="-3"/>
          <w:lang w:eastAsia="zh-CN"/>
        </w:rPr>
        <w:t>本控制、收纳卫生及安全意识等职业素养。</w:t>
      </w:r>
    </w:p>
    <w:p w14:paraId="3F8514EA" w14:textId="77777777" w:rsidR="00BA5B77" w:rsidRDefault="00022973">
      <w:pPr>
        <w:pStyle w:val="5"/>
        <w:spacing w:line="439" w:lineRule="exact"/>
        <w:rPr>
          <w:lang w:eastAsia="zh-CN"/>
        </w:rPr>
      </w:pPr>
      <w:r>
        <w:rPr>
          <w:lang w:eastAsia="zh-CN"/>
        </w:rPr>
        <w:t>四、竞赛方式</w:t>
      </w:r>
    </w:p>
    <w:p w14:paraId="6F803596" w14:textId="2B14BE39" w:rsidR="00BA5B77" w:rsidRDefault="00022973">
      <w:pPr>
        <w:pStyle w:val="a3"/>
        <w:spacing w:before="185" w:line="417" w:lineRule="auto"/>
        <w:ind w:right="1321" w:firstLine="544"/>
        <w:rPr>
          <w:lang w:eastAsia="zh-CN"/>
        </w:rPr>
      </w:pPr>
      <w:r>
        <w:rPr>
          <w:lang w:eastAsia="zh-CN"/>
        </w:rPr>
        <w:t>（一）竞赛采用</w:t>
      </w:r>
      <w:r w:rsidR="001B7C8F">
        <w:rPr>
          <w:rFonts w:hint="eastAsia"/>
          <w:lang w:eastAsia="zh-CN"/>
        </w:rPr>
        <w:t>团队</w:t>
      </w:r>
      <w:r>
        <w:rPr>
          <w:rFonts w:hint="eastAsia"/>
          <w:lang w:eastAsia="zh-CN"/>
        </w:rPr>
        <w:t>竞赛</w:t>
      </w:r>
      <w:r>
        <w:rPr>
          <w:lang w:eastAsia="zh-CN"/>
        </w:rPr>
        <w:t>方式。</w:t>
      </w:r>
    </w:p>
    <w:p w14:paraId="2494C0DE" w14:textId="14245CC0" w:rsidR="00BA5B77" w:rsidRDefault="00022973">
      <w:pPr>
        <w:pStyle w:val="a3"/>
        <w:spacing w:line="358" w:lineRule="exact"/>
        <w:ind w:left="1104"/>
        <w:rPr>
          <w:lang w:eastAsia="zh-CN"/>
        </w:rPr>
      </w:pPr>
      <w:r>
        <w:rPr>
          <w:lang w:eastAsia="zh-CN"/>
        </w:rPr>
        <w:t>（二）竞赛队伍组成：每支参赛队由</w:t>
      </w:r>
      <w:r w:rsidR="001B7C8F">
        <w:rPr>
          <w:lang w:eastAsia="zh-CN"/>
        </w:rPr>
        <w:t>2</w:t>
      </w:r>
      <w:r>
        <w:rPr>
          <w:lang w:eastAsia="zh-CN"/>
        </w:rPr>
        <w:t>名比赛选手组成，性别不</w:t>
      </w:r>
    </w:p>
    <w:p w14:paraId="79B7C469" w14:textId="77777777" w:rsidR="00BA5B77" w:rsidRPr="00022973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19F6E017" w14:textId="069FE1E8" w:rsidR="00BA5B77" w:rsidRDefault="00022973">
      <w:pPr>
        <w:pStyle w:val="a3"/>
        <w:spacing w:before="1" w:line="417" w:lineRule="auto"/>
        <w:ind w:right="1397"/>
        <w:jc w:val="both"/>
        <w:rPr>
          <w:lang w:eastAsia="zh-CN"/>
        </w:rPr>
      </w:pPr>
      <w:r>
        <w:rPr>
          <w:spacing w:val="-3"/>
          <w:lang w:eastAsia="zh-CN"/>
        </w:rPr>
        <w:t>限，</w:t>
      </w:r>
      <w:r>
        <w:rPr>
          <w:spacing w:val="-14"/>
          <w:lang w:eastAsia="zh-CN"/>
        </w:rPr>
        <w:t>选手须为同校在籍学生</w:t>
      </w:r>
      <w:r>
        <w:rPr>
          <w:spacing w:val="-20"/>
          <w:lang w:eastAsia="zh-CN"/>
        </w:rPr>
        <w:t>。每队可配</w:t>
      </w:r>
      <w:r w:rsidR="001B7C8F">
        <w:rPr>
          <w:lang w:eastAsia="zh-CN"/>
        </w:rPr>
        <w:t>2</w:t>
      </w:r>
      <w:r>
        <w:rPr>
          <w:spacing w:val="-18"/>
          <w:lang w:eastAsia="zh-CN"/>
        </w:rPr>
        <w:t>名指导</w:t>
      </w:r>
      <w:r>
        <w:rPr>
          <w:spacing w:val="-10"/>
          <w:lang w:eastAsia="zh-CN"/>
        </w:rPr>
        <w:t>教师。</w:t>
      </w:r>
    </w:p>
    <w:p w14:paraId="1DE5F539" w14:textId="2F37CE71" w:rsidR="00BA5B77" w:rsidRDefault="00022973">
      <w:pPr>
        <w:pStyle w:val="a3"/>
        <w:spacing w:line="417" w:lineRule="auto"/>
        <w:ind w:right="1397" w:firstLine="544"/>
        <w:jc w:val="both"/>
        <w:rPr>
          <w:lang w:eastAsia="zh-CN"/>
        </w:rPr>
      </w:pPr>
      <w:r>
        <w:rPr>
          <w:spacing w:val="-1"/>
          <w:lang w:eastAsia="zh-CN"/>
        </w:rPr>
        <w:t>（</w:t>
      </w:r>
      <w:r w:rsidR="001B7C8F">
        <w:rPr>
          <w:rFonts w:hint="eastAsia"/>
          <w:spacing w:val="-1"/>
          <w:lang w:eastAsia="zh-CN"/>
        </w:rPr>
        <w:t>三</w:t>
      </w:r>
      <w:r>
        <w:rPr>
          <w:spacing w:val="-41"/>
          <w:lang w:eastAsia="zh-CN"/>
        </w:rPr>
        <w:t>）</w:t>
      </w:r>
      <w:r>
        <w:rPr>
          <w:spacing w:val="-6"/>
          <w:lang w:eastAsia="zh-CN"/>
        </w:rPr>
        <w:t>竞赛均各自采取多场次进行，由赛项</w:t>
      </w:r>
      <w:r w:rsidR="001B7C8F">
        <w:rPr>
          <w:rFonts w:hint="eastAsia"/>
          <w:spacing w:val="-6"/>
          <w:lang w:eastAsia="zh-CN"/>
        </w:rPr>
        <w:t>组</w:t>
      </w:r>
      <w:r>
        <w:rPr>
          <w:spacing w:val="-6"/>
          <w:lang w:eastAsia="zh-CN"/>
        </w:rPr>
        <w:t>委会按照竞赛流程</w:t>
      </w:r>
      <w:r>
        <w:rPr>
          <w:spacing w:val="-9"/>
          <w:lang w:eastAsia="zh-CN"/>
        </w:rPr>
        <w:t>组织各领队参加公开抽签，确定各队参赛场次。参赛队按照抽签确定</w:t>
      </w:r>
      <w:r>
        <w:rPr>
          <w:spacing w:val="-3"/>
          <w:lang w:eastAsia="zh-CN"/>
        </w:rPr>
        <w:t>的参赛时段分批次进入比赛场地参赛。</w:t>
      </w:r>
    </w:p>
    <w:p w14:paraId="19FD4D1F" w14:textId="6F527C03" w:rsidR="00BA5B77" w:rsidRDefault="00022973">
      <w:pPr>
        <w:pStyle w:val="a3"/>
        <w:spacing w:line="358" w:lineRule="exact"/>
        <w:ind w:left="1104"/>
        <w:jc w:val="both"/>
        <w:rPr>
          <w:lang w:eastAsia="zh-CN"/>
        </w:rPr>
      </w:pPr>
      <w:r>
        <w:rPr>
          <w:lang w:eastAsia="zh-CN"/>
        </w:rPr>
        <w:t>（</w:t>
      </w:r>
      <w:r w:rsidR="001B7C8F">
        <w:rPr>
          <w:rFonts w:hint="eastAsia"/>
          <w:lang w:eastAsia="zh-CN"/>
        </w:rPr>
        <w:t>四</w:t>
      </w:r>
      <w:r>
        <w:rPr>
          <w:lang w:eastAsia="zh-CN"/>
        </w:rPr>
        <w:t>）赛场的赛位统一编制赛位号，参赛队比赛前 30 分钟到赛</w:t>
      </w:r>
    </w:p>
    <w:p w14:paraId="258467B2" w14:textId="77777777" w:rsidR="00BA5B77" w:rsidRDefault="00BA5B77">
      <w:pPr>
        <w:pStyle w:val="a3"/>
        <w:spacing w:before="7"/>
        <w:ind w:left="0"/>
        <w:rPr>
          <w:sz w:val="20"/>
          <w:lang w:eastAsia="zh-CN"/>
        </w:rPr>
      </w:pPr>
    </w:p>
    <w:p w14:paraId="638ACB70" w14:textId="77777777" w:rsidR="00BA5B77" w:rsidRDefault="00022973">
      <w:pPr>
        <w:pStyle w:val="a3"/>
        <w:spacing w:line="417" w:lineRule="auto"/>
        <w:ind w:right="1258"/>
      </w:pPr>
      <w:r>
        <w:rPr>
          <w:spacing w:val="-13"/>
          <w:lang w:eastAsia="zh-CN"/>
        </w:rPr>
        <w:t xml:space="preserve">项指定地点接受检录，进场前 </w:t>
      </w:r>
      <w:r>
        <w:rPr>
          <w:lang w:eastAsia="zh-CN"/>
        </w:rPr>
        <w:t>15</w:t>
      </w:r>
      <w:r>
        <w:rPr>
          <w:spacing w:val="-13"/>
          <w:lang w:eastAsia="zh-CN"/>
        </w:rPr>
        <w:t xml:space="preserve"> 分钟抽签决定赛位号，抽签结束后， 随即按照抽取的赛位号进场，然后在对应的赛位上完成竞赛规定的赛</w:t>
      </w:r>
      <w:r>
        <w:rPr>
          <w:spacing w:val="-5"/>
          <w:lang w:eastAsia="zh-CN"/>
        </w:rPr>
        <w:t>项任务。</w:t>
      </w:r>
      <w:r>
        <w:rPr>
          <w:spacing w:val="-5"/>
        </w:rPr>
        <w:t>赛位号由参赛选手抽取，抽取赛位号的步骤：</w:t>
      </w:r>
    </w:p>
    <w:p w14:paraId="5EAB753B" w14:textId="77777777" w:rsidR="00BA5B77" w:rsidRDefault="00022973">
      <w:pPr>
        <w:pStyle w:val="a4"/>
        <w:numPr>
          <w:ilvl w:val="0"/>
          <w:numId w:val="37"/>
        </w:numPr>
        <w:tabs>
          <w:tab w:val="left" w:pos="1388"/>
        </w:tabs>
        <w:spacing w:line="358" w:lineRule="exact"/>
        <w:ind w:right="0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抽签由赛场加密裁判主持；</w:t>
      </w:r>
    </w:p>
    <w:p w14:paraId="72BD47B3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6274941D" w14:textId="77777777" w:rsidR="00BA5B77" w:rsidRDefault="00022973">
      <w:pPr>
        <w:pStyle w:val="a4"/>
        <w:numPr>
          <w:ilvl w:val="0"/>
          <w:numId w:val="37"/>
        </w:numPr>
        <w:tabs>
          <w:tab w:val="left" w:pos="1388"/>
        </w:tabs>
        <w:ind w:right="0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参赛选手随机抽取赛位号，并在赛位记录单上签名确认；</w:t>
      </w:r>
    </w:p>
    <w:p w14:paraId="4A1980F5" w14:textId="77777777" w:rsidR="00BA5B77" w:rsidRDefault="00022973">
      <w:pPr>
        <w:pStyle w:val="a4"/>
        <w:numPr>
          <w:ilvl w:val="0"/>
          <w:numId w:val="37"/>
        </w:numPr>
        <w:tabs>
          <w:tab w:val="left" w:pos="1388"/>
        </w:tabs>
        <w:spacing w:before="35" w:line="417" w:lineRule="auto"/>
        <w:ind w:left="560" w:right="1318" w:firstLine="544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赛位号不对外公布，抽签结果由赛项办公室密封后统一保管， 在评分结束后开封统计成绩。</w:t>
      </w:r>
    </w:p>
    <w:p w14:paraId="51577D9C" w14:textId="5844D2D8" w:rsidR="00BA5B77" w:rsidRDefault="001B7C8F">
      <w:pPr>
        <w:pStyle w:val="5"/>
        <w:spacing w:line="496" w:lineRule="exact"/>
        <w:ind w:left="560"/>
        <w:rPr>
          <w:lang w:eastAsia="zh-CN"/>
        </w:rPr>
      </w:pPr>
      <w:bookmarkStart w:id="13" w:name="五、竞赛流程"/>
      <w:bookmarkStart w:id="14" w:name="六、竞赛赛卷"/>
      <w:bookmarkEnd w:id="13"/>
      <w:bookmarkEnd w:id="14"/>
      <w:r>
        <w:rPr>
          <w:rFonts w:asciiTheme="minorEastAsia" w:eastAsiaTheme="minorEastAsia" w:hAnsiTheme="minorEastAsia" w:hint="eastAsia"/>
          <w:lang w:eastAsia="zh-CN"/>
        </w:rPr>
        <w:t>五</w:t>
      </w:r>
      <w:r w:rsidR="00022973">
        <w:rPr>
          <w:lang w:eastAsia="zh-CN"/>
        </w:rPr>
        <w:t>、竞赛赛卷</w:t>
      </w:r>
    </w:p>
    <w:p w14:paraId="247AA037" w14:textId="50CED76F" w:rsidR="00BA5B77" w:rsidRDefault="00022973">
      <w:pPr>
        <w:pStyle w:val="a3"/>
        <w:spacing w:before="220" w:line="374" w:lineRule="auto"/>
        <w:ind w:right="1258" w:firstLine="559"/>
        <w:rPr>
          <w:lang w:eastAsia="zh-CN"/>
        </w:rPr>
      </w:pPr>
      <w:r>
        <w:rPr>
          <w:lang w:eastAsia="zh-CN"/>
        </w:rPr>
        <w:t>本赛项为项目综合式命题，采取赛题库公开形式， 赛项于开赛</w:t>
      </w:r>
      <w:r w:rsidR="001B7C8F">
        <w:rPr>
          <w:lang w:eastAsia="zh-CN"/>
        </w:rPr>
        <w:t>20</w:t>
      </w:r>
      <w:r w:rsidR="001B7C8F">
        <w:rPr>
          <w:rFonts w:hint="eastAsia"/>
          <w:lang w:eastAsia="zh-CN"/>
        </w:rPr>
        <w:t>日前</w:t>
      </w:r>
      <w:r>
        <w:rPr>
          <w:spacing w:val="-5"/>
          <w:lang w:eastAsia="zh-CN"/>
        </w:rPr>
        <w:t>，在大赛网络信息发布平台上</w:t>
      </w:r>
      <w:r>
        <w:rPr>
          <w:spacing w:val="-3"/>
          <w:lang w:eastAsia="zh-CN"/>
        </w:rPr>
        <w:t>发布赛卷或赛题库。</w:t>
      </w:r>
    </w:p>
    <w:p w14:paraId="0F612FF5" w14:textId="77777777" w:rsidR="00BA5B77" w:rsidRDefault="00022973">
      <w:pPr>
        <w:pStyle w:val="a3"/>
        <w:spacing w:before="1" w:line="374" w:lineRule="auto"/>
        <w:ind w:right="1396" w:firstLine="559"/>
        <w:jc w:val="both"/>
        <w:rPr>
          <w:lang w:eastAsia="zh-CN"/>
        </w:rPr>
      </w:pPr>
      <w:r>
        <w:rPr>
          <w:spacing w:val="-11"/>
          <w:lang w:eastAsia="zh-CN"/>
        </w:rPr>
        <w:t>样卷在题型、所覆盖的知识点和技能点、知识点和技能点的配分</w:t>
      </w:r>
      <w:r>
        <w:rPr>
          <w:spacing w:val="-10"/>
          <w:lang w:eastAsia="zh-CN"/>
        </w:rPr>
        <w:t>比例、自由创意型内容占比、卷面排版等方面应与赛卷保持一致，并</w:t>
      </w:r>
      <w:r>
        <w:rPr>
          <w:spacing w:val="-4"/>
          <w:lang w:eastAsia="zh-CN"/>
        </w:rPr>
        <w:t>与赛项规程同时公布。</w:t>
      </w:r>
    </w:p>
    <w:p w14:paraId="1E79728B" w14:textId="2A2A9E93" w:rsidR="00BA5B77" w:rsidRDefault="00022973">
      <w:pPr>
        <w:pStyle w:val="a3"/>
        <w:spacing w:before="1" w:line="374" w:lineRule="auto"/>
        <w:ind w:right="1397" w:firstLine="559"/>
        <w:jc w:val="both"/>
        <w:rPr>
          <w:lang w:eastAsia="zh-CN"/>
        </w:rPr>
      </w:pPr>
      <w:r>
        <w:rPr>
          <w:spacing w:val="-8"/>
          <w:lang w:eastAsia="zh-CN"/>
        </w:rPr>
        <w:lastRenderedPageBreak/>
        <w:t xml:space="preserve">本赛项建立赛卷库，赛卷数量原则上不少于 </w:t>
      </w:r>
      <w:r>
        <w:rPr>
          <w:lang w:eastAsia="zh-CN"/>
        </w:rPr>
        <w:t>5</w:t>
      </w:r>
      <w:r>
        <w:rPr>
          <w:spacing w:val="-8"/>
          <w:lang w:eastAsia="zh-CN"/>
        </w:rPr>
        <w:t xml:space="preserve"> 套，各套赛卷的</w:t>
      </w:r>
      <w:r>
        <w:rPr>
          <w:spacing w:val="-3"/>
          <w:lang w:eastAsia="zh-CN"/>
        </w:rPr>
        <w:t xml:space="preserve">重复率不得超过 </w:t>
      </w:r>
      <w:r>
        <w:rPr>
          <w:lang w:eastAsia="zh-CN"/>
        </w:rPr>
        <w:t>50%。</w:t>
      </w:r>
    </w:p>
    <w:p w14:paraId="342BFC3D" w14:textId="77777777" w:rsidR="00BA5B77" w:rsidRDefault="00022973">
      <w:pPr>
        <w:pStyle w:val="a3"/>
        <w:spacing w:line="376" w:lineRule="auto"/>
        <w:ind w:right="1397" w:firstLine="559"/>
        <w:rPr>
          <w:lang w:eastAsia="zh-CN"/>
        </w:rPr>
      </w:pPr>
      <w:r>
        <w:rPr>
          <w:spacing w:val="-9"/>
          <w:lang w:eastAsia="zh-CN"/>
        </w:rPr>
        <w:t>正式赛卷于比赛前三天内，把赛卷随机排序后，在监督仲裁组的</w:t>
      </w:r>
      <w:r>
        <w:rPr>
          <w:spacing w:val="-3"/>
          <w:lang w:eastAsia="zh-CN"/>
        </w:rPr>
        <w:t>监督下，由裁判长指定相关人员抽取正式赛卷与备用赛卷。</w:t>
      </w:r>
    </w:p>
    <w:p w14:paraId="16787D6A" w14:textId="13C61AEE" w:rsidR="00BA5B77" w:rsidRDefault="00022973">
      <w:pPr>
        <w:pStyle w:val="a3"/>
        <w:spacing w:line="374" w:lineRule="auto"/>
        <w:ind w:right="1395" w:firstLine="559"/>
        <w:rPr>
          <w:lang w:eastAsia="zh-CN"/>
        </w:rPr>
      </w:pPr>
      <w:r>
        <w:rPr>
          <w:spacing w:val="-8"/>
          <w:lang w:eastAsia="zh-CN"/>
        </w:rPr>
        <w:t>赛项比赛结束后一周内，正式赛卷</w:t>
      </w:r>
      <w:r>
        <w:rPr>
          <w:lang w:eastAsia="zh-CN"/>
        </w:rPr>
        <w:t>（</w:t>
      </w:r>
      <w:r>
        <w:rPr>
          <w:spacing w:val="-3"/>
          <w:lang w:eastAsia="zh-CN"/>
        </w:rPr>
        <w:t>包括评分标准</w:t>
      </w:r>
      <w:r>
        <w:rPr>
          <w:spacing w:val="-32"/>
          <w:lang w:eastAsia="zh-CN"/>
        </w:rPr>
        <w:t>）</w:t>
      </w:r>
      <w:r>
        <w:rPr>
          <w:spacing w:val="-2"/>
          <w:lang w:eastAsia="zh-CN"/>
        </w:rPr>
        <w:t>通过大赛网</w:t>
      </w:r>
      <w:r>
        <w:rPr>
          <w:spacing w:val="-3"/>
          <w:lang w:eastAsia="zh-CN"/>
        </w:rPr>
        <w:t>络信息发布平台</w:t>
      </w:r>
      <w:r>
        <w:rPr>
          <w:spacing w:val="-2"/>
          <w:lang w:eastAsia="zh-CN"/>
        </w:rPr>
        <w:t>公布。</w:t>
      </w:r>
    </w:p>
    <w:p w14:paraId="1025693F" w14:textId="3EDB122D" w:rsidR="00BA5B77" w:rsidRDefault="001B7C8F">
      <w:pPr>
        <w:pStyle w:val="5"/>
        <w:spacing w:before="47"/>
        <w:ind w:left="560"/>
        <w:rPr>
          <w:lang w:eastAsia="zh-CN"/>
        </w:rPr>
      </w:pPr>
      <w:bookmarkStart w:id="15" w:name="七、竞赛规则"/>
      <w:bookmarkEnd w:id="15"/>
      <w:r>
        <w:rPr>
          <w:rFonts w:asciiTheme="minorEastAsia" w:eastAsiaTheme="minorEastAsia" w:hAnsiTheme="minorEastAsia" w:hint="eastAsia"/>
          <w:lang w:eastAsia="zh-CN"/>
        </w:rPr>
        <w:t>六</w:t>
      </w:r>
      <w:r w:rsidR="00022973">
        <w:rPr>
          <w:lang w:eastAsia="zh-CN"/>
        </w:rPr>
        <w:t>、竞赛规则</w:t>
      </w:r>
    </w:p>
    <w:p w14:paraId="38ABCC02" w14:textId="0FB6145B" w:rsidR="00BA5B77" w:rsidRDefault="00022973">
      <w:pPr>
        <w:pStyle w:val="a3"/>
        <w:ind w:left="1119"/>
        <w:rPr>
          <w:lang w:eastAsia="zh-CN"/>
        </w:rPr>
      </w:pPr>
      <w:bookmarkStart w:id="16" w:name="（一）报名资格"/>
      <w:bookmarkStart w:id="17" w:name="（三）赛前准备"/>
      <w:bookmarkEnd w:id="16"/>
      <w:bookmarkEnd w:id="17"/>
      <w:r>
        <w:rPr>
          <w:lang w:eastAsia="zh-CN"/>
        </w:rPr>
        <w:t>（</w:t>
      </w:r>
      <w:r w:rsidR="001B7C8F">
        <w:rPr>
          <w:rFonts w:hint="eastAsia"/>
          <w:lang w:eastAsia="zh-CN"/>
        </w:rPr>
        <w:t>一</w:t>
      </w:r>
      <w:r>
        <w:rPr>
          <w:lang w:eastAsia="zh-CN"/>
        </w:rPr>
        <w:t>）赛前准备</w:t>
      </w:r>
    </w:p>
    <w:p w14:paraId="31BE3F6B" w14:textId="0D8EC42C" w:rsidR="00BA5B77" w:rsidRDefault="00022973">
      <w:pPr>
        <w:pStyle w:val="a4"/>
        <w:numPr>
          <w:ilvl w:val="0"/>
          <w:numId w:val="35"/>
        </w:numPr>
        <w:tabs>
          <w:tab w:val="left" w:pos="1543"/>
        </w:tabs>
        <w:spacing w:before="201" w:line="376" w:lineRule="auto"/>
        <w:ind w:firstLine="559"/>
        <w:rPr>
          <w:sz w:val="28"/>
          <w:lang w:eastAsia="zh-CN"/>
        </w:rPr>
      </w:pPr>
      <w:r>
        <w:rPr>
          <w:spacing w:val="-5"/>
          <w:sz w:val="28"/>
          <w:lang w:eastAsia="zh-CN"/>
        </w:rPr>
        <w:t>熟悉场地：比赛日前一天下午</w:t>
      </w:r>
      <w:r w:rsidR="001B7C8F">
        <w:rPr>
          <w:rFonts w:hint="eastAsia"/>
          <w:spacing w:val="-5"/>
          <w:sz w:val="28"/>
          <w:lang w:eastAsia="zh-CN"/>
        </w:rPr>
        <w:t>开</w:t>
      </w:r>
      <w:r>
        <w:rPr>
          <w:spacing w:val="-9"/>
          <w:sz w:val="28"/>
          <w:lang w:eastAsia="zh-CN"/>
        </w:rPr>
        <w:t>放赛场，熟悉</w:t>
      </w:r>
      <w:r>
        <w:rPr>
          <w:spacing w:val="-4"/>
          <w:sz w:val="28"/>
          <w:lang w:eastAsia="zh-CN"/>
        </w:rPr>
        <w:t>场地。</w:t>
      </w:r>
    </w:p>
    <w:p w14:paraId="6A93CBC7" w14:textId="198C42B9" w:rsidR="00BA5B77" w:rsidRDefault="00022973">
      <w:pPr>
        <w:pStyle w:val="a4"/>
        <w:numPr>
          <w:ilvl w:val="0"/>
          <w:numId w:val="35"/>
        </w:numPr>
        <w:tabs>
          <w:tab w:val="left" w:pos="1543"/>
        </w:tabs>
        <w:spacing w:line="374" w:lineRule="auto"/>
        <w:ind w:right="1255" w:firstLine="559"/>
        <w:rPr>
          <w:sz w:val="28"/>
          <w:lang w:eastAsia="zh-CN"/>
        </w:rPr>
      </w:pPr>
      <w:r>
        <w:rPr>
          <w:spacing w:val="-10"/>
          <w:sz w:val="28"/>
          <w:lang w:eastAsia="zh-CN"/>
        </w:rPr>
        <w:t>领队会议：比赛日前一天下午</w:t>
      </w:r>
      <w:r>
        <w:rPr>
          <w:spacing w:val="-12"/>
          <w:sz w:val="28"/>
          <w:lang w:eastAsia="zh-CN"/>
        </w:rPr>
        <w:t>召开领队会议，由各参赛队伍的领队和指导教师参加，会议讲解竞赛注意事项并进</w:t>
      </w:r>
      <w:r>
        <w:rPr>
          <w:spacing w:val="-6"/>
          <w:sz w:val="28"/>
          <w:lang w:eastAsia="zh-CN"/>
        </w:rPr>
        <w:t>行赛前答疑，并抽取参赛场次。</w:t>
      </w:r>
    </w:p>
    <w:p w14:paraId="42FD7E50" w14:textId="77777777" w:rsidR="00BA5B77" w:rsidRDefault="00022973">
      <w:pPr>
        <w:pStyle w:val="a4"/>
        <w:numPr>
          <w:ilvl w:val="0"/>
          <w:numId w:val="35"/>
        </w:numPr>
        <w:tabs>
          <w:tab w:val="left" w:pos="1403"/>
        </w:tabs>
        <w:spacing w:line="374" w:lineRule="auto"/>
        <w:ind w:firstLine="559"/>
        <w:rPr>
          <w:sz w:val="28"/>
          <w:lang w:eastAsia="zh-CN"/>
        </w:rPr>
      </w:pPr>
      <w:r>
        <w:rPr>
          <w:spacing w:val="-3"/>
          <w:sz w:val="28"/>
          <w:lang w:eastAsia="zh-CN"/>
        </w:rPr>
        <w:t xml:space="preserve">抽签仪式：领队会议上确定分批抽签，比赛前 </w:t>
      </w:r>
      <w:r>
        <w:rPr>
          <w:sz w:val="28"/>
          <w:lang w:eastAsia="zh-CN"/>
        </w:rPr>
        <w:t>20</w:t>
      </w:r>
      <w:r>
        <w:rPr>
          <w:spacing w:val="-10"/>
          <w:sz w:val="28"/>
          <w:lang w:eastAsia="zh-CN"/>
        </w:rPr>
        <w:t xml:space="preserve"> 分钟内参赛</w:t>
      </w:r>
      <w:r>
        <w:rPr>
          <w:spacing w:val="-4"/>
          <w:sz w:val="28"/>
          <w:lang w:eastAsia="zh-CN"/>
        </w:rPr>
        <w:t>队赛位抽签，通过抽签确定各参赛队的赛次工位。</w:t>
      </w:r>
    </w:p>
    <w:p w14:paraId="11E3A7EB" w14:textId="77777777" w:rsidR="00BA5B77" w:rsidRDefault="00022973">
      <w:pPr>
        <w:pStyle w:val="a4"/>
        <w:numPr>
          <w:ilvl w:val="0"/>
          <w:numId w:val="35"/>
        </w:numPr>
        <w:tabs>
          <w:tab w:val="left" w:pos="1403"/>
        </w:tabs>
        <w:spacing w:line="374" w:lineRule="auto"/>
        <w:ind w:right="1303" w:firstLine="559"/>
        <w:rPr>
          <w:sz w:val="28"/>
          <w:lang w:eastAsia="zh-CN"/>
        </w:rPr>
      </w:pPr>
      <w:r>
        <w:rPr>
          <w:spacing w:val="-5"/>
          <w:sz w:val="28"/>
          <w:lang w:eastAsia="zh-CN"/>
        </w:rPr>
        <w:t xml:space="preserve">参赛队入场：参赛选手应提前 </w:t>
      </w:r>
      <w:r>
        <w:rPr>
          <w:sz w:val="28"/>
          <w:lang w:eastAsia="zh-CN"/>
        </w:rPr>
        <w:t>30</w:t>
      </w:r>
      <w:r>
        <w:rPr>
          <w:spacing w:val="-9"/>
          <w:sz w:val="28"/>
          <w:lang w:eastAsia="zh-CN"/>
        </w:rPr>
        <w:t xml:space="preserve"> 分钟到达赛场，接受工作人</w:t>
      </w:r>
      <w:r>
        <w:rPr>
          <w:spacing w:val="-10"/>
          <w:sz w:val="28"/>
          <w:lang w:eastAsia="zh-CN"/>
        </w:rPr>
        <w:t>员对选手身份、资格和有关证件的核验，赛位由抽签确定，不得擅自</w:t>
      </w:r>
      <w:r>
        <w:rPr>
          <w:spacing w:val="-3"/>
          <w:sz w:val="28"/>
          <w:lang w:eastAsia="zh-CN"/>
        </w:rPr>
        <w:t>变更、调整；选手在竞赛过程中不得擅自离开赛场，如有特殊情况， 须经裁判人员同意。选手不得将手机、无线上网卡、移动存储设备、资料等与竞赛无关的物品带入赛场。</w:t>
      </w:r>
    </w:p>
    <w:p w14:paraId="65ADA894" w14:textId="5B1E6F4A" w:rsidR="00BA5B77" w:rsidRDefault="00022973">
      <w:pPr>
        <w:pStyle w:val="a3"/>
        <w:ind w:left="1119"/>
      </w:pPr>
      <w:bookmarkStart w:id="18" w:name="（四）比赛期间"/>
      <w:bookmarkEnd w:id="18"/>
      <w:r>
        <w:t>（</w:t>
      </w:r>
      <w:r w:rsidR="001B7C8F">
        <w:rPr>
          <w:rFonts w:hint="eastAsia"/>
          <w:lang w:eastAsia="zh-CN"/>
        </w:rPr>
        <w:t>二</w:t>
      </w:r>
      <w:r>
        <w:t>）比赛期间</w:t>
      </w:r>
    </w:p>
    <w:p w14:paraId="5229172C" w14:textId="77777777" w:rsidR="00BA5B77" w:rsidRDefault="00022973">
      <w:pPr>
        <w:pStyle w:val="a4"/>
        <w:numPr>
          <w:ilvl w:val="0"/>
          <w:numId w:val="34"/>
        </w:numPr>
        <w:tabs>
          <w:tab w:val="left" w:pos="1543"/>
        </w:tabs>
        <w:spacing w:before="199" w:line="374" w:lineRule="auto"/>
        <w:ind w:firstLine="559"/>
        <w:rPr>
          <w:sz w:val="28"/>
          <w:lang w:eastAsia="zh-CN"/>
        </w:rPr>
      </w:pPr>
      <w:r>
        <w:rPr>
          <w:sz w:val="28"/>
          <w:lang w:eastAsia="zh-CN"/>
        </w:rPr>
        <w:t>各参赛队伍进入工位，检查设备和材料清单，由裁判长宣布</w:t>
      </w:r>
      <w:r>
        <w:rPr>
          <w:spacing w:val="-3"/>
          <w:sz w:val="28"/>
          <w:lang w:eastAsia="zh-CN"/>
        </w:rPr>
        <w:t>比赛开始，各参赛队伍开始竞赛。</w:t>
      </w:r>
    </w:p>
    <w:p w14:paraId="7308461B" w14:textId="1B32A357" w:rsidR="00BA5B77" w:rsidRDefault="00022973" w:rsidP="00EA23BA">
      <w:pPr>
        <w:pStyle w:val="a4"/>
        <w:numPr>
          <w:ilvl w:val="0"/>
          <w:numId w:val="34"/>
        </w:numPr>
        <w:tabs>
          <w:tab w:val="left" w:pos="1543"/>
        </w:tabs>
        <w:spacing w:before="32" w:line="374" w:lineRule="auto"/>
        <w:ind w:right="1396" w:firstLine="559"/>
        <w:rPr>
          <w:lang w:eastAsia="zh-CN"/>
        </w:rPr>
      </w:pPr>
      <w:r w:rsidRPr="001B7C8F">
        <w:rPr>
          <w:spacing w:val="-10"/>
          <w:sz w:val="28"/>
          <w:lang w:eastAsia="zh-CN"/>
        </w:rPr>
        <w:t xml:space="preserve">竞赛过程中，如有疑问，参赛选手应持“咨询”示意牌示意， </w:t>
      </w:r>
      <w:r w:rsidRPr="001B7C8F">
        <w:rPr>
          <w:spacing w:val="-4"/>
          <w:sz w:val="28"/>
          <w:lang w:eastAsia="zh-CN"/>
        </w:rPr>
        <w:t xml:space="preserve">项目裁判长应按照有关要求及时予以答疑。如遇设备或软件等故障， </w:t>
      </w:r>
      <w:r w:rsidRPr="001B7C8F">
        <w:rPr>
          <w:spacing w:val="-11"/>
          <w:sz w:val="28"/>
          <w:lang w:eastAsia="zh-CN"/>
        </w:rPr>
        <w:lastRenderedPageBreak/>
        <w:t>参赛选手应持“故障”示意牌示意。项目裁判长、技术人员等应及时予以解决。确因计算机软件或硬件故障，致使操作无法继续的，经项</w:t>
      </w:r>
      <w:r w:rsidRPr="001B7C8F">
        <w:rPr>
          <w:spacing w:val="-24"/>
          <w:lang w:eastAsia="zh-CN"/>
        </w:rPr>
        <w:t>目裁判长确认，予以启用备用设备。如遇身体不适，参赛选手应持“医</w:t>
      </w:r>
      <w:r w:rsidRPr="001B7C8F">
        <w:rPr>
          <w:spacing w:val="-7"/>
          <w:lang w:eastAsia="zh-CN"/>
        </w:rPr>
        <w:t>务”示意牌示意，现场医务人员按应急预案救治。</w:t>
      </w:r>
    </w:p>
    <w:p w14:paraId="1F766183" w14:textId="26CAE943" w:rsidR="00BA5B77" w:rsidRDefault="00022973">
      <w:pPr>
        <w:pStyle w:val="a3"/>
        <w:spacing w:line="295" w:lineRule="exact"/>
        <w:ind w:left="1119"/>
      </w:pPr>
      <w:bookmarkStart w:id="19" w:name="（五）成绩评定及公布"/>
      <w:bookmarkEnd w:id="19"/>
      <w:r>
        <w:t>（</w:t>
      </w:r>
      <w:r w:rsidR="001B7C8F">
        <w:rPr>
          <w:rFonts w:hint="eastAsia"/>
          <w:lang w:eastAsia="zh-CN"/>
        </w:rPr>
        <w:t>三</w:t>
      </w:r>
      <w:r>
        <w:t>）成绩评定及公布</w:t>
      </w:r>
    </w:p>
    <w:p w14:paraId="1B87A10E" w14:textId="77777777" w:rsidR="00BA5B77" w:rsidRDefault="00022973">
      <w:pPr>
        <w:pStyle w:val="a4"/>
        <w:numPr>
          <w:ilvl w:val="0"/>
          <w:numId w:val="33"/>
        </w:numPr>
        <w:tabs>
          <w:tab w:val="left" w:pos="1281"/>
        </w:tabs>
        <w:spacing w:before="223"/>
        <w:ind w:right="0"/>
        <w:jc w:val="left"/>
      </w:pPr>
      <w:bookmarkStart w:id="20" w:name="1.组织分工"/>
      <w:bookmarkEnd w:id="20"/>
      <w:r>
        <w:rPr>
          <w:sz w:val="24"/>
        </w:rPr>
        <w:t>组织分工</w:t>
      </w:r>
    </w:p>
    <w:p w14:paraId="0D92067D" w14:textId="6BC6C598" w:rsidR="00BA5B77" w:rsidRDefault="00022973" w:rsidP="001B7C8F">
      <w:pPr>
        <w:pStyle w:val="a4"/>
        <w:numPr>
          <w:ilvl w:val="0"/>
          <w:numId w:val="32"/>
        </w:numPr>
        <w:tabs>
          <w:tab w:val="left" w:pos="1822"/>
        </w:tabs>
        <w:spacing w:before="200"/>
        <w:ind w:rightChars="608" w:right="1338" w:hanging="703"/>
        <w:rPr>
          <w:lang w:eastAsia="zh-CN"/>
        </w:rPr>
      </w:pPr>
      <w:r w:rsidRPr="001B7C8F">
        <w:rPr>
          <w:spacing w:val="-15"/>
          <w:sz w:val="28"/>
          <w:lang w:eastAsia="zh-CN"/>
        </w:rPr>
        <w:t>实行“裁判长负责制”，其中：设裁判长</w:t>
      </w:r>
      <w:r>
        <w:rPr>
          <w:lang w:eastAsia="zh-CN"/>
        </w:rPr>
        <w:t>1 名，全面负责赛项的裁判管理工作并处理比赛中出现有争议的一切问题；同时设加密、解密裁判</w:t>
      </w:r>
      <w:r w:rsidR="001B7C8F">
        <w:rPr>
          <w:rFonts w:hint="eastAsia"/>
          <w:lang w:eastAsia="zh-CN"/>
        </w:rPr>
        <w:t>、</w:t>
      </w:r>
      <w:r>
        <w:rPr>
          <w:lang w:eastAsia="zh-CN"/>
        </w:rPr>
        <w:t>现场裁判</w:t>
      </w:r>
      <w:r w:rsidR="001B7C8F">
        <w:rPr>
          <w:rFonts w:hint="eastAsia"/>
          <w:lang w:eastAsia="zh-CN"/>
        </w:rPr>
        <w:t>、</w:t>
      </w:r>
      <w:r>
        <w:rPr>
          <w:lang w:eastAsia="zh-CN"/>
        </w:rPr>
        <w:t xml:space="preserve">评分裁判 </w:t>
      </w:r>
      <w:r w:rsidR="001B7C8F">
        <w:rPr>
          <w:rFonts w:hint="eastAsia"/>
          <w:lang w:eastAsia="zh-CN"/>
        </w:rPr>
        <w:t>若干</w:t>
      </w:r>
      <w:r>
        <w:rPr>
          <w:lang w:eastAsia="zh-CN"/>
        </w:rPr>
        <w:t>。</w:t>
      </w:r>
    </w:p>
    <w:p w14:paraId="360FA761" w14:textId="77777777" w:rsidR="00BA5B77" w:rsidRDefault="00022973">
      <w:pPr>
        <w:pStyle w:val="a4"/>
        <w:numPr>
          <w:ilvl w:val="0"/>
          <w:numId w:val="32"/>
        </w:numPr>
        <w:tabs>
          <w:tab w:val="left" w:pos="1826"/>
        </w:tabs>
        <w:spacing w:before="203" w:line="374" w:lineRule="auto"/>
        <w:ind w:left="560" w:firstLine="559"/>
        <w:rPr>
          <w:sz w:val="28"/>
          <w:lang w:eastAsia="zh-CN"/>
        </w:rPr>
      </w:pPr>
      <w:r>
        <w:rPr>
          <w:sz w:val="28"/>
          <w:lang w:eastAsia="zh-CN"/>
        </w:rPr>
        <w:t>裁判员根据比赛需要分为检录裁判、加密裁判、现场裁判</w:t>
      </w:r>
      <w:r>
        <w:rPr>
          <w:spacing w:val="-3"/>
          <w:sz w:val="28"/>
          <w:lang w:eastAsia="zh-CN"/>
        </w:rPr>
        <w:t>和评分裁判。</w:t>
      </w:r>
    </w:p>
    <w:p w14:paraId="1194FB89" w14:textId="77777777" w:rsidR="00BA5B77" w:rsidRDefault="00022973">
      <w:pPr>
        <w:pStyle w:val="a3"/>
        <w:spacing w:line="374" w:lineRule="auto"/>
        <w:ind w:right="1258" w:firstLine="559"/>
        <w:rPr>
          <w:lang w:eastAsia="zh-CN"/>
        </w:rPr>
      </w:pPr>
      <w:r>
        <w:rPr>
          <w:spacing w:val="-6"/>
          <w:lang w:eastAsia="zh-CN"/>
        </w:rPr>
        <w:t>检录裁判负责对参赛队伍</w:t>
      </w:r>
      <w:r>
        <w:rPr>
          <w:spacing w:val="-3"/>
          <w:lang w:eastAsia="zh-CN"/>
        </w:rPr>
        <w:t>（</w:t>
      </w:r>
      <w:r>
        <w:rPr>
          <w:lang w:eastAsia="zh-CN"/>
        </w:rPr>
        <w:t>选手</w:t>
      </w:r>
      <w:r>
        <w:rPr>
          <w:spacing w:val="-34"/>
          <w:lang w:eastAsia="zh-CN"/>
        </w:rPr>
        <w:t>）</w:t>
      </w:r>
      <w:r>
        <w:rPr>
          <w:spacing w:val="-7"/>
          <w:lang w:eastAsia="zh-CN"/>
        </w:rPr>
        <w:t>进行点名登记、身份核对等工</w:t>
      </w:r>
      <w:r>
        <w:rPr>
          <w:spacing w:val="-8"/>
          <w:lang w:eastAsia="zh-CN"/>
        </w:rPr>
        <w:t>作；加密裁判负责组织参赛队伍</w:t>
      </w:r>
      <w:r>
        <w:rPr>
          <w:spacing w:val="-3"/>
          <w:lang w:eastAsia="zh-CN"/>
        </w:rPr>
        <w:t>（</w:t>
      </w:r>
      <w:r>
        <w:rPr>
          <w:spacing w:val="-2"/>
          <w:lang w:eastAsia="zh-CN"/>
        </w:rPr>
        <w:t>选手</w:t>
      </w:r>
      <w:r>
        <w:rPr>
          <w:spacing w:val="-17"/>
          <w:lang w:eastAsia="zh-CN"/>
        </w:rPr>
        <w:t>）</w:t>
      </w:r>
      <w:r>
        <w:rPr>
          <w:spacing w:val="-7"/>
          <w:lang w:eastAsia="zh-CN"/>
        </w:rPr>
        <w:t>抽签，对参赛队信息、抽签</w:t>
      </w:r>
      <w:r>
        <w:rPr>
          <w:spacing w:val="-10"/>
          <w:lang w:eastAsia="zh-CN"/>
        </w:rPr>
        <w:t>代码等进行加密；现场裁判按规定做好赛场记录，维护赛场纪律，评</w:t>
      </w:r>
      <w:r>
        <w:rPr>
          <w:spacing w:val="-14"/>
          <w:lang w:eastAsia="zh-CN"/>
        </w:rPr>
        <w:t>定参赛队的现场得分；评分裁判负责对参赛队伍</w:t>
      </w:r>
      <w:r>
        <w:rPr>
          <w:lang w:eastAsia="zh-CN"/>
        </w:rPr>
        <w:t>（</w:t>
      </w:r>
      <w:r>
        <w:rPr>
          <w:spacing w:val="-2"/>
          <w:lang w:eastAsia="zh-CN"/>
        </w:rPr>
        <w:t>选手</w:t>
      </w:r>
      <w:r>
        <w:rPr>
          <w:spacing w:val="-80"/>
          <w:lang w:eastAsia="zh-CN"/>
        </w:rPr>
        <w:t>）</w:t>
      </w:r>
      <w:r>
        <w:rPr>
          <w:spacing w:val="-3"/>
          <w:lang w:eastAsia="zh-CN"/>
        </w:rPr>
        <w:t>的比赛作品、比赛表现按赛项评分标准进行评定。</w:t>
      </w:r>
    </w:p>
    <w:p w14:paraId="042762DD" w14:textId="77777777" w:rsidR="00BA5B77" w:rsidRDefault="00022973">
      <w:pPr>
        <w:pStyle w:val="a3"/>
        <w:spacing w:line="374" w:lineRule="auto"/>
        <w:ind w:right="1303" w:firstLine="559"/>
        <w:jc w:val="both"/>
      </w:pPr>
      <w:bookmarkStart w:id="21" w:name="2.成绩管理基本程序"/>
      <w:bookmarkEnd w:id="21"/>
      <w:r>
        <w:rPr>
          <w:spacing w:val="-11"/>
          <w:lang w:eastAsia="zh-CN"/>
        </w:rPr>
        <w:t>严禁参赛选手、赛项裁判、工作人员私自携带通讯、摄录设备进</w:t>
      </w:r>
      <w:r>
        <w:rPr>
          <w:spacing w:val="-12"/>
          <w:lang w:eastAsia="zh-CN"/>
        </w:rPr>
        <w:t>入比赛场地。如有需要，由赛场统一配置、统一管理。赛场可根据需要配置安检设备，对进入赛场重要部位的人员进行安检，在赛场相关</w:t>
      </w:r>
      <w:r>
        <w:rPr>
          <w:spacing w:val="-3"/>
          <w:lang w:eastAsia="zh-CN"/>
        </w:rPr>
        <w:t>区域安置无线信息屏蔽设备。</w:t>
      </w:r>
      <w:r>
        <w:rPr>
          <w:spacing w:val="-3"/>
        </w:rPr>
        <w:t>评分裁判应在检录前与参赛选手隔离。</w:t>
      </w:r>
    </w:p>
    <w:p w14:paraId="2219E9E4" w14:textId="77777777" w:rsidR="00BA5B77" w:rsidRDefault="00022973">
      <w:pPr>
        <w:pStyle w:val="a4"/>
        <w:numPr>
          <w:ilvl w:val="0"/>
          <w:numId w:val="33"/>
        </w:numPr>
        <w:tabs>
          <w:tab w:val="left" w:pos="1403"/>
        </w:tabs>
        <w:ind w:left="1402" w:right="0" w:hanging="284"/>
        <w:jc w:val="left"/>
        <w:rPr>
          <w:sz w:val="26"/>
        </w:rPr>
      </w:pPr>
      <w:bookmarkStart w:id="22" w:name="3.检录加密"/>
      <w:bookmarkStart w:id="23" w:name="4.成绩评定"/>
      <w:bookmarkEnd w:id="22"/>
      <w:bookmarkEnd w:id="23"/>
      <w:r>
        <w:rPr>
          <w:spacing w:val="-2"/>
          <w:sz w:val="28"/>
        </w:rPr>
        <w:t>成绩评定</w:t>
      </w:r>
    </w:p>
    <w:p w14:paraId="572E89AC" w14:textId="77777777" w:rsidR="00BA5B77" w:rsidRDefault="00022973">
      <w:pPr>
        <w:pStyle w:val="a4"/>
        <w:numPr>
          <w:ilvl w:val="0"/>
          <w:numId w:val="30"/>
        </w:numPr>
        <w:tabs>
          <w:tab w:val="left" w:pos="1822"/>
        </w:tabs>
        <w:spacing w:before="201"/>
        <w:ind w:right="0" w:hanging="703"/>
        <w:rPr>
          <w:sz w:val="28"/>
        </w:rPr>
      </w:pPr>
      <w:r>
        <w:rPr>
          <w:spacing w:val="-2"/>
          <w:sz w:val="28"/>
        </w:rPr>
        <w:t>现场评分</w:t>
      </w:r>
    </w:p>
    <w:p w14:paraId="2F646E04" w14:textId="30642E51" w:rsidR="00BA5B77" w:rsidRDefault="00022973">
      <w:pPr>
        <w:pStyle w:val="a3"/>
        <w:spacing w:before="202" w:line="374" w:lineRule="auto"/>
        <w:ind w:right="1258" w:firstLine="559"/>
        <w:rPr>
          <w:lang w:eastAsia="zh-CN"/>
        </w:rPr>
      </w:pPr>
      <w:r>
        <w:rPr>
          <w:spacing w:val="-13"/>
          <w:lang w:eastAsia="zh-CN"/>
        </w:rPr>
        <w:t>过程评分是指根据参赛队伍</w:t>
      </w:r>
      <w:r>
        <w:rPr>
          <w:spacing w:val="-3"/>
          <w:lang w:eastAsia="zh-CN"/>
        </w:rPr>
        <w:t>在分步操作过程中的规范性、</w:t>
      </w:r>
      <w:r>
        <w:rPr>
          <w:spacing w:val="-11"/>
          <w:lang w:eastAsia="zh-CN"/>
        </w:rPr>
        <w:t>合理性以及完成质量等，评分裁判依据评分标准按步给分并加权汇总</w:t>
      </w:r>
      <w:r>
        <w:rPr>
          <w:spacing w:val="-5"/>
          <w:lang w:eastAsia="zh-CN"/>
        </w:rPr>
        <w:t>的评分方法。流程如下：①参赛队伍</w:t>
      </w:r>
      <w:r>
        <w:rPr>
          <w:spacing w:val="-3"/>
          <w:lang w:eastAsia="zh-CN"/>
        </w:rPr>
        <w:t xml:space="preserve">按比赛要求进行操作， 评分裁判对照评分表即时判分。评分裁判不得少于 </w:t>
      </w:r>
      <w:r>
        <w:rPr>
          <w:lang w:eastAsia="zh-CN"/>
        </w:rPr>
        <w:t>2 人，对于专业</w:t>
      </w:r>
      <w:r>
        <w:rPr>
          <w:spacing w:val="-12"/>
          <w:lang w:eastAsia="zh-CN"/>
        </w:rPr>
        <w:t>性强、操作复杂、赛</w:t>
      </w:r>
      <w:r>
        <w:rPr>
          <w:spacing w:val="-12"/>
          <w:lang w:eastAsia="zh-CN"/>
        </w:rPr>
        <w:lastRenderedPageBreak/>
        <w:t>程较长的步骤，需适当增加裁判人数；②两名记</w:t>
      </w:r>
      <w:r>
        <w:rPr>
          <w:spacing w:val="-9"/>
          <w:lang w:eastAsia="zh-CN"/>
        </w:rPr>
        <w:t>分员在监督仲裁人员的现场监督下，对参赛队伍</w:t>
      </w:r>
      <w:r>
        <w:rPr>
          <w:spacing w:val="-3"/>
          <w:lang w:eastAsia="zh-CN"/>
        </w:rPr>
        <w:t>（</w:t>
      </w:r>
      <w:r>
        <w:rPr>
          <w:spacing w:val="-2"/>
          <w:lang w:eastAsia="zh-CN"/>
        </w:rPr>
        <w:t>选手</w:t>
      </w:r>
      <w:r>
        <w:rPr>
          <w:spacing w:val="-32"/>
          <w:lang w:eastAsia="zh-CN"/>
        </w:rPr>
        <w:t>）</w:t>
      </w:r>
      <w:r>
        <w:rPr>
          <w:spacing w:val="-2"/>
          <w:lang w:eastAsia="zh-CN"/>
        </w:rPr>
        <w:t>的评分结果</w:t>
      </w:r>
      <w:r>
        <w:rPr>
          <w:spacing w:val="-11"/>
          <w:lang w:eastAsia="zh-CN"/>
        </w:rPr>
        <w:t>进行分步汇总并计算平均分，以所有步骤成绩的加权汇总值作为该参</w:t>
      </w:r>
      <w:r>
        <w:rPr>
          <w:spacing w:val="-14"/>
          <w:lang w:eastAsia="zh-CN"/>
        </w:rPr>
        <w:t>赛队伍</w:t>
      </w:r>
      <w:r>
        <w:rPr>
          <w:lang w:eastAsia="zh-CN"/>
        </w:rPr>
        <w:t>（</w:t>
      </w:r>
      <w:r>
        <w:rPr>
          <w:spacing w:val="-2"/>
          <w:lang w:eastAsia="zh-CN"/>
        </w:rPr>
        <w:t>选手</w:t>
      </w:r>
      <w:r>
        <w:rPr>
          <w:spacing w:val="-25"/>
          <w:lang w:eastAsia="zh-CN"/>
        </w:rPr>
        <w:t>）</w:t>
      </w:r>
      <w:r>
        <w:rPr>
          <w:spacing w:val="-8"/>
          <w:lang w:eastAsia="zh-CN"/>
        </w:rPr>
        <w:t>的最后得分；③裁判长当天提交赛位评分结果，经复</w:t>
      </w:r>
      <w:r>
        <w:rPr>
          <w:spacing w:val="-3"/>
          <w:lang w:eastAsia="zh-CN"/>
        </w:rPr>
        <w:t>核无误，由裁判长签字确认。</w:t>
      </w:r>
    </w:p>
    <w:p w14:paraId="3ADD63D3" w14:textId="77777777" w:rsidR="00BA5B77" w:rsidRDefault="00022973">
      <w:pPr>
        <w:pStyle w:val="a4"/>
        <w:numPr>
          <w:ilvl w:val="0"/>
          <w:numId w:val="30"/>
        </w:numPr>
        <w:tabs>
          <w:tab w:val="left" w:pos="1822"/>
        </w:tabs>
        <w:spacing w:before="4"/>
        <w:ind w:right="0" w:hanging="703"/>
        <w:rPr>
          <w:sz w:val="28"/>
        </w:rPr>
      </w:pPr>
      <w:r>
        <w:rPr>
          <w:spacing w:val="-2"/>
          <w:sz w:val="28"/>
        </w:rPr>
        <w:t>结果评分</w:t>
      </w:r>
    </w:p>
    <w:p w14:paraId="6E25D9B2" w14:textId="1543554C" w:rsidR="00BA5B77" w:rsidRDefault="00022973" w:rsidP="001B7C8F">
      <w:pPr>
        <w:pStyle w:val="a3"/>
        <w:spacing w:before="200" w:line="374" w:lineRule="auto"/>
        <w:ind w:right="1397" w:firstLine="559"/>
        <w:rPr>
          <w:sz w:val="19"/>
        </w:rPr>
      </w:pPr>
      <w:r>
        <w:rPr>
          <w:lang w:eastAsia="zh-CN"/>
        </w:rPr>
        <w:t>对参赛选手提交的竞赛成果，依据赛项评价标准进行评价与评分。</w:t>
      </w:r>
      <w:bookmarkStart w:id="24" w:name="5.解密"/>
      <w:bookmarkEnd w:id="24"/>
    </w:p>
    <w:p w14:paraId="3D1D8274" w14:textId="77777777" w:rsidR="00BA5B77" w:rsidRDefault="00022973">
      <w:pPr>
        <w:pStyle w:val="a4"/>
        <w:numPr>
          <w:ilvl w:val="0"/>
          <w:numId w:val="33"/>
        </w:numPr>
        <w:tabs>
          <w:tab w:val="left" w:pos="1403"/>
        </w:tabs>
        <w:spacing w:before="61"/>
        <w:ind w:left="1402" w:right="0" w:hanging="284"/>
        <w:jc w:val="left"/>
        <w:rPr>
          <w:sz w:val="26"/>
        </w:rPr>
      </w:pPr>
      <w:bookmarkStart w:id="25" w:name="6.成绩公布"/>
      <w:bookmarkEnd w:id="25"/>
      <w:r>
        <w:rPr>
          <w:spacing w:val="-2"/>
          <w:sz w:val="28"/>
        </w:rPr>
        <w:t>成绩公布</w:t>
      </w:r>
    </w:p>
    <w:p w14:paraId="367F1F90" w14:textId="2CCB9C9B" w:rsidR="00BA5B77" w:rsidRDefault="00022973" w:rsidP="001B7C8F">
      <w:pPr>
        <w:pStyle w:val="a3"/>
        <w:spacing w:before="184" w:line="362" w:lineRule="auto"/>
        <w:ind w:right="1396" w:firstLine="559"/>
        <w:jc w:val="both"/>
        <w:rPr>
          <w:sz w:val="37"/>
          <w:lang w:eastAsia="zh-CN"/>
        </w:rPr>
      </w:pPr>
      <w:r>
        <w:rPr>
          <w:spacing w:val="-6"/>
          <w:lang w:eastAsia="zh-CN"/>
        </w:rPr>
        <w:t>记分员将解密后的各参赛队伍成绩汇总成比赛成绩，经</w:t>
      </w:r>
      <w:r>
        <w:rPr>
          <w:spacing w:val="-10"/>
          <w:lang w:eastAsia="zh-CN"/>
        </w:rPr>
        <w:t>裁判长、监督仲裁长组签字后，公布比赛结果</w:t>
      </w:r>
      <w:r>
        <w:rPr>
          <w:spacing w:val="-3"/>
          <w:lang w:eastAsia="zh-CN"/>
        </w:rPr>
        <w:t>（赛项指南中明确公布方式</w:t>
      </w:r>
      <w:r>
        <w:rPr>
          <w:spacing w:val="-142"/>
          <w:lang w:eastAsia="zh-CN"/>
        </w:rPr>
        <w:t>）</w:t>
      </w:r>
      <w:r>
        <w:rPr>
          <w:spacing w:val="-14"/>
          <w:lang w:eastAsia="zh-CN"/>
        </w:rPr>
        <w:t xml:space="preserve">。公布 </w:t>
      </w:r>
      <w:r>
        <w:rPr>
          <w:lang w:eastAsia="zh-CN"/>
        </w:rPr>
        <w:t>2</w:t>
      </w:r>
      <w:r>
        <w:rPr>
          <w:spacing w:val="-8"/>
          <w:lang w:eastAsia="zh-CN"/>
        </w:rPr>
        <w:t xml:space="preserve"> 小时无异议后，将赛项总成绩的最终结果录入赛务管</w:t>
      </w:r>
      <w:r>
        <w:rPr>
          <w:spacing w:val="-10"/>
          <w:lang w:eastAsia="zh-CN"/>
        </w:rPr>
        <w:t>理系统，经裁判长、监督仲裁长在系统导出成绩单上审核签字后</w:t>
      </w:r>
      <w:r>
        <w:rPr>
          <w:spacing w:val="-4"/>
          <w:lang w:eastAsia="zh-CN"/>
        </w:rPr>
        <w:t>。</w:t>
      </w:r>
    </w:p>
    <w:p w14:paraId="45EA9C2C" w14:textId="06873429" w:rsidR="00BA5B77" w:rsidRDefault="001B7C8F">
      <w:pPr>
        <w:pStyle w:val="5"/>
      </w:pPr>
      <w:bookmarkStart w:id="26" w:name="八、竞赛环境"/>
      <w:bookmarkEnd w:id="26"/>
      <w:r>
        <w:rPr>
          <w:rFonts w:asciiTheme="minorEastAsia" w:eastAsiaTheme="minorEastAsia" w:hAnsiTheme="minorEastAsia" w:hint="eastAsia"/>
          <w:lang w:eastAsia="zh-CN"/>
        </w:rPr>
        <w:t>七</w:t>
      </w:r>
      <w:r w:rsidR="00022973">
        <w:t>、竞赛环境</w:t>
      </w:r>
    </w:p>
    <w:p w14:paraId="54761B0D" w14:textId="77777777" w:rsidR="00BA5B77" w:rsidRDefault="00022973">
      <w:pPr>
        <w:pStyle w:val="a4"/>
        <w:numPr>
          <w:ilvl w:val="0"/>
          <w:numId w:val="29"/>
        </w:numPr>
        <w:tabs>
          <w:tab w:val="left" w:pos="1543"/>
        </w:tabs>
        <w:spacing w:before="220" w:line="374" w:lineRule="auto"/>
        <w:ind w:right="1253" w:firstLine="559"/>
        <w:rPr>
          <w:sz w:val="28"/>
          <w:lang w:eastAsia="zh-CN"/>
        </w:rPr>
      </w:pPr>
      <w:r>
        <w:rPr>
          <w:spacing w:val="-19"/>
          <w:sz w:val="28"/>
          <w:lang w:eastAsia="zh-CN"/>
        </w:rPr>
        <w:t xml:space="preserve">竞赛场地平整、明亮、通风良好，场地面积要求在 </w:t>
      </w:r>
      <w:r>
        <w:rPr>
          <w:sz w:val="28"/>
          <w:lang w:eastAsia="zh-CN"/>
        </w:rPr>
        <w:t>800m</w:t>
      </w:r>
      <w:r>
        <w:rPr>
          <w:position w:val="14"/>
          <w:sz w:val="14"/>
          <w:lang w:eastAsia="zh-CN"/>
        </w:rPr>
        <w:t>2</w:t>
      </w:r>
      <w:r>
        <w:rPr>
          <w:spacing w:val="-33"/>
          <w:position w:val="14"/>
          <w:sz w:val="14"/>
          <w:lang w:eastAsia="zh-CN"/>
        </w:rPr>
        <w:t xml:space="preserve"> </w:t>
      </w:r>
      <w:r>
        <w:rPr>
          <w:sz w:val="28"/>
          <w:lang w:eastAsia="zh-CN"/>
        </w:rPr>
        <w:t>以上</w:t>
      </w:r>
      <w:r>
        <w:rPr>
          <w:spacing w:val="-6"/>
          <w:sz w:val="28"/>
          <w:lang w:eastAsia="zh-CN"/>
        </w:rPr>
        <w:t xml:space="preserve">，场地净高不低于 </w:t>
      </w:r>
      <w:r>
        <w:rPr>
          <w:sz w:val="28"/>
          <w:lang w:eastAsia="zh-CN"/>
        </w:rPr>
        <w:t>4m。同时，提供与竞赛现场空间相关联的裁判团</w:t>
      </w:r>
      <w:r>
        <w:rPr>
          <w:spacing w:val="-3"/>
          <w:sz w:val="28"/>
          <w:lang w:eastAsia="zh-CN"/>
        </w:rPr>
        <w:t>队工作室、技术支持团队及配件备件准备室、参赛队指导教师休息区</w:t>
      </w:r>
      <w:r>
        <w:rPr>
          <w:sz w:val="28"/>
          <w:lang w:eastAsia="zh-CN"/>
        </w:rPr>
        <w:t>。</w:t>
      </w:r>
    </w:p>
    <w:p w14:paraId="51F89E1C" w14:textId="78834BA3" w:rsidR="00BA5B77" w:rsidRDefault="00022973">
      <w:pPr>
        <w:pStyle w:val="a4"/>
        <w:numPr>
          <w:ilvl w:val="0"/>
          <w:numId w:val="29"/>
        </w:numPr>
        <w:tabs>
          <w:tab w:val="left" w:pos="1549"/>
        </w:tabs>
        <w:spacing w:before="1" w:line="374" w:lineRule="auto"/>
        <w:ind w:firstLine="559"/>
        <w:jc w:val="both"/>
        <w:rPr>
          <w:sz w:val="28"/>
          <w:lang w:eastAsia="zh-CN"/>
        </w:rPr>
      </w:pPr>
      <w:r>
        <w:rPr>
          <w:spacing w:val="-6"/>
          <w:sz w:val="28"/>
          <w:lang w:eastAsia="zh-CN"/>
        </w:rPr>
        <w:t xml:space="preserve">赛场给每个赛位提供 </w:t>
      </w:r>
      <w:r>
        <w:rPr>
          <w:sz w:val="28"/>
          <w:lang w:eastAsia="zh-CN"/>
        </w:rPr>
        <w:t>220V</w:t>
      </w:r>
      <w:r>
        <w:rPr>
          <w:spacing w:val="-7"/>
          <w:sz w:val="28"/>
          <w:lang w:eastAsia="zh-CN"/>
        </w:rPr>
        <w:t xml:space="preserve"> 单相三线两种电</w:t>
      </w:r>
      <w:r>
        <w:rPr>
          <w:spacing w:val="-1"/>
          <w:sz w:val="28"/>
          <w:lang w:eastAsia="zh-CN"/>
        </w:rPr>
        <w:t>压的交流电源</w:t>
      </w:r>
      <w:r>
        <w:rPr>
          <w:sz w:val="28"/>
          <w:lang w:eastAsia="zh-CN"/>
        </w:rPr>
        <w:t>（</w:t>
      </w:r>
      <w:r>
        <w:rPr>
          <w:spacing w:val="-7"/>
          <w:sz w:val="28"/>
          <w:lang w:eastAsia="zh-CN"/>
        </w:rPr>
        <w:t xml:space="preserve">总功率不小于 </w:t>
      </w:r>
      <w:r>
        <w:rPr>
          <w:sz w:val="28"/>
          <w:lang w:eastAsia="zh-CN"/>
        </w:rPr>
        <w:t>3.0</w:t>
      </w:r>
      <w:r>
        <w:rPr>
          <w:spacing w:val="39"/>
          <w:sz w:val="28"/>
          <w:lang w:eastAsia="zh-CN"/>
        </w:rPr>
        <w:t xml:space="preserve"> </w:t>
      </w:r>
      <w:r>
        <w:rPr>
          <w:sz w:val="28"/>
          <w:lang w:eastAsia="zh-CN"/>
        </w:rPr>
        <w:t>KW），供电系统有必要的安全保</w:t>
      </w:r>
      <w:r>
        <w:rPr>
          <w:spacing w:val="3"/>
          <w:sz w:val="28"/>
          <w:lang w:eastAsia="zh-CN"/>
        </w:rPr>
        <w:t>护措施，提供独立的电源保护装置和安全保护措施；给计算机提供UPS</w:t>
      </w:r>
      <w:r>
        <w:rPr>
          <w:spacing w:val="-25"/>
          <w:sz w:val="28"/>
          <w:lang w:eastAsia="zh-CN"/>
        </w:rPr>
        <w:t xml:space="preserve"> 电源</w:t>
      </w:r>
      <w:r>
        <w:rPr>
          <w:sz w:val="28"/>
          <w:lang w:eastAsia="zh-CN"/>
        </w:rPr>
        <w:t>（UPS</w:t>
      </w:r>
      <w:r>
        <w:rPr>
          <w:spacing w:val="-18"/>
          <w:sz w:val="28"/>
          <w:lang w:eastAsia="zh-CN"/>
        </w:rPr>
        <w:t xml:space="preserve"> 电源功率不小于 </w:t>
      </w:r>
      <w:r>
        <w:rPr>
          <w:sz w:val="28"/>
          <w:lang w:eastAsia="zh-CN"/>
        </w:rPr>
        <w:t>0.5</w:t>
      </w:r>
      <w:r>
        <w:rPr>
          <w:spacing w:val="-3"/>
          <w:sz w:val="28"/>
          <w:lang w:eastAsia="zh-CN"/>
        </w:rPr>
        <w:t xml:space="preserve"> </w:t>
      </w:r>
      <w:r>
        <w:rPr>
          <w:sz w:val="28"/>
          <w:lang w:eastAsia="zh-CN"/>
        </w:rPr>
        <w:t>KW/10Ah）。</w:t>
      </w:r>
    </w:p>
    <w:p w14:paraId="49D67096" w14:textId="20D6DC18" w:rsidR="00BA5B77" w:rsidRDefault="00022973">
      <w:pPr>
        <w:pStyle w:val="a4"/>
        <w:numPr>
          <w:ilvl w:val="0"/>
          <w:numId w:val="29"/>
        </w:numPr>
        <w:tabs>
          <w:tab w:val="left" w:pos="1543"/>
        </w:tabs>
        <w:spacing w:before="1" w:line="374" w:lineRule="auto"/>
        <w:ind w:right="1255" w:firstLine="559"/>
        <w:jc w:val="both"/>
        <w:rPr>
          <w:sz w:val="28"/>
          <w:lang w:eastAsia="zh-CN"/>
        </w:rPr>
      </w:pPr>
      <w:r>
        <w:rPr>
          <w:spacing w:val="-11"/>
          <w:sz w:val="28"/>
          <w:lang w:eastAsia="zh-CN"/>
        </w:rPr>
        <w:t xml:space="preserve">竞赛赛位：每个赛位占地 </w:t>
      </w:r>
      <w:r>
        <w:rPr>
          <w:spacing w:val="-6"/>
          <w:sz w:val="28"/>
          <w:lang w:eastAsia="zh-CN"/>
        </w:rPr>
        <w:t>20m</w:t>
      </w:r>
      <w:r>
        <w:rPr>
          <w:spacing w:val="-6"/>
          <w:position w:val="14"/>
          <w:sz w:val="14"/>
          <w:lang w:eastAsia="zh-CN"/>
        </w:rPr>
        <w:t>2</w:t>
      </w:r>
      <w:r>
        <w:rPr>
          <w:spacing w:val="-6"/>
          <w:sz w:val="28"/>
          <w:lang w:eastAsia="zh-CN"/>
        </w:rPr>
        <w:t>，且标明赛位号，布置实训台</w:t>
      </w:r>
      <w:r>
        <w:rPr>
          <w:spacing w:val="-11"/>
          <w:sz w:val="28"/>
          <w:lang w:eastAsia="zh-CN"/>
        </w:rPr>
        <w:t xml:space="preserve">、工作准备台各 </w:t>
      </w:r>
      <w:r>
        <w:rPr>
          <w:sz w:val="28"/>
          <w:lang w:eastAsia="zh-CN"/>
        </w:rPr>
        <w:t>1</w:t>
      </w:r>
      <w:r>
        <w:rPr>
          <w:spacing w:val="-38"/>
          <w:sz w:val="28"/>
          <w:lang w:eastAsia="zh-CN"/>
        </w:rPr>
        <w:t xml:space="preserve"> 张、凳子 </w:t>
      </w:r>
      <w:r>
        <w:rPr>
          <w:sz w:val="28"/>
          <w:lang w:eastAsia="zh-CN"/>
        </w:rPr>
        <w:t>1</w:t>
      </w:r>
      <w:r>
        <w:rPr>
          <w:spacing w:val="-38"/>
          <w:sz w:val="28"/>
          <w:lang w:eastAsia="zh-CN"/>
        </w:rPr>
        <w:t xml:space="preserve"> 张</w:t>
      </w:r>
      <w:r>
        <w:rPr>
          <w:spacing w:val="-15"/>
          <w:sz w:val="28"/>
          <w:lang w:eastAsia="zh-CN"/>
        </w:rPr>
        <w:t>。竞赛场地加装赛位隔离带</w:t>
      </w:r>
      <w:r>
        <w:rPr>
          <w:spacing w:val="-3"/>
          <w:sz w:val="28"/>
          <w:lang w:eastAsia="zh-CN"/>
        </w:rPr>
        <w:t>，便于有序组织人员观摩。</w:t>
      </w:r>
    </w:p>
    <w:p w14:paraId="42AA1138" w14:textId="77777777" w:rsidR="00BA5B77" w:rsidRDefault="00BA5B77">
      <w:pPr>
        <w:spacing w:line="374" w:lineRule="auto"/>
        <w:jc w:val="both"/>
        <w:rPr>
          <w:sz w:val="28"/>
          <w:lang w:eastAsia="zh-CN"/>
        </w:rPr>
        <w:sectPr w:rsidR="00BA5B77">
          <w:pgSz w:w="11910" w:h="16840"/>
          <w:pgMar w:top="1560" w:right="400" w:bottom="1380" w:left="1240" w:header="0" w:footer="1120" w:gutter="0"/>
          <w:cols w:space="720"/>
        </w:sectPr>
      </w:pPr>
    </w:p>
    <w:p w14:paraId="11636C4F" w14:textId="662D3C8A" w:rsidR="00BA5B77" w:rsidRDefault="00022973">
      <w:pPr>
        <w:pStyle w:val="a4"/>
        <w:numPr>
          <w:ilvl w:val="0"/>
          <w:numId w:val="29"/>
        </w:numPr>
        <w:tabs>
          <w:tab w:val="left" w:pos="1543"/>
        </w:tabs>
        <w:spacing w:before="32" w:line="374" w:lineRule="auto"/>
        <w:ind w:firstLine="559"/>
        <w:jc w:val="both"/>
        <w:rPr>
          <w:sz w:val="28"/>
          <w:lang w:eastAsia="zh-CN"/>
        </w:rPr>
      </w:pPr>
      <w:r>
        <w:rPr>
          <w:spacing w:val="-4"/>
          <w:sz w:val="28"/>
          <w:lang w:eastAsia="zh-CN"/>
        </w:rPr>
        <w:lastRenderedPageBreak/>
        <w:t xml:space="preserve">每个竞赛赛位提供性能完好的计算机 </w:t>
      </w:r>
      <w:r w:rsidR="002C1A3B">
        <w:rPr>
          <w:sz w:val="28"/>
          <w:lang w:eastAsia="zh-CN"/>
        </w:rPr>
        <w:t>1</w:t>
      </w:r>
      <w:r>
        <w:rPr>
          <w:spacing w:val="-8"/>
          <w:sz w:val="28"/>
          <w:lang w:eastAsia="zh-CN"/>
        </w:rPr>
        <w:t xml:space="preserve"> 台，并安装编程软件</w:t>
      </w:r>
      <w:r>
        <w:rPr>
          <w:spacing w:val="-3"/>
          <w:sz w:val="28"/>
          <w:lang w:eastAsia="zh-CN"/>
        </w:rPr>
        <w:t>和相关技术手册。</w:t>
      </w:r>
    </w:p>
    <w:p w14:paraId="2E3ED9CF" w14:textId="77777777" w:rsidR="00BA5B77" w:rsidRDefault="00022973">
      <w:pPr>
        <w:pStyle w:val="a4"/>
        <w:numPr>
          <w:ilvl w:val="0"/>
          <w:numId w:val="29"/>
        </w:numPr>
        <w:tabs>
          <w:tab w:val="left" w:pos="1403"/>
        </w:tabs>
        <w:spacing w:line="374" w:lineRule="auto"/>
        <w:ind w:firstLine="559"/>
        <w:jc w:val="both"/>
        <w:rPr>
          <w:sz w:val="28"/>
          <w:lang w:eastAsia="zh-CN"/>
        </w:rPr>
      </w:pPr>
      <w:r>
        <w:rPr>
          <w:spacing w:val="-11"/>
          <w:sz w:val="28"/>
          <w:lang w:eastAsia="zh-CN"/>
        </w:rPr>
        <w:t>在新冠防疫期间，严格按照比赛承办方所在地的防疫要求做好</w:t>
      </w:r>
      <w:r>
        <w:rPr>
          <w:spacing w:val="3"/>
          <w:sz w:val="28"/>
          <w:lang w:eastAsia="zh-CN"/>
        </w:rPr>
        <w:t>相关的防疫措施，进场选手和相关的赛事工作人员必须进行体温测</w:t>
      </w:r>
      <w:r>
        <w:rPr>
          <w:spacing w:val="-2"/>
          <w:sz w:val="28"/>
          <w:lang w:eastAsia="zh-CN"/>
        </w:rPr>
        <w:t>量，并全程佩戴口罩。</w:t>
      </w:r>
    </w:p>
    <w:p w14:paraId="3C369C23" w14:textId="7E64985A" w:rsidR="00BA5B77" w:rsidRDefault="00C312D3">
      <w:pPr>
        <w:pStyle w:val="5"/>
        <w:spacing w:line="405" w:lineRule="exact"/>
        <w:rPr>
          <w:lang w:eastAsia="zh-CN"/>
        </w:rPr>
      </w:pPr>
      <w:bookmarkStart w:id="27" w:name="九、技术规范"/>
      <w:bookmarkEnd w:id="27"/>
      <w:r>
        <w:rPr>
          <w:rFonts w:asciiTheme="minorEastAsia" w:eastAsiaTheme="minorEastAsia" w:hAnsiTheme="minorEastAsia" w:hint="eastAsia"/>
          <w:lang w:eastAsia="zh-CN"/>
        </w:rPr>
        <w:t>八</w:t>
      </w:r>
      <w:r w:rsidR="00022973">
        <w:rPr>
          <w:lang w:eastAsia="zh-CN"/>
        </w:rPr>
        <w:t>、技术规范</w:t>
      </w:r>
    </w:p>
    <w:p w14:paraId="1610BE90" w14:textId="77777777" w:rsidR="00BA5B77" w:rsidRDefault="00022973">
      <w:pPr>
        <w:pStyle w:val="a3"/>
        <w:spacing w:before="183" w:line="417" w:lineRule="auto"/>
        <w:ind w:right="1397" w:firstLine="559"/>
        <w:rPr>
          <w:rFonts w:ascii="仿宋" w:eastAsia="仿宋"/>
          <w:lang w:eastAsia="zh-CN"/>
        </w:rPr>
      </w:pPr>
      <w:r>
        <w:rPr>
          <w:rFonts w:ascii="仿宋" w:eastAsia="仿宋" w:hint="eastAsia"/>
          <w:spacing w:val="-10"/>
          <w:lang w:eastAsia="zh-CN"/>
        </w:rPr>
        <w:t>赛项参考制造大类自动化技术类、电子信息大类电子信息类相关</w:t>
      </w:r>
      <w:r>
        <w:rPr>
          <w:rFonts w:ascii="仿宋" w:eastAsia="仿宋" w:hint="eastAsia"/>
          <w:spacing w:val="-4"/>
          <w:lang w:eastAsia="zh-CN"/>
        </w:rPr>
        <w:t>专业的教学标准和专业课程标准，对接教学实施内容。</w:t>
      </w:r>
    </w:p>
    <w:p w14:paraId="1B6B579B" w14:textId="77777777" w:rsidR="00BA5B77" w:rsidRDefault="00022973">
      <w:pPr>
        <w:pStyle w:val="6"/>
        <w:spacing w:line="358" w:lineRule="exact"/>
        <w:ind w:left="1092"/>
        <w:rPr>
          <w:rFonts w:ascii="宋体" w:eastAsia="宋体"/>
          <w:lang w:eastAsia="zh-CN"/>
        </w:rPr>
      </w:pPr>
      <w:bookmarkStart w:id="28" w:name="（一）相关知识与技能"/>
      <w:bookmarkEnd w:id="28"/>
      <w:r>
        <w:rPr>
          <w:rFonts w:ascii="宋体" w:eastAsia="宋体" w:hint="eastAsia"/>
          <w:lang w:eastAsia="zh-CN"/>
        </w:rPr>
        <w:t>（一）相关知识与技能</w:t>
      </w:r>
    </w:p>
    <w:p w14:paraId="000C9F1E" w14:textId="77777777" w:rsidR="00BA5B77" w:rsidRDefault="00BA5B77">
      <w:pPr>
        <w:pStyle w:val="a3"/>
        <w:spacing w:before="9"/>
        <w:ind w:left="0"/>
        <w:rPr>
          <w:b/>
          <w:sz w:val="20"/>
          <w:lang w:eastAsia="zh-CN"/>
        </w:rPr>
      </w:pPr>
    </w:p>
    <w:p w14:paraId="7F40F226" w14:textId="77777777" w:rsidR="00BA5B77" w:rsidRDefault="00022973">
      <w:pPr>
        <w:pStyle w:val="a3"/>
        <w:spacing w:line="417" w:lineRule="auto"/>
        <w:ind w:right="1397" w:firstLine="559"/>
        <w:jc w:val="both"/>
        <w:rPr>
          <w:rFonts w:ascii="仿宋" w:eastAsia="仿宋"/>
        </w:rPr>
      </w:pPr>
      <w:r>
        <w:rPr>
          <w:rFonts w:ascii="仿宋" w:eastAsia="仿宋" w:hint="eastAsia"/>
          <w:spacing w:val="-9"/>
          <w:lang w:eastAsia="zh-CN"/>
        </w:rPr>
        <w:t>参赛选手应具有与机器视觉相关的知识，包括机器视觉系统的一</w:t>
      </w:r>
      <w:r>
        <w:rPr>
          <w:rFonts w:ascii="仿宋" w:eastAsia="仿宋" w:hint="eastAsia"/>
          <w:spacing w:val="-11"/>
          <w:lang w:eastAsia="zh-CN"/>
        </w:rPr>
        <w:t>般组成，能够根据任务合理选择相机、镜头、光源，掌握机器视觉处</w:t>
      </w:r>
      <w:r>
        <w:rPr>
          <w:rFonts w:ascii="仿宋" w:eastAsia="仿宋" w:hint="eastAsia"/>
          <w:spacing w:val="-12"/>
          <w:lang w:eastAsia="zh-CN"/>
        </w:rPr>
        <w:t>理软件的编程与应用，同时具有机械电气自动化领域相关的基础知识</w:t>
      </w:r>
      <w:r>
        <w:rPr>
          <w:rFonts w:ascii="仿宋" w:eastAsia="仿宋" w:hint="eastAsia"/>
          <w:spacing w:val="-5"/>
          <w:lang w:eastAsia="zh-CN"/>
        </w:rPr>
        <w:t>与技能。</w:t>
      </w:r>
      <w:r>
        <w:rPr>
          <w:rFonts w:ascii="仿宋" w:eastAsia="仿宋" w:hint="eastAsia"/>
          <w:spacing w:val="-5"/>
        </w:rPr>
        <w:t>主要包括：</w:t>
      </w:r>
    </w:p>
    <w:p w14:paraId="79969B1B" w14:textId="77777777" w:rsidR="00BA5B77" w:rsidRDefault="00022973">
      <w:pPr>
        <w:pStyle w:val="a4"/>
        <w:numPr>
          <w:ilvl w:val="0"/>
          <w:numId w:val="28"/>
        </w:numPr>
        <w:tabs>
          <w:tab w:val="left" w:pos="1543"/>
        </w:tabs>
        <w:spacing w:line="358" w:lineRule="exact"/>
        <w:ind w:right="0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机械结构与电气调试</w:t>
      </w:r>
    </w:p>
    <w:p w14:paraId="21C959AA" w14:textId="77777777" w:rsidR="00BA5B77" w:rsidRDefault="00BA5B77">
      <w:pPr>
        <w:pStyle w:val="a3"/>
        <w:spacing w:before="9"/>
        <w:ind w:left="0"/>
        <w:rPr>
          <w:rFonts w:ascii="仿宋"/>
          <w:sz w:val="20"/>
        </w:rPr>
      </w:pPr>
    </w:p>
    <w:p w14:paraId="4481962A" w14:textId="77777777" w:rsidR="00BA5B77" w:rsidRDefault="00022973">
      <w:pPr>
        <w:pStyle w:val="a4"/>
        <w:numPr>
          <w:ilvl w:val="0"/>
          <w:numId w:val="28"/>
        </w:numPr>
        <w:tabs>
          <w:tab w:val="left" w:pos="1543"/>
        </w:tabs>
        <w:ind w:right="0"/>
        <w:rPr>
          <w:rFonts w:ascii="仿宋" w:eastAsia="仿宋"/>
          <w:sz w:val="28"/>
        </w:rPr>
      </w:pPr>
      <w:r>
        <w:rPr>
          <w:rFonts w:ascii="仿宋" w:eastAsia="仿宋" w:hint="eastAsia"/>
          <w:spacing w:val="-3"/>
          <w:sz w:val="28"/>
        </w:rPr>
        <w:t>软件工程技术</w:t>
      </w:r>
    </w:p>
    <w:p w14:paraId="3A6AA712" w14:textId="77777777" w:rsidR="00BA5B77" w:rsidRDefault="00BA5B77">
      <w:pPr>
        <w:pStyle w:val="a3"/>
        <w:spacing w:before="9"/>
        <w:ind w:left="0"/>
        <w:rPr>
          <w:rFonts w:ascii="仿宋"/>
          <w:sz w:val="20"/>
        </w:rPr>
      </w:pPr>
    </w:p>
    <w:p w14:paraId="289820E7" w14:textId="77777777" w:rsidR="00BA5B77" w:rsidRDefault="00022973">
      <w:pPr>
        <w:pStyle w:val="a3"/>
        <w:ind w:left="1119"/>
        <w:rPr>
          <w:lang w:eastAsia="zh-CN"/>
        </w:rPr>
      </w:pPr>
      <w:r>
        <w:rPr>
          <w:rFonts w:ascii="仿宋" w:eastAsia="仿宋" w:hint="eastAsia"/>
          <w:spacing w:val="-1"/>
          <w:lang w:eastAsia="zh-CN"/>
        </w:rPr>
        <w:t>3．</w:t>
      </w:r>
      <w:r>
        <w:rPr>
          <w:spacing w:val="-1"/>
          <w:lang w:eastAsia="zh-CN"/>
        </w:rPr>
        <w:t>1+X</w:t>
      </w:r>
      <w:r>
        <w:rPr>
          <w:spacing w:val="-3"/>
          <w:lang w:eastAsia="zh-CN"/>
        </w:rPr>
        <w:t>证书：工业视觉系统运维</w:t>
      </w:r>
    </w:p>
    <w:p w14:paraId="6F32FCB5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12158DD7" w14:textId="77777777" w:rsidR="00BA5B77" w:rsidRDefault="00022973">
      <w:pPr>
        <w:pStyle w:val="a3"/>
        <w:ind w:left="1119"/>
        <w:rPr>
          <w:lang w:eastAsia="zh-CN"/>
        </w:rPr>
      </w:pPr>
      <w:r>
        <w:rPr>
          <w:rFonts w:ascii="仿宋" w:eastAsia="仿宋" w:hint="eastAsia"/>
          <w:spacing w:val="-1"/>
          <w:lang w:eastAsia="zh-CN"/>
        </w:rPr>
        <w:t>4．</w:t>
      </w:r>
      <w:r>
        <w:rPr>
          <w:spacing w:val="-1"/>
          <w:lang w:eastAsia="zh-CN"/>
        </w:rPr>
        <w:t>1+X</w:t>
      </w:r>
      <w:r>
        <w:rPr>
          <w:spacing w:val="-3"/>
          <w:lang w:eastAsia="zh-CN"/>
        </w:rPr>
        <w:t>证书：机器视觉系统应用</w:t>
      </w:r>
    </w:p>
    <w:p w14:paraId="5FEF1BBD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7308090F" w14:textId="77777777" w:rsidR="00BA5B77" w:rsidRDefault="00022973">
      <w:pPr>
        <w:pStyle w:val="6"/>
        <w:ind w:left="1092"/>
        <w:rPr>
          <w:rFonts w:ascii="宋体" w:eastAsia="宋体"/>
          <w:lang w:eastAsia="zh-CN"/>
        </w:rPr>
      </w:pPr>
      <w:bookmarkStart w:id="29" w:name="（二）技术标准"/>
      <w:bookmarkEnd w:id="29"/>
      <w:r>
        <w:rPr>
          <w:rFonts w:ascii="宋体" w:eastAsia="宋体" w:hint="eastAsia"/>
          <w:lang w:eastAsia="zh-CN"/>
        </w:rPr>
        <w:t>（二）技术标准</w:t>
      </w:r>
    </w:p>
    <w:p w14:paraId="165077C4" w14:textId="77777777" w:rsidR="00BA5B77" w:rsidRDefault="00BA5B77">
      <w:pPr>
        <w:pStyle w:val="a3"/>
        <w:spacing w:before="9"/>
        <w:ind w:left="0"/>
        <w:rPr>
          <w:b/>
          <w:sz w:val="20"/>
          <w:lang w:eastAsia="zh-CN"/>
        </w:rPr>
      </w:pPr>
    </w:p>
    <w:p w14:paraId="280F62A9" w14:textId="77777777" w:rsidR="00BA5B77" w:rsidRDefault="00022973">
      <w:pPr>
        <w:pStyle w:val="a3"/>
        <w:ind w:left="1119"/>
        <w:rPr>
          <w:lang w:eastAsia="zh-CN"/>
        </w:rPr>
      </w:pPr>
      <w:r>
        <w:rPr>
          <w:lang w:eastAsia="zh-CN"/>
        </w:rPr>
        <w:t>GB/T 29298-2012 数字（码）照相机通用规范</w:t>
      </w:r>
    </w:p>
    <w:p w14:paraId="7148B9AB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0E07D1E1" w14:textId="77777777" w:rsidR="00BA5B77" w:rsidRDefault="00022973">
      <w:pPr>
        <w:pStyle w:val="a3"/>
        <w:spacing w:line="417" w:lineRule="auto"/>
        <w:ind w:right="1397" w:firstLine="559"/>
        <w:rPr>
          <w:lang w:eastAsia="zh-CN"/>
        </w:rPr>
      </w:pPr>
      <w:r>
        <w:rPr>
          <w:lang w:eastAsia="zh-CN"/>
        </w:rPr>
        <w:t>GB/T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20224-2006</w:t>
      </w:r>
      <w:r>
        <w:rPr>
          <w:spacing w:val="-5"/>
          <w:lang w:eastAsia="zh-CN"/>
        </w:rPr>
        <w:t>采数码照相机曝光指数、</w:t>
      </w:r>
      <w:r>
        <w:rPr>
          <w:lang w:eastAsia="zh-CN"/>
        </w:rPr>
        <w:t>ISO</w:t>
      </w:r>
      <w:r>
        <w:rPr>
          <w:spacing w:val="-5"/>
          <w:lang w:eastAsia="zh-CN"/>
        </w:rPr>
        <w:t>感光度值、标准输</w:t>
      </w:r>
      <w:r>
        <w:rPr>
          <w:spacing w:val="-3"/>
          <w:lang w:eastAsia="zh-CN"/>
        </w:rPr>
        <w:t>出灵敏度和推荐曝光指数的确定</w:t>
      </w:r>
    </w:p>
    <w:p w14:paraId="5D0B68D9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r>
        <w:rPr>
          <w:lang w:eastAsia="zh-CN"/>
        </w:rPr>
        <w:t>GB4943.1-2011信息技术设备安全第1部分：通用要求</w:t>
      </w:r>
    </w:p>
    <w:p w14:paraId="19C22AF2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48F63EC9" w14:textId="77777777" w:rsidR="00BA5B77" w:rsidRDefault="00022973">
      <w:pPr>
        <w:pStyle w:val="a3"/>
        <w:ind w:left="1119"/>
        <w:rPr>
          <w:lang w:eastAsia="zh-CN"/>
        </w:rPr>
      </w:pPr>
      <w:r>
        <w:rPr>
          <w:lang w:eastAsia="zh-CN"/>
        </w:rPr>
        <w:t>GB 11291.2-2013 机器人与机器人装备 工业机器人的安全要求</w:t>
      </w:r>
    </w:p>
    <w:p w14:paraId="29D379B1" w14:textId="77777777" w:rsidR="00BA5B77" w:rsidRDefault="00BA5B77">
      <w:pPr>
        <w:rPr>
          <w:lang w:eastAsia="zh-CN"/>
        </w:rPr>
        <w:sectPr w:rsidR="00BA5B77">
          <w:pgSz w:w="11910" w:h="16840"/>
          <w:pgMar w:top="1560" w:right="400" w:bottom="1380" w:left="1240" w:header="0" w:footer="1120" w:gutter="0"/>
          <w:cols w:space="720"/>
        </w:sectPr>
      </w:pPr>
    </w:p>
    <w:p w14:paraId="30F03885" w14:textId="77777777" w:rsidR="00BA5B77" w:rsidRDefault="00022973">
      <w:pPr>
        <w:pStyle w:val="a3"/>
        <w:spacing w:before="35"/>
        <w:rPr>
          <w:lang w:eastAsia="zh-CN"/>
        </w:rPr>
      </w:pPr>
      <w:r>
        <w:rPr>
          <w:lang w:eastAsia="zh-CN"/>
        </w:rPr>
        <w:lastRenderedPageBreak/>
        <w:t>第2部分：机器人系统与集成</w:t>
      </w:r>
    </w:p>
    <w:p w14:paraId="0AB50928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5E2CF7E8" w14:textId="77777777" w:rsidR="00BA5B77" w:rsidRDefault="00022973">
      <w:pPr>
        <w:pStyle w:val="a3"/>
        <w:ind w:left="1119"/>
        <w:rPr>
          <w:lang w:eastAsia="zh-CN"/>
        </w:rPr>
      </w:pPr>
      <w:r>
        <w:rPr>
          <w:lang w:eastAsia="zh-CN"/>
        </w:rPr>
        <w:t>GB/T</w:t>
      </w:r>
      <w:r>
        <w:rPr>
          <w:spacing w:val="-70"/>
          <w:lang w:eastAsia="zh-CN"/>
        </w:rPr>
        <w:t xml:space="preserve"> </w:t>
      </w:r>
      <w:r>
        <w:rPr>
          <w:lang w:eastAsia="zh-CN"/>
        </w:rPr>
        <w:t>4205-2010</w:t>
      </w:r>
      <w:r>
        <w:rPr>
          <w:spacing w:val="-6"/>
          <w:lang w:eastAsia="zh-CN"/>
        </w:rPr>
        <w:t>人机界面、标志标识的基本和安全规则、操作规</w:t>
      </w:r>
    </w:p>
    <w:p w14:paraId="7E2F57D8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7949EE21" w14:textId="77777777" w:rsidR="00BA5B77" w:rsidRDefault="00022973">
      <w:pPr>
        <w:pStyle w:val="a3"/>
        <w:spacing w:before="1"/>
        <w:rPr>
          <w:lang w:eastAsia="zh-CN"/>
        </w:rPr>
      </w:pPr>
      <w:r>
        <w:rPr>
          <w:lang w:eastAsia="zh-CN"/>
        </w:rPr>
        <w:t>则</w:t>
      </w:r>
    </w:p>
    <w:p w14:paraId="24416126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7B38BDB3" w14:textId="77777777" w:rsidR="00BA5B77" w:rsidRDefault="00022973">
      <w:pPr>
        <w:pStyle w:val="a3"/>
        <w:spacing w:before="1" w:line="417" w:lineRule="auto"/>
        <w:ind w:left="1119" w:right="4102"/>
        <w:rPr>
          <w:lang w:eastAsia="zh-CN"/>
        </w:rPr>
      </w:pPr>
      <w:r>
        <w:rPr>
          <w:lang w:eastAsia="zh-CN"/>
        </w:rPr>
        <w:t>JB/T8248.5照相镜头焦距的测量方法JB/T8248.6照相镜头照相分辨率测定方法</w:t>
      </w:r>
    </w:p>
    <w:p w14:paraId="4AD2867F" w14:textId="43C8B380" w:rsidR="00BA5B77" w:rsidRDefault="00C312D3">
      <w:pPr>
        <w:pStyle w:val="5"/>
        <w:spacing w:line="439" w:lineRule="exac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九</w:t>
      </w:r>
      <w:r w:rsidR="00022973">
        <w:rPr>
          <w:lang w:eastAsia="zh-CN"/>
        </w:rPr>
        <w:t>、技术平台</w:t>
      </w:r>
    </w:p>
    <w:p w14:paraId="097E8364" w14:textId="77777777" w:rsidR="00BA5B77" w:rsidRDefault="00022973">
      <w:pPr>
        <w:pStyle w:val="a3"/>
        <w:spacing w:before="52" w:line="364" w:lineRule="auto"/>
        <w:ind w:left="1119" w:right="6903"/>
        <w:rPr>
          <w:lang w:eastAsia="zh-CN"/>
        </w:rPr>
      </w:pPr>
      <w:r>
        <w:rPr>
          <w:lang w:eastAsia="zh-CN"/>
        </w:rPr>
        <w:t>（一）硬件要求： 1.平台架构要求</w:t>
      </w:r>
    </w:p>
    <w:p w14:paraId="55835138" w14:textId="7FC1604A" w:rsidR="00BA5B77" w:rsidRPr="00CC14D2" w:rsidRDefault="00022973">
      <w:pPr>
        <w:pStyle w:val="a4"/>
        <w:numPr>
          <w:ilvl w:val="1"/>
          <w:numId w:val="27"/>
        </w:numPr>
        <w:tabs>
          <w:tab w:val="left" w:pos="1681"/>
        </w:tabs>
        <w:spacing w:line="364" w:lineRule="auto"/>
        <w:ind w:firstLine="559"/>
        <w:jc w:val="both"/>
        <w:rPr>
          <w:sz w:val="28"/>
          <w:lang w:eastAsia="zh-CN"/>
        </w:rPr>
      </w:pPr>
      <w:r w:rsidRPr="00CC14D2">
        <w:rPr>
          <w:spacing w:val="-8"/>
          <w:sz w:val="28"/>
          <w:lang w:eastAsia="zh-CN"/>
        </w:rPr>
        <w:t>硬件核心由四轴运动平台（XYZ</w:t>
      </w:r>
      <w:r w:rsidR="003A2709" w:rsidRPr="00CC14D2">
        <w:rPr>
          <w:rFonts w:hint="eastAsia"/>
          <w:spacing w:val="-8"/>
          <w:sz w:val="28"/>
          <w:lang w:eastAsia="zh-CN"/>
        </w:rPr>
        <w:t>U</w:t>
      </w:r>
      <w:r w:rsidRPr="00CC14D2">
        <w:rPr>
          <w:spacing w:val="-8"/>
          <w:sz w:val="28"/>
          <w:lang w:eastAsia="zh-CN"/>
        </w:rPr>
        <w:t>）</w:t>
      </w:r>
      <w:r w:rsidRPr="00CC14D2">
        <w:rPr>
          <w:spacing w:val="-3"/>
          <w:sz w:val="28"/>
          <w:lang w:eastAsia="zh-CN"/>
        </w:rPr>
        <w:t>+可方便拆卸的机器视觉组件两大部分组成。</w:t>
      </w:r>
    </w:p>
    <w:p w14:paraId="29CFAC88" w14:textId="65C734D2" w:rsidR="00BA5B77" w:rsidRPr="00CC14D2" w:rsidRDefault="00022973">
      <w:pPr>
        <w:pStyle w:val="a4"/>
        <w:numPr>
          <w:ilvl w:val="1"/>
          <w:numId w:val="27"/>
        </w:numPr>
        <w:tabs>
          <w:tab w:val="left" w:pos="1681"/>
        </w:tabs>
        <w:spacing w:line="364" w:lineRule="auto"/>
        <w:ind w:right="1258" w:firstLine="559"/>
        <w:jc w:val="both"/>
        <w:rPr>
          <w:sz w:val="28"/>
          <w:lang w:eastAsia="zh-CN"/>
        </w:rPr>
      </w:pPr>
      <w:r w:rsidRPr="00CC14D2">
        <w:rPr>
          <w:spacing w:val="-3"/>
          <w:sz w:val="28"/>
          <w:lang w:eastAsia="zh-CN"/>
        </w:rPr>
        <w:t>设备要求结构紧凑，高集成度，占地面积小，平台行行程： XY</w:t>
      </w:r>
      <w:r w:rsidRPr="00CC14D2">
        <w:rPr>
          <w:spacing w:val="-25"/>
          <w:sz w:val="28"/>
          <w:lang w:eastAsia="zh-CN"/>
        </w:rPr>
        <w:t xml:space="preserve"> 轴不小于 </w:t>
      </w:r>
      <w:r w:rsidR="005374C1">
        <w:rPr>
          <w:spacing w:val="-9"/>
          <w:sz w:val="28"/>
          <w:lang w:eastAsia="zh-CN"/>
        </w:rPr>
        <w:t>2</w:t>
      </w:r>
      <w:r w:rsidRPr="00CC14D2">
        <w:rPr>
          <w:spacing w:val="-9"/>
          <w:sz w:val="28"/>
          <w:lang w:eastAsia="zh-CN"/>
        </w:rPr>
        <w:t>00mm，Z</w:t>
      </w:r>
      <w:r w:rsidRPr="00CC14D2">
        <w:rPr>
          <w:spacing w:val="-24"/>
          <w:sz w:val="28"/>
          <w:lang w:eastAsia="zh-CN"/>
        </w:rPr>
        <w:t xml:space="preserve"> 轴不小于 </w:t>
      </w:r>
      <w:r w:rsidR="00B315C7">
        <w:rPr>
          <w:spacing w:val="-10"/>
          <w:sz w:val="28"/>
          <w:lang w:eastAsia="zh-CN"/>
        </w:rPr>
        <w:t>5</w:t>
      </w:r>
      <w:r w:rsidR="003A2709" w:rsidRPr="00CC14D2">
        <w:rPr>
          <w:rFonts w:hint="eastAsia"/>
          <w:spacing w:val="-10"/>
          <w:sz w:val="28"/>
          <w:lang w:eastAsia="zh-CN"/>
        </w:rPr>
        <w:t>0</w:t>
      </w:r>
      <w:r w:rsidRPr="00CC14D2">
        <w:rPr>
          <w:spacing w:val="-10"/>
          <w:sz w:val="28"/>
          <w:lang w:eastAsia="zh-CN"/>
        </w:rPr>
        <w:t>mm，</w:t>
      </w:r>
      <w:r w:rsidR="003A2709" w:rsidRPr="00CC14D2">
        <w:rPr>
          <w:rFonts w:hint="eastAsia"/>
          <w:spacing w:val="-10"/>
          <w:sz w:val="28"/>
          <w:lang w:eastAsia="zh-CN"/>
        </w:rPr>
        <w:t>U</w:t>
      </w:r>
      <w:r w:rsidRPr="00CC14D2">
        <w:rPr>
          <w:spacing w:val="-13"/>
          <w:sz w:val="28"/>
          <w:lang w:eastAsia="zh-CN"/>
        </w:rPr>
        <w:t>轴可以</w:t>
      </w:r>
      <w:r w:rsidR="003A2709" w:rsidRPr="00CC14D2">
        <w:rPr>
          <w:rFonts w:hint="eastAsia"/>
          <w:spacing w:val="-13"/>
          <w:sz w:val="28"/>
          <w:lang w:eastAsia="zh-CN"/>
        </w:rPr>
        <w:t>±45°旋转</w:t>
      </w:r>
      <w:r w:rsidRPr="00CC14D2">
        <w:rPr>
          <w:spacing w:val="-13"/>
          <w:sz w:val="28"/>
          <w:lang w:eastAsia="zh-CN"/>
        </w:rPr>
        <w:t>，并带原点。</w:t>
      </w:r>
    </w:p>
    <w:p w14:paraId="1F1AB96C" w14:textId="4AAD3233" w:rsidR="00BA5B77" w:rsidRDefault="00022973">
      <w:pPr>
        <w:pStyle w:val="a4"/>
        <w:numPr>
          <w:ilvl w:val="1"/>
          <w:numId w:val="27"/>
        </w:numPr>
        <w:tabs>
          <w:tab w:val="left" w:pos="1681"/>
        </w:tabs>
        <w:spacing w:line="364" w:lineRule="auto"/>
        <w:ind w:firstLine="559"/>
        <w:jc w:val="both"/>
        <w:rPr>
          <w:sz w:val="28"/>
          <w:lang w:eastAsia="zh-CN"/>
        </w:rPr>
      </w:pPr>
      <w:r>
        <w:rPr>
          <w:spacing w:val="-5"/>
          <w:sz w:val="28"/>
          <w:lang w:eastAsia="zh-CN"/>
        </w:rPr>
        <w:t>平台的运动精度高，</w:t>
      </w:r>
      <w:r>
        <w:rPr>
          <w:spacing w:val="-16"/>
          <w:sz w:val="28"/>
          <w:lang w:eastAsia="zh-CN"/>
        </w:rPr>
        <w:t>XY</w:t>
      </w:r>
      <w:r w:rsidR="003A2709">
        <w:rPr>
          <w:rFonts w:hint="eastAsia"/>
          <w:spacing w:val="-16"/>
          <w:sz w:val="28"/>
          <w:lang w:eastAsia="zh-CN"/>
        </w:rPr>
        <w:t>Z</w:t>
      </w:r>
      <w:r>
        <w:rPr>
          <w:spacing w:val="-12"/>
          <w:sz w:val="28"/>
          <w:lang w:eastAsia="zh-CN"/>
        </w:rPr>
        <w:t xml:space="preserve"> 轴的电机须采用闭环电机，</w:t>
      </w:r>
      <w:r>
        <w:rPr>
          <w:spacing w:val="-25"/>
          <w:sz w:val="28"/>
          <w:lang w:eastAsia="zh-CN"/>
        </w:rPr>
        <w:t>Z</w:t>
      </w:r>
      <w:r>
        <w:rPr>
          <w:spacing w:val="-18"/>
          <w:sz w:val="28"/>
          <w:lang w:eastAsia="zh-CN"/>
        </w:rPr>
        <w:t xml:space="preserve"> 轴的电</w:t>
      </w:r>
      <w:r>
        <w:rPr>
          <w:spacing w:val="-5"/>
          <w:sz w:val="28"/>
          <w:lang w:eastAsia="zh-CN"/>
        </w:rPr>
        <w:t>机需要带刹车，</w:t>
      </w:r>
      <w:r>
        <w:rPr>
          <w:sz w:val="28"/>
          <w:lang w:eastAsia="zh-CN"/>
        </w:rPr>
        <w:t>XYZ</w:t>
      </w:r>
      <w:r>
        <w:rPr>
          <w:spacing w:val="-11"/>
          <w:sz w:val="28"/>
          <w:lang w:eastAsia="zh-CN"/>
        </w:rPr>
        <w:t xml:space="preserve"> 重复精度优于±</w:t>
      </w:r>
      <w:r w:rsidR="003A2709">
        <w:rPr>
          <w:sz w:val="28"/>
          <w:lang w:eastAsia="zh-CN"/>
        </w:rPr>
        <w:t>0.0</w:t>
      </w:r>
      <w:r w:rsidR="009C3F57">
        <w:rPr>
          <w:sz w:val="28"/>
          <w:lang w:eastAsia="zh-CN"/>
        </w:rPr>
        <w:t>1</w:t>
      </w:r>
      <w:r>
        <w:rPr>
          <w:sz w:val="28"/>
          <w:lang w:eastAsia="zh-CN"/>
        </w:rPr>
        <w:t>mm，</w:t>
      </w:r>
      <w:r w:rsidR="003A2709">
        <w:rPr>
          <w:rFonts w:hint="eastAsia"/>
          <w:sz w:val="28"/>
          <w:lang w:eastAsia="zh-CN"/>
        </w:rPr>
        <w:t>U</w:t>
      </w:r>
      <w:r>
        <w:rPr>
          <w:spacing w:val="-2"/>
          <w:sz w:val="28"/>
          <w:lang w:eastAsia="zh-CN"/>
        </w:rPr>
        <w:t>轴优于±</w:t>
      </w:r>
      <w:r>
        <w:rPr>
          <w:sz w:val="28"/>
          <w:lang w:eastAsia="zh-CN"/>
        </w:rPr>
        <w:t>0.</w:t>
      </w:r>
      <w:r w:rsidR="004950E6">
        <w:rPr>
          <w:sz w:val="28"/>
          <w:lang w:eastAsia="zh-CN"/>
        </w:rPr>
        <w:t>9</w:t>
      </w:r>
      <w:r>
        <w:rPr>
          <w:sz w:val="28"/>
          <w:lang w:eastAsia="zh-CN"/>
        </w:rPr>
        <w:t>°。</w:t>
      </w:r>
    </w:p>
    <w:p w14:paraId="5F4819CE" w14:textId="7EAEFB58" w:rsidR="00BA5B77" w:rsidRDefault="00022973">
      <w:pPr>
        <w:pStyle w:val="a4"/>
        <w:numPr>
          <w:ilvl w:val="1"/>
          <w:numId w:val="27"/>
        </w:numPr>
        <w:tabs>
          <w:tab w:val="left" w:pos="1681"/>
        </w:tabs>
        <w:spacing w:line="364" w:lineRule="auto"/>
        <w:ind w:right="1395" w:firstLine="559"/>
        <w:jc w:val="both"/>
        <w:rPr>
          <w:sz w:val="28"/>
          <w:lang w:eastAsia="zh-CN"/>
        </w:rPr>
      </w:pPr>
      <w:r>
        <w:rPr>
          <w:spacing w:val="-8"/>
          <w:sz w:val="28"/>
          <w:lang w:eastAsia="zh-CN"/>
        </w:rPr>
        <w:t>平台能够快速装配多种类型的相机，包含面阵相机</w:t>
      </w:r>
      <w:r>
        <w:rPr>
          <w:spacing w:val="-24"/>
          <w:sz w:val="28"/>
          <w:lang w:eastAsia="zh-CN"/>
        </w:rPr>
        <w:t>、</w:t>
      </w:r>
      <w:r w:rsidRPr="00CC14D2">
        <w:rPr>
          <w:sz w:val="28"/>
          <w:lang w:eastAsia="zh-CN"/>
        </w:rPr>
        <w:t>3D</w:t>
      </w:r>
      <w:r w:rsidRPr="00CC14D2">
        <w:rPr>
          <w:spacing w:val="-11"/>
          <w:sz w:val="28"/>
          <w:lang w:eastAsia="zh-CN"/>
        </w:rPr>
        <w:t xml:space="preserve"> 相机</w:t>
      </w:r>
      <w:r>
        <w:rPr>
          <w:spacing w:val="-11"/>
          <w:sz w:val="28"/>
          <w:lang w:eastAsia="zh-CN"/>
        </w:rPr>
        <w:t>等；也能够快速装配平台配套的多</w:t>
      </w:r>
      <w:r>
        <w:rPr>
          <w:spacing w:val="-5"/>
          <w:sz w:val="28"/>
          <w:lang w:eastAsia="zh-CN"/>
        </w:rPr>
        <w:t>种类型的光源，包含环形光源、同轴光源等。</w:t>
      </w:r>
    </w:p>
    <w:p w14:paraId="6C12EF2A" w14:textId="52EEA278" w:rsidR="00BA5B77" w:rsidRDefault="00022973">
      <w:pPr>
        <w:pStyle w:val="a4"/>
        <w:numPr>
          <w:ilvl w:val="1"/>
          <w:numId w:val="27"/>
        </w:numPr>
        <w:tabs>
          <w:tab w:val="left" w:pos="1681"/>
        </w:tabs>
        <w:spacing w:line="364" w:lineRule="auto"/>
        <w:ind w:firstLine="559"/>
        <w:jc w:val="both"/>
        <w:rPr>
          <w:sz w:val="28"/>
          <w:lang w:eastAsia="zh-CN"/>
        </w:rPr>
      </w:pPr>
      <w:r>
        <w:rPr>
          <w:spacing w:val="9"/>
          <w:sz w:val="28"/>
          <w:lang w:eastAsia="zh-CN"/>
        </w:rPr>
        <w:t>平台可以提供</w:t>
      </w:r>
      <w:r>
        <w:rPr>
          <w:sz w:val="28"/>
          <w:lang w:eastAsia="zh-CN"/>
        </w:rPr>
        <w:t>PLC</w:t>
      </w:r>
      <w:r>
        <w:rPr>
          <w:spacing w:val="-15"/>
          <w:sz w:val="28"/>
          <w:lang w:eastAsia="zh-CN"/>
        </w:rPr>
        <w:t>硬件进行运动控制，</w:t>
      </w:r>
      <w:r>
        <w:rPr>
          <w:spacing w:val="-9"/>
          <w:sz w:val="28"/>
          <w:lang w:eastAsia="zh-CN"/>
        </w:rPr>
        <w:t>支持任意曲线插补，并支持无线通讯模</w:t>
      </w:r>
      <w:r>
        <w:rPr>
          <w:spacing w:val="-3"/>
          <w:sz w:val="28"/>
          <w:lang w:eastAsia="zh-CN"/>
        </w:rPr>
        <w:t>块扩展。</w:t>
      </w:r>
    </w:p>
    <w:p w14:paraId="2D6E1DB6" w14:textId="2F778CAF" w:rsidR="00BA5B77" w:rsidRDefault="00022973">
      <w:pPr>
        <w:pStyle w:val="a4"/>
        <w:numPr>
          <w:ilvl w:val="1"/>
          <w:numId w:val="27"/>
        </w:numPr>
        <w:tabs>
          <w:tab w:val="left" w:pos="1681"/>
        </w:tabs>
        <w:spacing w:line="364" w:lineRule="auto"/>
        <w:ind w:firstLine="559"/>
        <w:jc w:val="both"/>
        <w:rPr>
          <w:sz w:val="28"/>
          <w:lang w:eastAsia="zh-CN"/>
        </w:rPr>
      </w:pPr>
      <w:r>
        <w:rPr>
          <w:spacing w:val="7"/>
          <w:sz w:val="28"/>
          <w:lang w:eastAsia="zh-CN"/>
        </w:rPr>
        <w:t>相机</w:t>
      </w:r>
      <w:r w:rsidR="003A2709">
        <w:rPr>
          <w:rFonts w:hint="eastAsia"/>
          <w:spacing w:val="7"/>
          <w:sz w:val="28"/>
          <w:lang w:eastAsia="zh-CN"/>
        </w:rPr>
        <w:t>、</w:t>
      </w:r>
      <w:r w:rsidR="003A2709">
        <w:rPr>
          <w:spacing w:val="7"/>
          <w:sz w:val="28"/>
          <w:lang w:eastAsia="zh-CN"/>
        </w:rPr>
        <w:t>光源</w:t>
      </w:r>
      <w:r>
        <w:rPr>
          <w:spacing w:val="7"/>
          <w:sz w:val="28"/>
          <w:lang w:eastAsia="zh-CN"/>
        </w:rPr>
        <w:t>可以固定在</w:t>
      </w:r>
      <w:r>
        <w:rPr>
          <w:sz w:val="28"/>
          <w:lang w:eastAsia="zh-CN"/>
        </w:rPr>
        <w:t>Z</w:t>
      </w:r>
      <w:r>
        <w:rPr>
          <w:spacing w:val="-15"/>
          <w:sz w:val="28"/>
          <w:lang w:eastAsia="zh-CN"/>
        </w:rPr>
        <w:t xml:space="preserve"> 轴上，</w:t>
      </w:r>
      <w:r w:rsidR="003A2709">
        <w:rPr>
          <w:rFonts w:hint="eastAsia"/>
          <w:spacing w:val="-15"/>
          <w:sz w:val="28"/>
          <w:lang w:eastAsia="zh-CN"/>
        </w:rPr>
        <w:t>可调整Z轴距离0-50mm</w:t>
      </w:r>
      <w:r>
        <w:rPr>
          <w:spacing w:val="-5"/>
          <w:sz w:val="28"/>
          <w:lang w:eastAsia="zh-CN"/>
        </w:rPr>
        <w:t>；</w:t>
      </w:r>
    </w:p>
    <w:p w14:paraId="7476A7E8" w14:textId="77777777" w:rsidR="00BA5B77" w:rsidRDefault="00022973">
      <w:pPr>
        <w:pStyle w:val="a4"/>
        <w:numPr>
          <w:ilvl w:val="1"/>
          <w:numId w:val="27"/>
        </w:numPr>
        <w:tabs>
          <w:tab w:val="left" w:pos="1657"/>
        </w:tabs>
        <w:spacing w:line="358" w:lineRule="exact"/>
        <w:ind w:left="1656" w:right="0" w:hanging="538"/>
        <w:jc w:val="both"/>
        <w:rPr>
          <w:sz w:val="28"/>
          <w:lang w:eastAsia="zh-CN"/>
        </w:rPr>
      </w:pPr>
      <w:r>
        <w:rPr>
          <w:sz w:val="28"/>
          <w:lang w:eastAsia="zh-CN"/>
        </w:rPr>
        <w:t>Z</w:t>
      </w:r>
      <w:r>
        <w:rPr>
          <w:spacing w:val="-10"/>
          <w:sz w:val="28"/>
          <w:lang w:eastAsia="zh-CN"/>
        </w:rPr>
        <w:t xml:space="preserve"> 轴安装需要具有高度的灵活性，能够安装可拆卸的旋转轴</w:t>
      </w:r>
    </w:p>
    <w:p w14:paraId="0714527D" w14:textId="77777777" w:rsidR="00BA5B77" w:rsidRDefault="00022973">
      <w:pPr>
        <w:pStyle w:val="a3"/>
        <w:spacing w:before="21" w:line="544" w:lineRule="exact"/>
        <w:ind w:right="1397"/>
        <w:rPr>
          <w:lang w:eastAsia="zh-CN"/>
        </w:rPr>
      </w:pPr>
      <w:r>
        <w:rPr>
          <w:spacing w:val="-1"/>
          <w:lang w:eastAsia="zh-CN"/>
        </w:rPr>
        <w:t>（旋转轴末端可以配套吸盘或气抓</w:t>
      </w:r>
      <w:r>
        <w:rPr>
          <w:spacing w:val="-140"/>
          <w:lang w:eastAsia="zh-CN"/>
        </w:rPr>
        <w:t>）</w:t>
      </w:r>
      <w:r>
        <w:rPr>
          <w:spacing w:val="-1"/>
          <w:lang w:eastAsia="zh-CN"/>
        </w:rPr>
        <w:t>，能够安装可拆卸相机和光源，</w:t>
      </w:r>
      <w:r>
        <w:rPr>
          <w:spacing w:val="-3"/>
          <w:lang w:eastAsia="zh-CN"/>
        </w:rPr>
        <w:t>也能够安装其他开拆卸的执行装置。</w:t>
      </w:r>
    </w:p>
    <w:p w14:paraId="60408D8B" w14:textId="404B27D4" w:rsidR="00BA5B77" w:rsidRDefault="00022973">
      <w:pPr>
        <w:pStyle w:val="a4"/>
        <w:numPr>
          <w:ilvl w:val="1"/>
          <w:numId w:val="27"/>
        </w:numPr>
        <w:tabs>
          <w:tab w:val="left" w:pos="1688"/>
        </w:tabs>
        <w:spacing w:before="44" w:line="364" w:lineRule="auto"/>
        <w:ind w:right="1396" w:firstLine="559"/>
        <w:jc w:val="both"/>
        <w:rPr>
          <w:sz w:val="28"/>
          <w:lang w:eastAsia="zh-CN"/>
        </w:rPr>
      </w:pPr>
      <w:r>
        <w:rPr>
          <w:spacing w:val="3"/>
          <w:sz w:val="28"/>
          <w:lang w:eastAsia="zh-CN"/>
        </w:rPr>
        <w:t>所有实验需要的调节及输入输出接口均布置在平台上层方</w:t>
      </w:r>
      <w:r>
        <w:rPr>
          <w:spacing w:val="-11"/>
          <w:sz w:val="28"/>
          <w:lang w:eastAsia="zh-CN"/>
        </w:rPr>
        <w:t>便操作的面板上，包含指示灯、按钮、</w:t>
      </w:r>
      <w:r>
        <w:rPr>
          <w:sz w:val="28"/>
          <w:lang w:eastAsia="zh-CN"/>
        </w:rPr>
        <w:t>USB3.0 等；</w:t>
      </w:r>
    </w:p>
    <w:p w14:paraId="27830A8E" w14:textId="3D88D185" w:rsidR="00BA5B77" w:rsidRDefault="00022973">
      <w:pPr>
        <w:pStyle w:val="a4"/>
        <w:numPr>
          <w:ilvl w:val="1"/>
          <w:numId w:val="27"/>
        </w:numPr>
        <w:tabs>
          <w:tab w:val="left" w:pos="1681"/>
        </w:tabs>
        <w:spacing w:line="364" w:lineRule="auto"/>
        <w:ind w:firstLine="559"/>
        <w:jc w:val="both"/>
        <w:rPr>
          <w:sz w:val="28"/>
          <w:lang w:eastAsia="zh-CN"/>
        </w:rPr>
      </w:pPr>
      <w:r>
        <w:rPr>
          <w:spacing w:val="-8"/>
          <w:sz w:val="28"/>
          <w:lang w:eastAsia="zh-CN"/>
        </w:rPr>
        <w:lastRenderedPageBreak/>
        <w:t>下方收纳柜需要按</w:t>
      </w:r>
      <w:r w:rsidR="003A2709">
        <w:rPr>
          <w:spacing w:val="-8"/>
          <w:sz w:val="28"/>
          <w:lang w:eastAsia="zh-CN"/>
        </w:rPr>
        <w:t>应用载盘形状</w:t>
      </w:r>
      <w:r>
        <w:rPr>
          <w:spacing w:val="-8"/>
          <w:sz w:val="28"/>
          <w:lang w:eastAsia="zh-CN"/>
        </w:rPr>
        <w:t>一一对应设计，放置区需要粘贴</w:t>
      </w:r>
      <w:r>
        <w:rPr>
          <w:spacing w:val="-3"/>
          <w:sz w:val="28"/>
          <w:lang w:eastAsia="zh-CN"/>
        </w:rPr>
        <w:t>对应的</w:t>
      </w:r>
      <w:r w:rsidR="003A2709">
        <w:rPr>
          <w:rFonts w:hint="eastAsia"/>
          <w:spacing w:val="-3"/>
          <w:sz w:val="28"/>
          <w:lang w:eastAsia="zh-CN"/>
        </w:rPr>
        <w:t>应用</w:t>
      </w:r>
      <w:r>
        <w:rPr>
          <w:spacing w:val="-3"/>
          <w:sz w:val="28"/>
          <w:lang w:eastAsia="zh-CN"/>
        </w:rPr>
        <w:t>名称，并确保与机台对应。</w:t>
      </w:r>
    </w:p>
    <w:p w14:paraId="6938A321" w14:textId="580CE06A" w:rsidR="00BA5B77" w:rsidRDefault="00022973">
      <w:pPr>
        <w:pStyle w:val="a4"/>
        <w:numPr>
          <w:ilvl w:val="1"/>
          <w:numId w:val="27"/>
        </w:numPr>
        <w:tabs>
          <w:tab w:val="left" w:pos="1820"/>
        </w:tabs>
        <w:spacing w:line="364" w:lineRule="auto"/>
        <w:ind w:right="1396" w:firstLine="559"/>
        <w:jc w:val="both"/>
        <w:rPr>
          <w:sz w:val="28"/>
          <w:lang w:eastAsia="zh-CN"/>
        </w:rPr>
      </w:pPr>
      <w:r>
        <w:rPr>
          <w:sz w:val="28"/>
          <w:lang w:eastAsia="zh-CN"/>
        </w:rPr>
        <w:t>电控柜功能分区，包含透明窗口的电气柜、工控机柜、键</w:t>
      </w:r>
      <w:r>
        <w:rPr>
          <w:spacing w:val="-11"/>
          <w:sz w:val="28"/>
          <w:lang w:eastAsia="zh-CN"/>
        </w:rPr>
        <w:t>鼠抽屉、储物</w:t>
      </w:r>
      <w:r w:rsidR="003A2709">
        <w:rPr>
          <w:rFonts w:hint="eastAsia"/>
          <w:spacing w:val="-11"/>
          <w:sz w:val="28"/>
          <w:lang w:eastAsia="zh-CN"/>
        </w:rPr>
        <w:t>弹</w:t>
      </w:r>
      <w:r w:rsidR="003A2709">
        <w:rPr>
          <w:spacing w:val="-11"/>
          <w:sz w:val="28"/>
          <w:lang w:eastAsia="zh-CN"/>
        </w:rPr>
        <w:t>夹应用料仓</w:t>
      </w:r>
      <w:r>
        <w:rPr>
          <w:spacing w:val="-11"/>
          <w:sz w:val="28"/>
          <w:lang w:eastAsia="zh-CN"/>
        </w:rPr>
        <w:t>，对待用的器材、安装件、样品、工具分仓放置，每个器件的收纳位置</w:t>
      </w:r>
      <w:r>
        <w:rPr>
          <w:spacing w:val="-5"/>
          <w:sz w:val="28"/>
          <w:lang w:eastAsia="zh-CN"/>
        </w:rPr>
        <w:t>有名称标签对应；</w:t>
      </w:r>
    </w:p>
    <w:p w14:paraId="3CD71602" w14:textId="77777777" w:rsidR="00BA5B77" w:rsidRDefault="00022973">
      <w:pPr>
        <w:pStyle w:val="a4"/>
        <w:numPr>
          <w:ilvl w:val="0"/>
          <w:numId w:val="26"/>
        </w:numPr>
        <w:tabs>
          <w:tab w:val="left" w:pos="1403"/>
        </w:tabs>
        <w:spacing w:line="357" w:lineRule="exact"/>
        <w:ind w:right="0"/>
        <w:rPr>
          <w:sz w:val="28"/>
        </w:rPr>
      </w:pPr>
      <w:r>
        <w:rPr>
          <w:spacing w:val="-3"/>
          <w:sz w:val="28"/>
        </w:rPr>
        <w:t>光源系统要求</w:t>
      </w:r>
    </w:p>
    <w:p w14:paraId="22742F95" w14:textId="43503612" w:rsidR="00BA5B77" w:rsidRDefault="00022973">
      <w:pPr>
        <w:pStyle w:val="a4"/>
        <w:numPr>
          <w:ilvl w:val="1"/>
          <w:numId w:val="26"/>
        </w:numPr>
        <w:tabs>
          <w:tab w:val="left" w:pos="1681"/>
        </w:tabs>
        <w:spacing w:before="183" w:line="364" w:lineRule="auto"/>
        <w:ind w:firstLine="559"/>
        <w:rPr>
          <w:sz w:val="28"/>
          <w:lang w:eastAsia="zh-CN"/>
        </w:rPr>
      </w:pPr>
      <w:r>
        <w:rPr>
          <w:spacing w:val="-9"/>
          <w:sz w:val="28"/>
          <w:lang w:eastAsia="zh-CN"/>
        </w:rPr>
        <w:t>学生通过实验能够理解光源的类型、颜色、</w:t>
      </w:r>
      <w:r w:rsidR="00887D9A">
        <w:rPr>
          <w:spacing w:val="-9"/>
          <w:sz w:val="28"/>
          <w:lang w:eastAsia="zh-CN"/>
        </w:rPr>
        <w:t>安装</w:t>
      </w:r>
      <w:r>
        <w:rPr>
          <w:spacing w:val="-9"/>
          <w:sz w:val="28"/>
          <w:lang w:eastAsia="zh-CN"/>
        </w:rPr>
        <w:t>角度</w:t>
      </w:r>
      <w:r w:rsidR="00887D9A">
        <w:rPr>
          <w:rFonts w:hint="eastAsia"/>
          <w:spacing w:val="-9"/>
          <w:sz w:val="28"/>
          <w:lang w:eastAsia="zh-CN"/>
        </w:rPr>
        <w:t>、</w:t>
      </w:r>
      <w:r>
        <w:rPr>
          <w:spacing w:val="-9"/>
          <w:sz w:val="28"/>
          <w:lang w:eastAsia="zh-CN"/>
        </w:rPr>
        <w:t>安装</w:t>
      </w:r>
      <w:r w:rsidR="00887D9A">
        <w:rPr>
          <w:rFonts w:hint="eastAsia"/>
          <w:spacing w:val="-9"/>
          <w:sz w:val="28"/>
          <w:lang w:eastAsia="zh-CN"/>
        </w:rPr>
        <w:t>高度</w:t>
      </w:r>
      <w:r>
        <w:rPr>
          <w:spacing w:val="-9"/>
          <w:sz w:val="28"/>
          <w:lang w:eastAsia="zh-CN"/>
        </w:rPr>
        <w:t>对</w:t>
      </w:r>
      <w:r>
        <w:rPr>
          <w:spacing w:val="-3"/>
          <w:sz w:val="28"/>
          <w:lang w:eastAsia="zh-CN"/>
        </w:rPr>
        <w:t>视觉</w:t>
      </w:r>
      <w:r w:rsidR="00887D9A">
        <w:rPr>
          <w:rFonts w:hint="eastAsia"/>
          <w:spacing w:val="-3"/>
          <w:sz w:val="28"/>
          <w:lang w:eastAsia="zh-CN"/>
        </w:rPr>
        <w:t>成像</w:t>
      </w:r>
      <w:r>
        <w:rPr>
          <w:spacing w:val="-3"/>
          <w:sz w:val="28"/>
          <w:lang w:eastAsia="zh-CN"/>
        </w:rPr>
        <w:t>打光的影响，能够根据应用需要选用合适的光源；</w:t>
      </w:r>
    </w:p>
    <w:p w14:paraId="5E522D56" w14:textId="62F9B003" w:rsidR="00BA5B77" w:rsidRDefault="00022973">
      <w:pPr>
        <w:pStyle w:val="a4"/>
        <w:numPr>
          <w:ilvl w:val="1"/>
          <w:numId w:val="26"/>
        </w:numPr>
        <w:tabs>
          <w:tab w:val="left" w:pos="1681"/>
        </w:tabs>
        <w:spacing w:line="367" w:lineRule="auto"/>
        <w:ind w:right="1395" w:firstLine="559"/>
        <w:rPr>
          <w:sz w:val="28"/>
          <w:lang w:eastAsia="zh-CN"/>
        </w:rPr>
      </w:pPr>
      <w:r>
        <w:rPr>
          <w:spacing w:val="-10"/>
          <w:sz w:val="28"/>
          <w:lang w:eastAsia="zh-CN"/>
        </w:rPr>
        <w:t>光源包含环形</w:t>
      </w:r>
      <w:r w:rsidR="00887D9A">
        <w:rPr>
          <w:rFonts w:hint="eastAsia"/>
          <w:spacing w:val="-3"/>
          <w:sz w:val="28"/>
          <w:lang w:eastAsia="zh-CN"/>
        </w:rPr>
        <w:t>光</w:t>
      </w:r>
      <w:r w:rsidR="00887D9A">
        <w:rPr>
          <w:spacing w:val="-3"/>
          <w:sz w:val="28"/>
          <w:lang w:eastAsia="zh-CN"/>
        </w:rPr>
        <w:t>和</w:t>
      </w:r>
      <w:r>
        <w:rPr>
          <w:spacing w:val="-3"/>
          <w:sz w:val="28"/>
          <w:lang w:eastAsia="zh-CN"/>
        </w:rPr>
        <w:t>同轴</w:t>
      </w:r>
      <w:r w:rsidR="00887D9A">
        <w:rPr>
          <w:rFonts w:hint="eastAsia"/>
          <w:spacing w:val="-3"/>
          <w:sz w:val="28"/>
          <w:lang w:eastAsia="zh-CN"/>
        </w:rPr>
        <w:t>光</w:t>
      </w:r>
      <w:r>
        <w:rPr>
          <w:spacing w:val="-3"/>
          <w:sz w:val="28"/>
          <w:lang w:eastAsia="zh-CN"/>
        </w:rPr>
        <w:t>等；</w:t>
      </w:r>
    </w:p>
    <w:p w14:paraId="1358483E" w14:textId="6283DAF3" w:rsidR="00BA5B77" w:rsidRDefault="00887D9A" w:rsidP="00887D9A">
      <w:pPr>
        <w:pStyle w:val="a4"/>
        <w:tabs>
          <w:tab w:val="left" w:pos="1609"/>
        </w:tabs>
        <w:spacing w:line="364" w:lineRule="auto"/>
        <w:ind w:left="1119" w:right="2494" w:firstLine="0"/>
        <w:rPr>
          <w:sz w:val="28"/>
          <w:lang w:eastAsia="zh-CN"/>
        </w:rPr>
      </w:pPr>
      <w:r>
        <w:rPr>
          <w:rFonts w:hint="eastAsia"/>
          <w:spacing w:val="-12"/>
          <w:sz w:val="28"/>
          <w:lang w:eastAsia="zh-CN"/>
        </w:rPr>
        <w:t xml:space="preserve">2.3 </w:t>
      </w:r>
      <w:r w:rsidR="00022973">
        <w:rPr>
          <w:spacing w:val="-3"/>
          <w:sz w:val="28"/>
          <w:lang w:eastAsia="zh-CN"/>
        </w:rPr>
        <w:t>光源的亮度可以手动调节，也可以软件编程控制。3.相机要求</w:t>
      </w:r>
    </w:p>
    <w:p w14:paraId="3CD82B52" w14:textId="77A4A022" w:rsidR="00BA5B77" w:rsidRDefault="00022973">
      <w:pPr>
        <w:pStyle w:val="a4"/>
        <w:numPr>
          <w:ilvl w:val="1"/>
          <w:numId w:val="25"/>
        </w:numPr>
        <w:tabs>
          <w:tab w:val="left" w:pos="1681"/>
        </w:tabs>
        <w:spacing w:line="362" w:lineRule="auto"/>
        <w:ind w:firstLine="559"/>
        <w:rPr>
          <w:sz w:val="28"/>
          <w:lang w:eastAsia="zh-CN"/>
        </w:rPr>
      </w:pPr>
      <w:r>
        <w:rPr>
          <w:spacing w:val="-8"/>
          <w:sz w:val="28"/>
          <w:lang w:eastAsia="zh-CN"/>
        </w:rPr>
        <w:t>学生通过实验能够理解常见相机的芯片的种类，可以根据项</w:t>
      </w:r>
      <w:r>
        <w:rPr>
          <w:spacing w:val="-3"/>
          <w:sz w:val="28"/>
          <w:lang w:eastAsia="zh-CN"/>
        </w:rPr>
        <w:t>目要求，选择合适的彩色</w:t>
      </w:r>
      <w:r>
        <w:rPr>
          <w:sz w:val="28"/>
          <w:lang w:eastAsia="zh-CN"/>
        </w:rPr>
        <w:t>/</w:t>
      </w:r>
      <w:r>
        <w:rPr>
          <w:spacing w:val="-3"/>
          <w:sz w:val="28"/>
          <w:lang w:eastAsia="zh-CN"/>
        </w:rPr>
        <w:t>黑白、曝光时间</w:t>
      </w:r>
      <w:r w:rsidR="00887D9A">
        <w:rPr>
          <w:rFonts w:hint="eastAsia"/>
          <w:spacing w:val="-3"/>
          <w:sz w:val="28"/>
          <w:lang w:eastAsia="zh-CN"/>
        </w:rPr>
        <w:t>、</w:t>
      </w:r>
      <w:r w:rsidR="00887D9A">
        <w:rPr>
          <w:spacing w:val="-3"/>
          <w:sz w:val="28"/>
          <w:lang w:eastAsia="zh-CN"/>
        </w:rPr>
        <w:t>亮度</w:t>
      </w:r>
      <w:r w:rsidR="00887D9A">
        <w:rPr>
          <w:rFonts w:hint="eastAsia"/>
          <w:spacing w:val="-3"/>
          <w:sz w:val="28"/>
          <w:lang w:eastAsia="zh-CN"/>
        </w:rPr>
        <w:t>、</w:t>
      </w:r>
      <w:r w:rsidR="00887D9A">
        <w:rPr>
          <w:spacing w:val="-3"/>
          <w:sz w:val="28"/>
          <w:lang w:eastAsia="zh-CN"/>
        </w:rPr>
        <w:t>对比度</w:t>
      </w:r>
      <w:r>
        <w:rPr>
          <w:spacing w:val="-3"/>
          <w:sz w:val="28"/>
          <w:lang w:eastAsia="zh-CN"/>
        </w:rPr>
        <w:t>等参数</w:t>
      </w:r>
      <w:r>
        <w:rPr>
          <w:sz w:val="28"/>
          <w:lang w:eastAsia="zh-CN"/>
        </w:rPr>
        <w:t>）</w:t>
      </w:r>
    </w:p>
    <w:p w14:paraId="4C02B67D" w14:textId="2FC1813D" w:rsidR="00BA5B77" w:rsidRPr="00C9055E" w:rsidRDefault="00022973">
      <w:pPr>
        <w:pStyle w:val="a4"/>
        <w:numPr>
          <w:ilvl w:val="1"/>
          <w:numId w:val="25"/>
        </w:numPr>
        <w:tabs>
          <w:tab w:val="left" w:pos="1681"/>
        </w:tabs>
        <w:spacing w:line="364" w:lineRule="auto"/>
        <w:ind w:right="1393" w:firstLine="559"/>
        <w:rPr>
          <w:sz w:val="28"/>
        </w:rPr>
      </w:pPr>
      <w:r w:rsidRPr="00C9055E">
        <w:rPr>
          <w:spacing w:val="-17"/>
          <w:sz w:val="28"/>
        </w:rPr>
        <w:t xml:space="preserve">平台包含 </w:t>
      </w:r>
      <w:r w:rsidRPr="00C9055E">
        <w:rPr>
          <w:sz w:val="28"/>
        </w:rPr>
        <w:t>2</w:t>
      </w:r>
      <w:r w:rsidRPr="00C9055E">
        <w:rPr>
          <w:spacing w:val="-49"/>
          <w:sz w:val="28"/>
        </w:rPr>
        <w:t xml:space="preserve"> 台 </w:t>
      </w:r>
      <w:r w:rsidRPr="00C9055E">
        <w:rPr>
          <w:sz w:val="28"/>
        </w:rPr>
        <w:t>2D</w:t>
      </w:r>
      <w:r w:rsidRPr="00C9055E">
        <w:rPr>
          <w:spacing w:val="-30"/>
          <w:sz w:val="28"/>
        </w:rPr>
        <w:t xml:space="preserve"> 相机和 </w:t>
      </w:r>
      <w:r w:rsidRPr="00C9055E">
        <w:rPr>
          <w:sz w:val="28"/>
        </w:rPr>
        <w:t>1</w:t>
      </w:r>
      <w:r w:rsidRPr="00C9055E">
        <w:rPr>
          <w:spacing w:val="-49"/>
          <w:sz w:val="28"/>
        </w:rPr>
        <w:t xml:space="preserve"> 台 </w:t>
      </w:r>
      <w:r w:rsidRPr="00C9055E">
        <w:rPr>
          <w:sz w:val="28"/>
        </w:rPr>
        <w:t>3D</w:t>
      </w:r>
      <w:r w:rsidRPr="00C9055E">
        <w:rPr>
          <w:spacing w:val="-29"/>
          <w:sz w:val="28"/>
        </w:rPr>
        <w:t xml:space="preserve"> 相机，相机接口</w:t>
      </w:r>
      <w:r w:rsidR="00887D9A" w:rsidRPr="00C9055E">
        <w:rPr>
          <w:rFonts w:hint="eastAsia"/>
          <w:spacing w:val="-29"/>
          <w:sz w:val="28"/>
          <w:lang w:eastAsia="zh-CN"/>
        </w:rPr>
        <w:t>为</w:t>
      </w:r>
      <w:r w:rsidRPr="00C9055E">
        <w:rPr>
          <w:sz w:val="28"/>
        </w:rPr>
        <w:t>GigE</w:t>
      </w:r>
      <w:r w:rsidRPr="00C9055E">
        <w:rPr>
          <w:spacing w:val="-14"/>
          <w:sz w:val="28"/>
        </w:rPr>
        <w:t>；</w:t>
      </w:r>
    </w:p>
    <w:p w14:paraId="1F1FC11D" w14:textId="45C4103D" w:rsidR="00BA5B77" w:rsidRPr="00C9055E" w:rsidRDefault="00022973">
      <w:pPr>
        <w:pStyle w:val="a4"/>
        <w:numPr>
          <w:ilvl w:val="1"/>
          <w:numId w:val="25"/>
        </w:numPr>
        <w:tabs>
          <w:tab w:val="left" w:pos="1681"/>
        </w:tabs>
        <w:spacing w:line="358" w:lineRule="exact"/>
        <w:ind w:left="1680" w:right="0"/>
        <w:rPr>
          <w:sz w:val="28"/>
        </w:rPr>
      </w:pPr>
      <w:r w:rsidRPr="00C9055E">
        <w:rPr>
          <w:sz w:val="28"/>
        </w:rPr>
        <w:t>2D</w:t>
      </w:r>
      <w:r w:rsidRPr="00C9055E">
        <w:rPr>
          <w:spacing w:val="-16"/>
          <w:sz w:val="28"/>
        </w:rPr>
        <w:t xml:space="preserve"> 相机的分辨率不低于 </w:t>
      </w:r>
      <w:r w:rsidR="00887D9A" w:rsidRPr="00C9055E">
        <w:rPr>
          <w:rFonts w:hint="eastAsia"/>
          <w:sz w:val="28"/>
          <w:lang w:eastAsia="zh-CN"/>
        </w:rPr>
        <w:t>13</w:t>
      </w:r>
      <w:r w:rsidRPr="00C9055E">
        <w:rPr>
          <w:sz w:val="28"/>
        </w:rPr>
        <w:t>0</w:t>
      </w:r>
      <w:r w:rsidRPr="00C9055E">
        <w:rPr>
          <w:spacing w:val="-16"/>
          <w:sz w:val="28"/>
        </w:rPr>
        <w:t xml:space="preserve"> 万像素；</w:t>
      </w:r>
    </w:p>
    <w:p w14:paraId="20403800" w14:textId="77777777" w:rsidR="00BA5B77" w:rsidRPr="00C9055E" w:rsidRDefault="00022973">
      <w:pPr>
        <w:pStyle w:val="a4"/>
        <w:numPr>
          <w:ilvl w:val="1"/>
          <w:numId w:val="25"/>
        </w:numPr>
        <w:tabs>
          <w:tab w:val="left" w:pos="1681"/>
        </w:tabs>
        <w:spacing w:before="178"/>
        <w:ind w:left="1680" w:right="0"/>
        <w:rPr>
          <w:sz w:val="28"/>
          <w:lang w:eastAsia="zh-CN"/>
        </w:rPr>
      </w:pPr>
      <w:r w:rsidRPr="00C9055E">
        <w:rPr>
          <w:sz w:val="28"/>
          <w:lang w:eastAsia="zh-CN"/>
        </w:rPr>
        <w:t>3D</w:t>
      </w:r>
      <w:r w:rsidRPr="00C9055E">
        <w:rPr>
          <w:spacing w:val="-10"/>
          <w:sz w:val="28"/>
          <w:lang w:eastAsia="zh-CN"/>
        </w:rPr>
        <w:t xml:space="preserve"> 相机结构小巧，适合近距离成像；</w:t>
      </w:r>
    </w:p>
    <w:p w14:paraId="55BBB15C" w14:textId="77777777" w:rsidR="00BA5B77" w:rsidRPr="00C9055E" w:rsidRDefault="00022973">
      <w:pPr>
        <w:pStyle w:val="a4"/>
        <w:numPr>
          <w:ilvl w:val="1"/>
          <w:numId w:val="25"/>
        </w:numPr>
        <w:tabs>
          <w:tab w:val="left" w:pos="1681"/>
        </w:tabs>
        <w:spacing w:before="44"/>
        <w:ind w:left="1680" w:right="0"/>
        <w:rPr>
          <w:sz w:val="28"/>
          <w:lang w:eastAsia="zh-CN"/>
        </w:rPr>
      </w:pPr>
      <w:r w:rsidRPr="00C9055E">
        <w:rPr>
          <w:spacing w:val="-3"/>
          <w:sz w:val="28"/>
          <w:lang w:eastAsia="zh-CN"/>
        </w:rPr>
        <w:t>相机可以进行软件或硬件触发模式；</w:t>
      </w:r>
    </w:p>
    <w:p w14:paraId="5CBE40F2" w14:textId="77777777" w:rsidR="00BA5B77" w:rsidRPr="00C9055E" w:rsidRDefault="00022973">
      <w:pPr>
        <w:pStyle w:val="a4"/>
        <w:numPr>
          <w:ilvl w:val="0"/>
          <w:numId w:val="24"/>
        </w:numPr>
        <w:tabs>
          <w:tab w:val="left" w:pos="1403"/>
        </w:tabs>
        <w:spacing w:line="358" w:lineRule="exact"/>
        <w:ind w:right="0"/>
        <w:rPr>
          <w:spacing w:val="-3"/>
          <w:sz w:val="28"/>
          <w:lang w:eastAsia="zh-CN"/>
        </w:rPr>
      </w:pPr>
      <w:r w:rsidRPr="00C9055E">
        <w:rPr>
          <w:spacing w:val="-3"/>
          <w:sz w:val="28"/>
          <w:lang w:eastAsia="zh-CN"/>
        </w:rPr>
        <w:t>镜头要求</w:t>
      </w:r>
    </w:p>
    <w:p w14:paraId="09CE6613" w14:textId="77777777" w:rsidR="00BA5B77" w:rsidRPr="00C9055E" w:rsidRDefault="00022973">
      <w:pPr>
        <w:pStyle w:val="a4"/>
        <w:numPr>
          <w:ilvl w:val="1"/>
          <w:numId w:val="24"/>
        </w:numPr>
        <w:tabs>
          <w:tab w:val="left" w:pos="1681"/>
        </w:tabs>
        <w:spacing w:before="186" w:line="364" w:lineRule="auto"/>
        <w:ind w:right="1303" w:firstLine="559"/>
        <w:rPr>
          <w:sz w:val="28"/>
          <w:lang w:eastAsia="zh-CN"/>
        </w:rPr>
      </w:pPr>
      <w:r w:rsidRPr="00C9055E">
        <w:rPr>
          <w:spacing w:val="-3"/>
          <w:sz w:val="28"/>
          <w:lang w:eastAsia="zh-CN"/>
        </w:rPr>
        <w:t>学生通过实验能够理解常见镜头基本参数，包含镜头类型、</w:t>
      </w:r>
      <w:r w:rsidRPr="00C9055E">
        <w:rPr>
          <w:spacing w:val="-11"/>
          <w:sz w:val="28"/>
          <w:lang w:eastAsia="zh-CN"/>
        </w:rPr>
        <w:t>分辨率、焦距、光圈、支持最大成像圈、最小工作距离等参数，区别</w:t>
      </w:r>
      <w:r w:rsidRPr="00C9055E">
        <w:rPr>
          <w:spacing w:val="-20"/>
          <w:sz w:val="28"/>
          <w:lang w:eastAsia="zh-CN"/>
        </w:rPr>
        <w:t xml:space="preserve">远心镜头与 </w:t>
      </w:r>
      <w:r w:rsidRPr="00C9055E">
        <w:rPr>
          <w:sz w:val="28"/>
          <w:lang w:eastAsia="zh-CN"/>
        </w:rPr>
        <w:t>FA</w:t>
      </w:r>
      <w:r w:rsidRPr="00C9055E">
        <w:rPr>
          <w:spacing w:val="-9"/>
          <w:sz w:val="28"/>
          <w:lang w:eastAsia="zh-CN"/>
        </w:rPr>
        <w:t xml:space="preserve"> 镜头的区别，同时了解滤镜、反射镜等在视觉应用中</w:t>
      </w:r>
      <w:r w:rsidRPr="00C9055E">
        <w:rPr>
          <w:spacing w:val="-3"/>
          <w:sz w:val="28"/>
          <w:lang w:eastAsia="zh-CN"/>
        </w:rPr>
        <w:t>的作用；</w:t>
      </w:r>
    </w:p>
    <w:p w14:paraId="009D9EE2" w14:textId="4520A0FB" w:rsidR="00BA5B77" w:rsidRPr="00C9055E" w:rsidRDefault="00022973" w:rsidP="00887D9A">
      <w:pPr>
        <w:pStyle w:val="a4"/>
        <w:tabs>
          <w:tab w:val="left" w:pos="1681"/>
        </w:tabs>
        <w:spacing w:before="184" w:line="364" w:lineRule="auto"/>
        <w:ind w:left="1119" w:right="2141" w:firstLine="0"/>
        <w:rPr>
          <w:sz w:val="28"/>
        </w:rPr>
      </w:pPr>
      <w:r w:rsidRPr="00C9055E">
        <w:rPr>
          <w:spacing w:val="-3"/>
          <w:sz w:val="28"/>
        </w:rPr>
        <w:t>5.工控机要求</w:t>
      </w:r>
    </w:p>
    <w:p w14:paraId="39E4E24C" w14:textId="77777777" w:rsidR="00BA5B77" w:rsidRPr="00C9055E" w:rsidRDefault="00022973">
      <w:pPr>
        <w:pStyle w:val="a4"/>
        <w:numPr>
          <w:ilvl w:val="1"/>
          <w:numId w:val="23"/>
        </w:numPr>
        <w:tabs>
          <w:tab w:val="left" w:pos="1681"/>
        </w:tabs>
        <w:spacing w:line="355" w:lineRule="exact"/>
        <w:ind w:right="0"/>
        <w:rPr>
          <w:sz w:val="28"/>
        </w:rPr>
      </w:pPr>
      <w:r w:rsidRPr="00C9055E">
        <w:rPr>
          <w:spacing w:val="11"/>
          <w:sz w:val="28"/>
        </w:rPr>
        <w:t>性能不低于</w:t>
      </w:r>
      <w:r w:rsidRPr="00C9055E">
        <w:rPr>
          <w:sz w:val="28"/>
        </w:rPr>
        <w:t>i5</w:t>
      </w:r>
      <w:r w:rsidRPr="00C9055E">
        <w:rPr>
          <w:spacing w:val="21"/>
          <w:sz w:val="28"/>
        </w:rPr>
        <w:t xml:space="preserve"> 四核</w:t>
      </w:r>
      <w:r w:rsidRPr="00C9055E">
        <w:rPr>
          <w:sz w:val="28"/>
        </w:rPr>
        <w:t>CPU</w:t>
      </w:r>
      <w:r w:rsidRPr="00C9055E">
        <w:rPr>
          <w:spacing w:val="-3"/>
          <w:sz w:val="28"/>
        </w:rPr>
        <w:t>、</w:t>
      </w:r>
      <w:r w:rsidRPr="00C9055E">
        <w:rPr>
          <w:sz w:val="28"/>
        </w:rPr>
        <w:t>8G</w:t>
      </w:r>
      <w:r w:rsidRPr="00C9055E">
        <w:rPr>
          <w:spacing w:val="-30"/>
          <w:sz w:val="28"/>
        </w:rPr>
        <w:t xml:space="preserve"> 内存和 </w:t>
      </w:r>
      <w:r w:rsidRPr="00C9055E">
        <w:rPr>
          <w:sz w:val="28"/>
        </w:rPr>
        <w:t>500G</w:t>
      </w:r>
      <w:r w:rsidRPr="00C9055E">
        <w:rPr>
          <w:spacing w:val="-19"/>
          <w:sz w:val="28"/>
        </w:rPr>
        <w:t xml:space="preserve"> 硬盘；</w:t>
      </w:r>
    </w:p>
    <w:p w14:paraId="1CCA5F2B" w14:textId="010A3634" w:rsidR="00BA5B77" w:rsidRPr="00C9055E" w:rsidRDefault="00022973">
      <w:pPr>
        <w:pStyle w:val="a4"/>
        <w:numPr>
          <w:ilvl w:val="1"/>
          <w:numId w:val="23"/>
        </w:numPr>
        <w:tabs>
          <w:tab w:val="left" w:pos="1681"/>
        </w:tabs>
        <w:spacing w:before="188"/>
        <w:ind w:right="0"/>
        <w:rPr>
          <w:sz w:val="28"/>
          <w:lang w:eastAsia="zh-CN"/>
        </w:rPr>
      </w:pPr>
      <w:r w:rsidRPr="00C9055E">
        <w:rPr>
          <w:spacing w:val="-14"/>
          <w:sz w:val="28"/>
          <w:lang w:eastAsia="zh-CN"/>
        </w:rPr>
        <w:t xml:space="preserve">自带不少于 </w:t>
      </w:r>
      <w:r w:rsidRPr="00C9055E">
        <w:rPr>
          <w:sz w:val="28"/>
          <w:lang w:eastAsia="zh-CN"/>
        </w:rPr>
        <w:t>4</w:t>
      </w:r>
      <w:r w:rsidRPr="00C9055E">
        <w:rPr>
          <w:spacing w:val="-3"/>
          <w:sz w:val="28"/>
          <w:lang w:eastAsia="zh-CN"/>
        </w:rPr>
        <w:t xml:space="preserve"> 个千兆网口</w:t>
      </w:r>
      <w:r w:rsidRPr="00C9055E">
        <w:rPr>
          <w:sz w:val="28"/>
          <w:lang w:eastAsia="zh-CN"/>
        </w:rPr>
        <w:t>；</w:t>
      </w:r>
    </w:p>
    <w:p w14:paraId="1AB1C698" w14:textId="77777777" w:rsidR="00BA5B77" w:rsidRPr="00C9055E" w:rsidRDefault="00022973">
      <w:pPr>
        <w:pStyle w:val="a4"/>
        <w:numPr>
          <w:ilvl w:val="1"/>
          <w:numId w:val="23"/>
        </w:numPr>
        <w:tabs>
          <w:tab w:val="left" w:pos="1681"/>
        </w:tabs>
        <w:spacing w:before="186"/>
        <w:ind w:right="0"/>
        <w:rPr>
          <w:sz w:val="28"/>
          <w:lang w:eastAsia="zh-CN"/>
        </w:rPr>
      </w:pPr>
      <w:r w:rsidRPr="00C9055E">
        <w:rPr>
          <w:spacing w:val="-14"/>
          <w:sz w:val="28"/>
          <w:lang w:eastAsia="zh-CN"/>
        </w:rPr>
        <w:t xml:space="preserve">自带不少于 </w:t>
      </w:r>
      <w:r w:rsidRPr="00C9055E">
        <w:rPr>
          <w:sz w:val="28"/>
          <w:lang w:eastAsia="zh-CN"/>
        </w:rPr>
        <w:t>4</w:t>
      </w:r>
      <w:r w:rsidRPr="00C9055E">
        <w:rPr>
          <w:spacing w:val="-2"/>
          <w:sz w:val="28"/>
          <w:lang w:eastAsia="zh-CN"/>
        </w:rPr>
        <w:t xml:space="preserve"> 个</w:t>
      </w:r>
      <w:r w:rsidRPr="00C9055E">
        <w:rPr>
          <w:sz w:val="28"/>
          <w:lang w:eastAsia="zh-CN"/>
        </w:rPr>
        <w:t>USB3.0</w:t>
      </w:r>
      <w:r w:rsidRPr="00C9055E">
        <w:rPr>
          <w:spacing w:val="-24"/>
          <w:sz w:val="28"/>
          <w:lang w:eastAsia="zh-CN"/>
        </w:rPr>
        <w:t xml:space="preserve"> 口；</w:t>
      </w:r>
    </w:p>
    <w:p w14:paraId="311C841F" w14:textId="77777777" w:rsidR="00BA5B77" w:rsidRDefault="00022973">
      <w:pPr>
        <w:pStyle w:val="a4"/>
        <w:numPr>
          <w:ilvl w:val="1"/>
          <w:numId w:val="23"/>
        </w:numPr>
        <w:tabs>
          <w:tab w:val="left" w:pos="1681"/>
        </w:tabs>
        <w:spacing w:before="186"/>
        <w:ind w:right="0"/>
        <w:rPr>
          <w:sz w:val="28"/>
          <w:lang w:eastAsia="zh-CN"/>
        </w:rPr>
      </w:pPr>
      <w:r>
        <w:rPr>
          <w:spacing w:val="33"/>
          <w:sz w:val="28"/>
          <w:lang w:eastAsia="zh-CN"/>
        </w:rPr>
        <w:lastRenderedPageBreak/>
        <w:t>自带</w:t>
      </w:r>
      <w:r>
        <w:rPr>
          <w:sz w:val="28"/>
          <w:lang w:eastAsia="zh-CN"/>
        </w:rPr>
        <w:t>PCI</w:t>
      </w:r>
      <w:r>
        <w:rPr>
          <w:spacing w:val="-2"/>
          <w:sz w:val="28"/>
          <w:lang w:eastAsia="zh-CN"/>
        </w:rPr>
        <w:t xml:space="preserve"> 或</w:t>
      </w:r>
      <w:r>
        <w:rPr>
          <w:sz w:val="28"/>
          <w:lang w:eastAsia="zh-CN"/>
        </w:rPr>
        <w:t>PCIe</w:t>
      </w:r>
      <w:r>
        <w:rPr>
          <w:spacing w:val="-10"/>
          <w:sz w:val="28"/>
          <w:lang w:eastAsia="zh-CN"/>
        </w:rPr>
        <w:t xml:space="preserve"> 的扩展槽，能够安装运动控制卡。</w:t>
      </w:r>
    </w:p>
    <w:p w14:paraId="2E055701" w14:textId="77777777" w:rsidR="00BA5B77" w:rsidRDefault="00022973">
      <w:pPr>
        <w:pStyle w:val="a3"/>
        <w:spacing w:before="184"/>
        <w:ind w:left="1119"/>
      </w:pPr>
      <w:r>
        <w:t>（二）软件要求：</w:t>
      </w:r>
    </w:p>
    <w:p w14:paraId="1DE78E9E" w14:textId="477C2FD3" w:rsidR="00BA5B77" w:rsidRDefault="00022973">
      <w:pPr>
        <w:pStyle w:val="a4"/>
        <w:numPr>
          <w:ilvl w:val="0"/>
          <w:numId w:val="22"/>
        </w:numPr>
        <w:tabs>
          <w:tab w:val="left" w:pos="1403"/>
        </w:tabs>
        <w:spacing w:before="186" w:line="364" w:lineRule="auto"/>
        <w:ind w:firstLine="559"/>
        <w:jc w:val="both"/>
        <w:rPr>
          <w:sz w:val="28"/>
          <w:lang w:eastAsia="zh-CN"/>
        </w:rPr>
      </w:pPr>
      <w:r>
        <w:rPr>
          <w:spacing w:val="-7"/>
          <w:sz w:val="28"/>
          <w:lang w:eastAsia="zh-CN"/>
        </w:rPr>
        <w:t>设备配套的软件</w:t>
      </w:r>
      <w:r w:rsidR="00507543">
        <w:rPr>
          <w:spacing w:val="-7"/>
          <w:sz w:val="28"/>
          <w:lang w:eastAsia="zh-CN"/>
        </w:rPr>
        <w:t>为</w:t>
      </w:r>
      <w:r w:rsidR="00C713CD">
        <w:rPr>
          <w:spacing w:val="-7"/>
          <w:sz w:val="28"/>
          <w:lang w:eastAsia="zh-CN"/>
        </w:rPr>
        <w:t>KI</w:t>
      </w:r>
      <w:r w:rsidR="00C713CD">
        <w:rPr>
          <w:rFonts w:hint="eastAsia"/>
          <w:spacing w:val="-7"/>
          <w:sz w:val="28"/>
          <w:lang w:eastAsia="zh-CN"/>
        </w:rPr>
        <w:t>mage</w:t>
      </w:r>
      <w:r w:rsidR="00507543">
        <w:rPr>
          <w:rFonts w:hint="eastAsia"/>
          <w:spacing w:val="-7"/>
          <w:sz w:val="28"/>
          <w:lang w:eastAsia="zh-CN"/>
        </w:rPr>
        <w:t>,</w:t>
      </w:r>
      <w:r w:rsidR="00C713CD">
        <w:rPr>
          <w:spacing w:val="-7"/>
          <w:sz w:val="28"/>
          <w:lang w:eastAsia="zh-CN"/>
        </w:rPr>
        <w:t>K</w:t>
      </w:r>
      <w:r w:rsidR="00CC14D2">
        <w:rPr>
          <w:spacing w:val="-7"/>
          <w:sz w:val="28"/>
          <w:lang w:eastAsia="zh-CN"/>
        </w:rPr>
        <w:t>I</w:t>
      </w:r>
      <w:r w:rsidR="00C713CD">
        <w:rPr>
          <w:rFonts w:hint="eastAsia"/>
          <w:spacing w:val="-7"/>
          <w:sz w:val="28"/>
          <w:lang w:eastAsia="zh-CN"/>
        </w:rPr>
        <w:t>mage</w:t>
      </w:r>
      <w:r>
        <w:rPr>
          <w:spacing w:val="-7"/>
          <w:sz w:val="28"/>
          <w:lang w:eastAsia="zh-CN"/>
        </w:rPr>
        <w:t>提供图形化编程</w:t>
      </w:r>
      <w:r w:rsidR="00507543">
        <w:rPr>
          <w:rFonts w:hint="eastAsia"/>
          <w:spacing w:val="-7"/>
          <w:sz w:val="28"/>
          <w:lang w:eastAsia="zh-CN"/>
        </w:rPr>
        <w:t>，</w:t>
      </w:r>
      <w:r w:rsidR="00C713CD">
        <w:rPr>
          <w:rFonts w:hint="eastAsia"/>
          <w:spacing w:val="-7"/>
          <w:sz w:val="28"/>
          <w:lang w:eastAsia="zh-CN"/>
        </w:rPr>
        <w:t>该软件</w:t>
      </w:r>
      <w:r w:rsidR="00507543">
        <w:rPr>
          <w:rFonts w:hint="eastAsia"/>
          <w:spacing w:val="-7"/>
          <w:sz w:val="28"/>
          <w:lang w:eastAsia="zh-CN"/>
        </w:rPr>
        <w:t>为</w:t>
      </w:r>
      <w:r>
        <w:rPr>
          <w:spacing w:val="-7"/>
          <w:sz w:val="28"/>
          <w:lang w:eastAsia="zh-CN"/>
        </w:rPr>
        <w:t>代码编程，图</w:t>
      </w:r>
      <w:r>
        <w:rPr>
          <w:spacing w:val="-10"/>
          <w:sz w:val="28"/>
          <w:lang w:eastAsia="zh-CN"/>
        </w:rPr>
        <w:t>形化编程通俗易懂，采用拖拽式</w:t>
      </w:r>
      <w:r w:rsidR="00507543">
        <w:rPr>
          <w:spacing w:val="-10"/>
          <w:sz w:val="28"/>
          <w:lang w:eastAsia="zh-CN"/>
        </w:rPr>
        <w:t>定义流程；代码编程</w:t>
      </w:r>
      <w:r>
        <w:rPr>
          <w:spacing w:val="18"/>
          <w:sz w:val="28"/>
          <w:lang w:eastAsia="zh-CN"/>
        </w:rPr>
        <w:t>基于</w:t>
      </w:r>
      <w:r>
        <w:rPr>
          <w:sz w:val="28"/>
          <w:lang w:eastAsia="zh-CN"/>
        </w:rPr>
        <w:t>C</w:t>
      </w:r>
      <w:r>
        <w:rPr>
          <w:spacing w:val="34"/>
          <w:sz w:val="28"/>
          <w:lang w:eastAsia="zh-CN"/>
        </w:rPr>
        <w:t>#</w:t>
      </w:r>
      <w:r w:rsidR="00507543">
        <w:rPr>
          <w:rFonts w:hint="eastAsia"/>
          <w:spacing w:val="-14"/>
          <w:sz w:val="28"/>
          <w:lang w:eastAsia="zh-CN"/>
        </w:rPr>
        <w:t>编程</w:t>
      </w:r>
      <w:r>
        <w:rPr>
          <w:spacing w:val="-14"/>
          <w:sz w:val="28"/>
          <w:lang w:eastAsia="zh-CN"/>
        </w:rPr>
        <w:t>语言；</w:t>
      </w:r>
    </w:p>
    <w:p w14:paraId="5757014A" w14:textId="247523D8" w:rsidR="00BA5B77" w:rsidRDefault="00022973">
      <w:pPr>
        <w:pStyle w:val="a4"/>
        <w:numPr>
          <w:ilvl w:val="0"/>
          <w:numId w:val="22"/>
        </w:numPr>
        <w:tabs>
          <w:tab w:val="left" w:pos="1403"/>
        </w:tabs>
        <w:spacing w:line="364" w:lineRule="auto"/>
        <w:ind w:firstLine="559"/>
        <w:jc w:val="both"/>
        <w:rPr>
          <w:sz w:val="28"/>
          <w:lang w:eastAsia="zh-CN"/>
        </w:rPr>
      </w:pPr>
      <w:r>
        <w:rPr>
          <w:spacing w:val="-11"/>
          <w:sz w:val="28"/>
          <w:lang w:eastAsia="zh-CN"/>
        </w:rPr>
        <w:t>软件</w:t>
      </w:r>
      <w:r w:rsidR="00507543">
        <w:rPr>
          <w:spacing w:val="-11"/>
          <w:sz w:val="28"/>
          <w:lang w:eastAsia="zh-CN"/>
        </w:rPr>
        <w:t>在工控机上</w:t>
      </w:r>
      <w:r>
        <w:rPr>
          <w:spacing w:val="-1"/>
          <w:sz w:val="28"/>
          <w:lang w:eastAsia="zh-CN"/>
        </w:rPr>
        <w:t>运行</w:t>
      </w:r>
      <w:r w:rsidR="00507543">
        <w:rPr>
          <w:rFonts w:hint="eastAsia"/>
          <w:spacing w:val="-1"/>
          <w:sz w:val="28"/>
          <w:lang w:eastAsia="zh-CN"/>
        </w:rPr>
        <w:t>；</w:t>
      </w:r>
    </w:p>
    <w:p w14:paraId="3FD94F12" w14:textId="7522C8BE" w:rsidR="003C3FEF" w:rsidRDefault="00507543" w:rsidP="003C3FEF">
      <w:pPr>
        <w:pStyle w:val="a4"/>
        <w:numPr>
          <w:ilvl w:val="0"/>
          <w:numId w:val="22"/>
        </w:numPr>
        <w:tabs>
          <w:tab w:val="left" w:pos="1403"/>
        </w:tabs>
        <w:spacing w:line="364" w:lineRule="auto"/>
        <w:ind w:firstLine="559"/>
        <w:jc w:val="both"/>
        <w:rPr>
          <w:spacing w:val="-5"/>
          <w:lang w:eastAsia="zh-CN"/>
        </w:rPr>
      </w:pPr>
      <w:r>
        <w:rPr>
          <w:spacing w:val="-9"/>
          <w:sz w:val="28"/>
          <w:lang w:eastAsia="zh-CN"/>
        </w:rPr>
        <w:t>机器视觉</w:t>
      </w:r>
      <w:r w:rsidR="00022973">
        <w:rPr>
          <w:spacing w:val="-9"/>
          <w:sz w:val="28"/>
          <w:lang w:eastAsia="zh-CN"/>
        </w:rPr>
        <w:t>软件</w:t>
      </w:r>
      <w:r>
        <w:rPr>
          <w:rFonts w:hint="eastAsia"/>
          <w:spacing w:val="-9"/>
          <w:sz w:val="28"/>
          <w:lang w:eastAsia="zh-CN"/>
        </w:rPr>
        <w:t>（</w:t>
      </w:r>
      <w:r w:rsidR="00852E02">
        <w:rPr>
          <w:spacing w:val="-7"/>
          <w:sz w:val="28"/>
          <w:lang w:eastAsia="zh-CN"/>
        </w:rPr>
        <w:t>KI</w:t>
      </w:r>
      <w:r w:rsidR="00852E02">
        <w:rPr>
          <w:rFonts w:hint="eastAsia"/>
          <w:spacing w:val="-7"/>
          <w:sz w:val="28"/>
          <w:lang w:eastAsia="zh-CN"/>
        </w:rPr>
        <w:t>mage</w:t>
      </w:r>
      <w:r>
        <w:rPr>
          <w:rFonts w:hint="eastAsia"/>
          <w:spacing w:val="-9"/>
          <w:sz w:val="28"/>
          <w:lang w:eastAsia="zh-CN"/>
        </w:rPr>
        <w:t>）</w:t>
      </w:r>
      <w:r w:rsidR="00022973">
        <w:rPr>
          <w:spacing w:val="-9"/>
          <w:sz w:val="28"/>
          <w:lang w:eastAsia="zh-CN"/>
        </w:rPr>
        <w:t>包含常用</w:t>
      </w:r>
      <w:r>
        <w:rPr>
          <w:spacing w:val="-9"/>
          <w:sz w:val="28"/>
          <w:lang w:eastAsia="zh-CN"/>
        </w:rPr>
        <w:t>的</w:t>
      </w:r>
      <w:r w:rsidR="00022973">
        <w:rPr>
          <w:spacing w:val="-9"/>
          <w:sz w:val="28"/>
          <w:lang w:eastAsia="zh-CN"/>
        </w:rPr>
        <w:t>图像处理</w:t>
      </w:r>
      <w:r>
        <w:rPr>
          <w:spacing w:val="-9"/>
          <w:sz w:val="28"/>
          <w:lang w:eastAsia="zh-CN"/>
        </w:rPr>
        <w:t>工具</w:t>
      </w:r>
      <w:r>
        <w:rPr>
          <w:rFonts w:hint="eastAsia"/>
          <w:spacing w:val="-9"/>
          <w:sz w:val="28"/>
          <w:lang w:eastAsia="zh-CN"/>
        </w:rPr>
        <w:t>，应用程序（</w:t>
      </w:r>
      <w:r w:rsidR="00852E02">
        <w:rPr>
          <w:spacing w:val="-9"/>
          <w:sz w:val="28"/>
          <w:lang w:eastAsia="zh-CN"/>
        </w:rPr>
        <w:t>KImage</w:t>
      </w:r>
      <w:r>
        <w:rPr>
          <w:rFonts w:hint="eastAsia"/>
          <w:spacing w:val="-9"/>
          <w:sz w:val="28"/>
          <w:lang w:eastAsia="zh-CN"/>
        </w:rPr>
        <w:t>）包含</w:t>
      </w:r>
      <w:r w:rsidR="00022973">
        <w:rPr>
          <w:spacing w:val="-9"/>
          <w:sz w:val="28"/>
          <w:lang w:eastAsia="zh-CN"/>
        </w:rPr>
        <w:t>外部通讯</w:t>
      </w:r>
      <w:r>
        <w:rPr>
          <w:rFonts w:hint="eastAsia"/>
          <w:spacing w:val="-9"/>
          <w:sz w:val="28"/>
          <w:lang w:eastAsia="zh-CN"/>
        </w:rPr>
        <w:t>（与PLC通讯）</w:t>
      </w:r>
      <w:r w:rsidR="00022973">
        <w:rPr>
          <w:spacing w:val="-18"/>
          <w:sz w:val="28"/>
          <w:lang w:eastAsia="zh-CN"/>
        </w:rPr>
        <w:t xml:space="preserve">，包括 </w:t>
      </w:r>
      <w:r w:rsidR="00852E02">
        <w:rPr>
          <w:spacing w:val="-18"/>
          <w:sz w:val="28"/>
          <w:lang w:eastAsia="zh-CN"/>
        </w:rPr>
        <w:t>2D</w:t>
      </w:r>
      <w:r w:rsidR="00852E02">
        <w:rPr>
          <w:rFonts w:hint="eastAsia"/>
          <w:spacing w:val="-18"/>
          <w:sz w:val="28"/>
          <w:lang w:eastAsia="zh-CN"/>
        </w:rPr>
        <w:t>标定，2D定位，</w:t>
      </w:r>
      <w:r w:rsidR="00F87376">
        <w:rPr>
          <w:rFonts w:hint="eastAsia"/>
          <w:spacing w:val="-18"/>
          <w:sz w:val="28"/>
          <w:lang w:eastAsia="zh-CN"/>
        </w:rPr>
        <w:t>2D测量，</w:t>
      </w:r>
      <w:r w:rsidR="00022973">
        <w:rPr>
          <w:sz w:val="28"/>
          <w:lang w:eastAsia="zh-CN"/>
        </w:rPr>
        <w:t>3D</w:t>
      </w:r>
      <w:r w:rsidR="00022973">
        <w:rPr>
          <w:spacing w:val="-20"/>
          <w:sz w:val="28"/>
          <w:lang w:eastAsia="zh-CN"/>
        </w:rPr>
        <w:t xml:space="preserve"> 标定、</w:t>
      </w:r>
      <w:r w:rsidR="00022973">
        <w:rPr>
          <w:sz w:val="28"/>
          <w:lang w:eastAsia="zh-CN"/>
        </w:rPr>
        <w:t>3D</w:t>
      </w:r>
      <w:r w:rsidR="00022973">
        <w:rPr>
          <w:spacing w:val="-20"/>
          <w:sz w:val="28"/>
          <w:lang w:eastAsia="zh-CN"/>
        </w:rPr>
        <w:t xml:space="preserve"> 定位、</w:t>
      </w:r>
      <w:r w:rsidR="00022973">
        <w:rPr>
          <w:sz w:val="28"/>
          <w:lang w:eastAsia="zh-CN"/>
        </w:rPr>
        <w:t>3D</w:t>
      </w:r>
      <w:r w:rsidR="00022973">
        <w:rPr>
          <w:spacing w:val="-20"/>
          <w:sz w:val="28"/>
          <w:lang w:eastAsia="zh-CN"/>
        </w:rPr>
        <w:t xml:space="preserve"> 测量、</w:t>
      </w:r>
      <w:r w:rsidR="00022973">
        <w:rPr>
          <w:sz w:val="28"/>
          <w:lang w:eastAsia="zh-CN"/>
        </w:rPr>
        <w:t>AOI</w:t>
      </w:r>
      <w:r w:rsidR="00022973">
        <w:rPr>
          <w:spacing w:val="-10"/>
          <w:sz w:val="28"/>
          <w:lang w:eastAsia="zh-CN"/>
        </w:rPr>
        <w:t xml:space="preserve"> </w:t>
      </w:r>
      <w:r w:rsidR="003C3FEF">
        <w:rPr>
          <w:spacing w:val="-10"/>
          <w:sz w:val="28"/>
          <w:lang w:eastAsia="zh-CN"/>
        </w:rPr>
        <w:t>检测</w:t>
      </w:r>
      <w:r w:rsidR="003C3FEF">
        <w:rPr>
          <w:rFonts w:hint="eastAsia"/>
          <w:spacing w:val="-10"/>
          <w:sz w:val="28"/>
          <w:lang w:eastAsia="zh-CN"/>
        </w:rPr>
        <w:t>；</w:t>
      </w:r>
    </w:p>
    <w:p w14:paraId="50FCEBDD" w14:textId="701666A2" w:rsidR="00BA5B77" w:rsidRDefault="00022973" w:rsidP="00662FA4">
      <w:pPr>
        <w:pStyle w:val="a3"/>
        <w:spacing w:before="44" w:line="364" w:lineRule="auto"/>
        <w:ind w:leftChars="100" w:left="220" w:right="1258" w:firstLineChars="300" w:firstLine="825"/>
        <w:rPr>
          <w:lang w:eastAsia="zh-CN"/>
        </w:rPr>
      </w:pPr>
      <w:r>
        <w:rPr>
          <w:spacing w:val="-5"/>
          <w:lang w:eastAsia="zh-CN"/>
        </w:rPr>
        <w:t xml:space="preserve"> 4.2D</w:t>
      </w:r>
      <w:r>
        <w:rPr>
          <w:spacing w:val="-9"/>
          <w:lang w:eastAsia="zh-CN"/>
        </w:rPr>
        <w:t xml:space="preserve"> 相机的处理软件工具包含</w:t>
      </w:r>
      <w:r w:rsidR="009B63D9">
        <w:rPr>
          <w:rFonts w:hint="eastAsia"/>
          <w:spacing w:val="-9"/>
          <w:lang w:eastAsia="zh-CN"/>
        </w:rPr>
        <w:t>读码（一维码及二维码）、有</w:t>
      </w:r>
      <w:r>
        <w:rPr>
          <w:spacing w:val="-9"/>
          <w:lang w:eastAsia="zh-CN"/>
        </w:rPr>
        <w:t>无</w:t>
      </w:r>
      <w:r>
        <w:rPr>
          <w:lang w:eastAsia="zh-CN"/>
        </w:rPr>
        <w:t>/</w:t>
      </w:r>
      <w:r>
        <w:rPr>
          <w:spacing w:val="-7"/>
          <w:lang w:eastAsia="zh-CN"/>
        </w:rPr>
        <w:t>正反检测、颜色</w:t>
      </w:r>
      <w:r>
        <w:rPr>
          <w:lang w:eastAsia="zh-CN"/>
        </w:rPr>
        <w:t>/</w:t>
      </w:r>
      <w:r>
        <w:rPr>
          <w:spacing w:val="-3"/>
          <w:lang w:eastAsia="zh-CN"/>
        </w:rPr>
        <w:t>位置判断、</w:t>
      </w:r>
      <w:r>
        <w:rPr>
          <w:lang w:eastAsia="zh-CN"/>
        </w:rPr>
        <w:t>定位、尺寸测量、ID 识别、字符识别、缺陷检测等工具；</w:t>
      </w:r>
    </w:p>
    <w:p w14:paraId="11F15661" w14:textId="09C2F7A5" w:rsidR="00BA5B77" w:rsidRDefault="00022973">
      <w:pPr>
        <w:pStyle w:val="a3"/>
        <w:spacing w:before="186" w:line="364" w:lineRule="auto"/>
        <w:ind w:right="1258" w:firstLine="559"/>
        <w:rPr>
          <w:lang w:eastAsia="zh-CN"/>
        </w:rPr>
      </w:pPr>
      <w:r>
        <w:rPr>
          <w:lang w:eastAsia="zh-CN"/>
        </w:rPr>
        <w:t>5.3D</w:t>
      </w:r>
      <w:r>
        <w:rPr>
          <w:spacing w:val="-14"/>
          <w:lang w:eastAsia="zh-CN"/>
        </w:rPr>
        <w:t xml:space="preserve"> 相机的处理</w:t>
      </w:r>
      <w:r>
        <w:rPr>
          <w:spacing w:val="1"/>
          <w:lang w:eastAsia="zh-CN"/>
        </w:rPr>
        <w:t>软件工具包含</w:t>
      </w:r>
      <w:r>
        <w:rPr>
          <w:lang w:eastAsia="zh-CN"/>
        </w:rPr>
        <w:t>3D</w:t>
      </w:r>
      <w:r>
        <w:rPr>
          <w:spacing w:val="-5"/>
          <w:lang w:eastAsia="zh-CN"/>
        </w:rPr>
        <w:t xml:space="preserve"> </w:t>
      </w:r>
      <w:r w:rsidR="003C3FEF">
        <w:rPr>
          <w:spacing w:val="-5"/>
          <w:lang w:eastAsia="zh-CN"/>
        </w:rPr>
        <w:t>测量</w:t>
      </w:r>
      <w:r>
        <w:rPr>
          <w:spacing w:val="-5"/>
          <w:lang w:eastAsia="zh-CN"/>
        </w:rPr>
        <w:t>，可实现三维测量并配套相应的教学</w:t>
      </w:r>
      <w:r>
        <w:rPr>
          <w:spacing w:val="-3"/>
          <w:lang w:eastAsia="zh-CN"/>
        </w:rPr>
        <w:t>程序；</w:t>
      </w:r>
    </w:p>
    <w:p w14:paraId="6BC47217" w14:textId="311A37B3" w:rsidR="00BA5B77" w:rsidRDefault="00022973">
      <w:pPr>
        <w:pStyle w:val="a4"/>
        <w:numPr>
          <w:ilvl w:val="0"/>
          <w:numId w:val="21"/>
        </w:numPr>
        <w:tabs>
          <w:tab w:val="left" w:pos="1403"/>
        </w:tabs>
        <w:spacing w:line="364" w:lineRule="auto"/>
        <w:ind w:right="1398" w:firstLine="559"/>
        <w:rPr>
          <w:sz w:val="28"/>
          <w:lang w:eastAsia="zh-CN"/>
        </w:rPr>
      </w:pPr>
      <w:r>
        <w:rPr>
          <w:spacing w:val="-1"/>
          <w:sz w:val="28"/>
          <w:lang w:eastAsia="zh-CN"/>
        </w:rPr>
        <w:t>软件支持单相机及多相机对位</w:t>
      </w:r>
      <w:r w:rsidR="003C3FEF">
        <w:rPr>
          <w:rFonts w:hint="eastAsia"/>
          <w:spacing w:val="-1"/>
          <w:sz w:val="28"/>
          <w:lang w:eastAsia="zh-CN"/>
        </w:rPr>
        <w:t>；</w:t>
      </w:r>
    </w:p>
    <w:p w14:paraId="6A59CD45" w14:textId="3F3F0E97" w:rsidR="00BA5B77" w:rsidRDefault="00022973">
      <w:pPr>
        <w:pStyle w:val="a4"/>
        <w:numPr>
          <w:ilvl w:val="0"/>
          <w:numId w:val="21"/>
        </w:numPr>
        <w:tabs>
          <w:tab w:val="left" w:pos="1403"/>
        </w:tabs>
        <w:spacing w:line="364" w:lineRule="auto"/>
        <w:ind w:right="1303" w:firstLine="559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软件功能有：</w:t>
      </w:r>
      <w:r w:rsidR="003C3FEF">
        <w:rPr>
          <w:rFonts w:hint="eastAsia"/>
          <w:spacing w:val="-3"/>
          <w:sz w:val="28"/>
          <w:lang w:eastAsia="zh-CN"/>
        </w:rPr>
        <w:t>相机、</w:t>
      </w:r>
      <w:r w:rsidR="003C3FEF">
        <w:rPr>
          <w:spacing w:val="-3"/>
          <w:sz w:val="28"/>
          <w:lang w:eastAsia="zh-CN"/>
        </w:rPr>
        <w:t>光源参数设置</w:t>
      </w:r>
      <w:r>
        <w:rPr>
          <w:spacing w:val="-3"/>
          <w:sz w:val="28"/>
          <w:lang w:eastAsia="zh-CN"/>
        </w:rPr>
        <w:t>、</w:t>
      </w:r>
      <w:r w:rsidR="003C3FEF">
        <w:rPr>
          <w:rFonts w:hint="eastAsia"/>
          <w:spacing w:val="-3"/>
          <w:sz w:val="28"/>
          <w:lang w:eastAsia="zh-CN"/>
        </w:rPr>
        <w:t>PLC通讯</w:t>
      </w:r>
      <w:r>
        <w:rPr>
          <w:spacing w:val="-3"/>
          <w:sz w:val="28"/>
          <w:lang w:eastAsia="zh-CN"/>
        </w:rPr>
        <w:t>等。</w:t>
      </w:r>
    </w:p>
    <w:p w14:paraId="6991C2EB" w14:textId="5517D167" w:rsidR="00BA5B77" w:rsidRPr="00A63464" w:rsidRDefault="003C3FEF" w:rsidP="00A63464">
      <w:pPr>
        <w:pStyle w:val="a4"/>
        <w:numPr>
          <w:ilvl w:val="0"/>
          <w:numId w:val="21"/>
        </w:numPr>
        <w:tabs>
          <w:tab w:val="left" w:pos="1403"/>
        </w:tabs>
        <w:spacing w:before="44" w:line="364" w:lineRule="auto"/>
        <w:ind w:right="1255" w:firstLine="559"/>
        <w:rPr>
          <w:sz w:val="28"/>
          <w:lang w:eastAsia="zh-CN"/>
        </w:rPr>
      </w:pPr>
      <w:r>
        <w:rPr>
          <w:spacing w:val="-17"/>
          <w:sz w:val="28"/>
          <w:lang w:eastAsia="zh-CN"/>
        </w:rPr>
        <w:t>视觉</w:t>
      </w:r>
      <w:r w:rsidR="00022973" w:rsidRPr="00A63464">
        <w:rPr>
          <w:spacing w:val="-17"/>
          <w:sz w:val="28"/>
          <w:lang w:eastAsia="zh-CN"/>
        </w:rPr>
        <w:t>软件主要算法工具有：</w:t>
      </w:r>
      <w:r w:rsidR="00022973" w:rsidRPr="00A63464">
        <w:rPr>
          <w:spacing w:val="-3"/>
          <w:sz w:val="28"/>
          <w:lang w:eastAsia="zh-CN"/>
        </w:rPr>
        <w:t>图像源工具、相机工具、</w:t>
      </w:r>
      <w:r w:rsidR="00022973" w:rsidRPr="00A63464">
        <w:rPr>
          <w:spacing w:val="-19"/>
          <w:sz w:val="28"/>
          <w:lang w:eastAsia="zh-CN"/>
        </w:rPr>
        <w:t>保存图片工具、仿射变换工具、斑点分析工具、</w:t>
      </w:r>
      <w:r w:rsidR="008210CC">
        <w:rPr>
          <w:spacing w:val="-19"/>
          <w:sz w:val="28"/>
          <w:lang w:eastAsia="zh-CN"/>
        </w:rPr>
        <w:t>模板匹配工具</w:t>
      </w:r>
      <w:r w:rsidR="008210CC">
        <w:rPr>
          <w:rFonts w:hint="eastAsia"/>
          <w:spacing w:val="-19"/>
          <w:sz w:val="28"/>
          <w:lang w:eastAsia="zh-CN"/>
        </w:rPr>
        <w:t>、</w:t>
      </w:r>
      <w:r>
        <w:rPr>
          <w:spacing w:val="-19"/>
          <w:sz w:val="28"/>
          <w:lang w:eastAsia="zh-CN"/>
        </w:rPr>
        <w:t>卡尺工具</w:t>
      </w:r>
      <w:r>
        <w:rPr>
          <w:rFonts w:hint="eastAsia"/>
          <w:spacing w:val="-19"/>
          <w:sz w:val="28"/>
          <w:lang w:eastAsia="zh-CN"/>
        </w:rPr>
        <w:t>、</w:t>
      </w:r>
      <w:r w:rsidR="008210CC">
        <w:rPr>
          <w:rFonts w:hint="eastAsia"/>
          <w:spacing w:val="-19"/>
          <w:sz w:val="28"/>
          <w:lang w:eastAsia="zh-CN"/>
        </w:rPr>
        <w:t>创建线工具、创建圆工具、创建线段工具、创建垂线工具、创建平行线工具、</w:t>
      </w:r>
      <w:r>
        <w:rPr>
          <w:spacing w:val="-19"/>
          <w:sz w:val="28"/>
          <w:lang w:eastAsia="zh-CN"/>
        </w:rPr>
        <w:t>找线工具</w:t>
      </w:r>
      <w:r>
        <w:rPr>
          <w:rFonts w:hint="eastAsia"/>
          <w:spacing w:val="-19"/>
          <w:sz w:val="28"/>
          <w:lang w:eastAsia="zh-CN"/>
        </w:rPr>
        <w:t>、</w:t>
      </w:r>
      <w:r w:rsidR="00022973" w:rsidRPr="00A63464">
        <w:rPr>
          <w:spacing w:val="-19"/>
          <w:sz w:val="28"/>
          <w:lang w:eastAsia="zh-CN"/>
        </w:rPr>
        <w:t>找圆工具、</w:t>
      </w:r>
      <w:r w:rsidR="008210CC">
        <w:rPr>
          <w:spacing w:val="-19"/>
          <w:sz w:val="28"/>
          <w:lang w:eastAsia="zh-CN"/>
        </w:rPr>
        <w:t>找角工具</w:t>
      </w:r>
      <w:r w:rsidR="008210CC">
        <w:rPr>
          <w:rFonts w:hint="eastAsia"/>
          <w:spacing w:val="-19"/>
          <w:sz w:val="28"/>
          <w:lang w:eastAsia="zh-CN"/>
        </w:rPr>
        <w:t>、</w:t>
      </w:r>
      <w:r w:rsidR="008210CC">
        <w:rPr>
          <w:spacing w:val="-19"/>
          <w:sz w:val="28"/>
          <w:lang w:eastAsia="zh-CN"/>
        </w:rPr>
        <w:t>找椭圆工具</w:t>
      </w:r>
      <w:r w:rsidR="008210CC">
        <w:rPr>
          <w:rFonts w:hint="eastAsia"/>
          <w:spacing w:val="-19"/>
          <w:sz w:val="28"/>
          <w:lang w:eastAsia="zh-CN"/>
        </w:rPr>
        <w:t>、</w:t>
      </w:r>
      <w:r w:rsidR="00022973" w:rsidRPr="00A63464">
        <w:rPr>
          <w:spacing w:val="-12"/>
          <w:sz w:val="28"/>
          <w:lang w:eastAsia="zh-CN"/>
        </w:rPr>
        <w:t>圆拟合工具、</w:t>
      </w:r>
      <w:r>
        <w:rPr>
          <w:spacing w:val="-12"/>
          <w:sz w:val="28"/>
          <w:lang w:eastAsia="zh-CN"/>
        </w:rPr>
        <w:t>线拟合工具</w:t>
      </w:r>
      <w:r>
        <w:rPr>
          <w:rFonts w:hint="eastAsia"/>
          <w:spacing w:val="-12"/>
          <w:sz w:val="28"/>
          <w:lang w:eastAsia="zh-CN"/>
        </w:rPr>
        <w:t>、</w:t>
      </w:r>
      <w:r w:rsidR="008210CC">
        <w:rPr>
          <w:rFonts w:hint="eastAsia"/>
          <w:spacing w:val="-12"/>
          <w:sz w:val="28"/>
          <w:lang w:eastAsia="zh-CN"/>
        </w:rPr>
        <w:t>椭圆拟合工具、</w:t>
      </w:r>
      <w:r w:rsidR="00C22639">
        <w:rPr>
          <w:rFonts w:hint="eastAsia"/>
          <w:spacing w:val="-11"/>
          <w:sz w:val="28"/>
          <w:lang w:eastAsia="zh-CN"/>
        </w:rPr>
        <w:t>线与线的交点工具、圆与圆的交点工具、线与圆</w:t>
      </w:r>
      <w:r w:rsidR="008210CC">
        <w:rPr>
          <w:rFonts w:hint="eastAsia"/>
          <w:spacing w:val="-11"/>
          <w:sz w:val="28"/>
          <w:lang w:eastAsia="zh-CN"/>
        </w:rPr>
        <w:t>的交点工具、线段与线段的交点工具</w:t>
      </w:r>
      <w:r w:rsidR="00022973" w:rsidRPr="00A63464">
        <w:rPr>
          <w:spacing w:val="-11"/>
          <w:sz w:val="28"/>
          <w:lang w:eastAsia="zh-CN"/>
        </w:rPr>
        <w:t>、</w:t>
      </w:r>
      <w:r w:rsidR="008210CC">
        <w:rPr>
          <w:spacing w:val="-11"/>
          <w:sz w:val="28"/>
          <w:lang w:eastAsia="zh-CN"/>
        </w:rPr>
        <w:t>线与线的夹角工具</w:t>
      </w:r>
      <w:r w:rsidR="008210CC">
        <w:rPr>
          <w:rFonts w:hint="eastAsia"/>
          <w:spacing w:val="-11"/>
          <w:sz w:val="28"/>
          <w:lang w:eastAsia="zh-CN"/>
        </w:rPr>
        <w:t>、</w:t>
      </w:r>
      <w:r w:rsidR="00022973" w:rsidRPr="00A63464">
        <w:rPr>
          <w:spacing w:val="-11"/>
          <w:sz w:val="28"/>
          <w:lang w:eastAsia="zh-CN"/>
        </w:rPr>
        <w:t>线</w:t>
      </w:r>
      <w:r w:rsidR="00616084">
        <w:rPr>
          <w:spacing w:val="-11"/>
          <w:sz w:val="28"/>
          <w:lang w:eastAsia="zh-CN"/>
        </w:rPr>
        <w:t>段</w:t>
      </w:r>
      <w:r w:rsidR="00022973" w:rsidRPr="00A63464">
        <w:rPr>
          <w:spacing w:val="-11"/>
          <w:sz w:val="28"/>
          <w:lang w:eastAsia="zh-CN"/>
        </w:rPr>
        <w:t>间距工具、点间距工具、</w:t>
      </w:r>
      <w:r>
        <w:rPr>
          <w:spacing w:val="-11"/>
          <w:sz w:val="28"/>
          <w:lang w:eastAsia="zh-CN"/>
        </w:rPr>
        <w:t>圆间距工具</w:t>
      </w:r>
      <w:r>
        <w:rPr>
          <w:rFonts w:hint="eastAsia"/>
          <w:spacing w:val="-11"/>
          <w:sz w:val="28"/>
          <w:lang w:eastAsia="zh-CN"/>
        </w:rPr>
        <w:t>、</w:t>
      </w:r>
      <w:r w:rsidR="00022973" w:rsidRPr="00A63464">
        <w:rPr>
          <w:spacing w:val="-11"/>
          <w:sz w:val="28"/>
          <w:lang w:eastAsia="zh-CN"/>
        </w:rPr>
        <w:t>点线距</w:t>
      </w:r>
      <w:r w:rsidR="00022973" w:rsidRPr="00A63464">
        <w:rPr>
          <w:spacing w:val="-16"/>
          <w:sz w:val="28"/>
          <w:lang w:eastAsia="zh-CN"/>
        </w:rPr>
        <w:t>离工具、</w:t>
      </w:r>
      <w:r w:rsidR="00474619">
        <w:rPr>
          <w:spacing w:val="-16"/>
          <w:sz w:val="28"/>
          <w:lang w:eastAsia="zh-CN"/>
        </w:rPr>
        <w:t>点圆距离工具</w:t>
      </w:r>
      <w:r w:rsidR="00474619">
        <w:rPr>
          <w:rFonts w:hint="eastAsia"/>
          <w:spacing w:val="-16"/>
          <w:sz w:val="28"/>
          <w:lang w:eastAsia="zh-CN"/>
        </w:rPr>
        <w:t>、</w:t>
      </w:r>
      <w:r w:rsidR="00022973" w:rsidRPr="00A63464">
        <w:rPr>
          <w:spacing w:val="-16"/>
          <w:sz w:val="28"/>
          <w:lang w:eastAsia="zh-CN"/>
        </w:rPr>
        <w:t>坐标转换工具、畸变标定工具、</w:t>
      </w:r>
      <w:r w:rsidR="00022973" w:rsidRPr="00616084">
        <w:rPr>
          <w:sz w:val="28"/>
          <w:lang w:eastAsia="zh-CN"/>
        </w:rPr>
        <w:t>N</w:t>
      </w:r>
      <w:r w:rsidR="00022973" w:rsidRPr="00616084">
        <w:rPr>
          <w:spacing w:val="-20"/>
          <w:sz w:val="28"/>
          <w:lang w:eastAsia="zh-CN"/>
        </w:rPr>
        <w:t xml:space="preserve"> 点标定工具</w:t>
      </w:r>
      <w:r w:rsidR="00022973" w:rsidRPr="00A63464">
        <w:rPr>
          <w:spacing w:val="-20"/>
          <w:sz w:val="28"/>
          <w:lang w:eastAsia="zh-CN"/>
        </w:rPr>
        <w:t>、</w:t>
      </w:r>
      <w:r w:rsidR="00022973" w:rsidRPr="00A63464">
        <w:rPr>
          <w:sz w:val="28"/>
          <w:lang w:eastAsia="zh-CN"/>
        </w:rPr>
        <w:t>图像转换工具、颜色</w:t>
      </w:r>
      <w:r w:rsidR="00616084">
        <w:rPr>
          <w:rFonts w:hint="eastAsia"/>
          <w:sz w:val="28"/>
          <w:lang w:eastAsia="zh-CN"/>
        </w:rPr>
        <w:t>匹配</w:t>
      </w:r>
      <w:r w:rsidR="00022973" w:rsidRPr="00A63464">
        <w:rPr>
          <w:sz w:val="28"/>
          <w:lang w:eastAsia="zh-CN"/>
        </w:rPr>
        <w:t>工具、图像剪切工具、图像处理工具、字符识别工具、条码</w:t>
      </w:r>
      <w:r w:rsidR="00616084">
        <w:rPr>
          <w:sz w:val="28"/>
          <w:lang w:eastAsia="zh-CN"/>
        </w:rPr>
        <w:t>与二维码</w:t>
      </w:r>
      <w:r w:rsidR="00022973" w:rsidRPr="00A63464">
        <w:rPr>
          <w:sz w:val="28"/>
          <w:lang w:eastAsia="zh-CN"/>
        </w:rPr>
        <w:t>检测工具、</w:t>
      </w:r>
      <w:r w:rsidR="008210CC">
        <w:rPr>
          <w:sz w:val="28"/>
          <w:lang w:eastAsia="zh-CN"/>
        </w:rPr>
        <w:t>数</w:t>
      </w:r>
      <w:r w:rsidR="008210CC">
        <w:rPr>
          <w:sz w:val="28"/>
          <w:lang w:eastAsia="zh-CN"/>
        </w:rPr>
        <w:lastRenderedPageBreak/>
        <w:t>据分析工具</w:t>
      </w:r>
      <w:r w:rsidR="008210CC">
        <w:rPr>
          <w:rFonts w:hint="eastAsia"/>
          <w:sz w:val="28"/>
          <w:lang w:eastAsia="zh-CN"/>
        </w:rPr>
        <w:t>、结果分析工具</w:t>
      </w:r>
      <w:r w:rsidR="00474619">
        <w:rPr>
          <w:rFonts w:hint="eastAsia"/>
          <w:sz w:val="28"/>
          <w:lang w:eastAsia="zh-CN"/>
        </w:rPr>
        <w:t>、</w:t>
      </w:r>
      <w:r w:rsidR="00616084">
        <w:rPr>
          <w:sz w:val="28"/>
          <w:lang w:eastAsia="zh-CN"/>
        </w:rPr>
        <w:t>脚本应用等</w:t>
      </w:r>
      <w:r w:rsidR="00022973" w:rsidRPr="00A63464">
        <w:rPr>
          <w:sz w:val="28"/>
          <w:lang w:eastAsia="zh-CN"/>
        </w:rPr>
        <w:t>。</w:t>
      </w:r>
    </w:p>
    <w:p w14:paraId="17EF9960" w14:textId="44DB3E94" w:rsidR="00BA5B77" w:rsidRDefault="00C312D3">
      <w:pPr>
        <w:pStyle w:val="5"/>
        <w:spacing w:before="14"/>
        <w:rPr>
          <w:lang w:eastAsia="zh-CN"/>
        </w:rPr>
      </w:pPr>
      <w:bookmarkStart w:id="30" w:name="十一、成绩评定"/>
      <w:bookmarkEnd w:id="30"/>
      <w:r>
        <w:rPr>
          <w:lang w:eastAsia="zh-CN"/>
        </w:rPr>
        <w:t>十</w:t>
      </w:r>
      <w:r w:rsidR="00022973">
        <w:rPr>
          <w:lang w:eastAsia="zh-CN"/>
        </w:rPr>
        <w:t>、成绩评定</w:t>
      </w:r>
    </w:p>
    <w:p w14:paraId="5DDBAFD8" w14:textId="77777777" w:rsidR="00BA5B77" w:rsidRDefault="00022973">
      <w:pPr>
        <w:pStyle w:val="a3"/>
        <w:spacing w:before="54" w:line="364" w:lineRule="auto"/>
        <w:ind w:right="1258" w:firstLine="559"/>
        <w:rPr>
          <w:lang w:eastAsia="zh-CN"/>
        </w:rPr>
      </w:pPr>
      <w:r>
        <w:rPr>
          <w:spacing w:val="-9"/>
          <w:lang w:eastAsia="zh-CN"/>
        </w:rPr>
        <w:t>依据参赛选手完成的情况实施综合评定，采取裁判组与参赛选手在竞赛结束后面对面的公开评分方式。评定依据结合国家及行业的相</w:t>
      </w:r>
      <w:r>
        <w:rPr>
          <w:spacing w:val="-17"/>
          <w:lang w:eastAsia="zh-CN"/>
        </w:rPr>
        <w:t>关标准和规范，全面评价参赛选手职业能力的要求，本着“科学严谨、</w:t>
      </w:r>
      <w:r>
        <w:rPr>
          <w:spacing w:val="-5"/>
          <w:lang w:eastAsia="zh-CN"/>
        </w:rPr>
        <w:t>公正公平、可操作性强”的原则制定评分标准。</w:t>
      </w:r>
    </w:p>
    <w:p w14:paraId="4FF5E59B" w14:textId="77777777" w:rsidR="00BA5B77" w:rsidRDefault="00022973">
      <w:pPr>
        <w:pStyle w:val="a3"/>
        <w:spacing w:line="357" w:lineRule="exact"/>
        <w:ind w:left="1119"/>
        <w:rPr>
          <w:lang w:eastAsia="zh-CN"/>
        </w:rPr>
      </w:pPr>
      <w:r>
        <w:rPr>
          <w:lang w:eastAsia="zh-CN"/>
        </w:rPr>
        <w:t>（一）</w:t>
      </w:r>
      <w:bookmarkStart w:id="31" w:name="（一）评分标准"/>
      <w:bookmarkEnd w:id="31"/>
      <w:r>
        <w:rPr>
          <w:lang w:eastAsia="zh-CN"/>
        </w:rPr>
        <w:t>评分标准</w:t>
      </w:r>
    </w:p>
    <w:p w14:paraId="277659FB" w14:textId="77777777" w:rsidR="00BA5B77" w:rsidRDefault="00022973">
      <w:pPr>
        <w:pStyle w:val="a3"/>
        <w:spacing w:before="186" w:line="364" w:lineRule="auto"/>
        <w:ind w:right="1303" w:firstLine="559"/>
        <w:rPr>
          <w:lang w:eastAsia="zh-CN"/>
        </w:rPr>
      </w:pPr>
      <w:bookmarkStart w:id="32" w:name="____根据赛题的竞赛内容设置评分标准，主要考察选手的基本知识，职业技能和职业素"/>
      <w:bookmarkEnd w:id="32"/>
      <w:r>
        <w:rPr>
          <w:spacing w:val="-3"/>
          <w:lang w:eastAsia="zh-CN"/>
        </w:rPr>
        <w:t xml:space="preserve">根据赛题的竞赛内容设置评分标准，主要考察选手的基本知识， </w:t>
      </w:r>
      <w:r>
        <w:rPr>
          <w:spacing w:val="-12"/>
          <w:lang w:eastAsia="zh-CN"/>
        </w:rPr>
        <w:t xml:space="preserve">职业技能和职业素养等，具体评分细则见表 </w:t>
      </w:r>
      <w:r>
        <w:rPr>
          <w:lang w:eastAsia="zh-CN"/>
        </w:rPr>
        <w:t>3</w:t>
      </w:r>
      <w:r>
        <w:rPr>
          <w:spacing w:val="-14"/>
          <w:lang w:eastAsia="zh-CN"/>
        </w:rPr>
        <w:t xml:space="preserve"> 所示；详细的评分以最</w:t>
      </w:r>
      <w:r>
        <w:rPr>
          <w:spacing w:val="-5"/>
          <w:lang w:eastAsia="zh-CN"/>
        </w:rPr>
        <w:t>终的赛题评分标准为准。</w:t>
      </w:r>
    </w:p>
    <w:p w14:paraId="0266B087" w14:textId="77777777" w:rsidR="00BA5B77" w:rsidRDefault="00BA5B77">
      <w:pPr>
        <w:pStyle w:val="a3"/>
        <w:spacing w:before="12"/>
        <w:ind w:left="0"/>
        <w:rPr>
          <w:sz w:val="9"/>
          <w:lang w:eastAsia="zh-CN"/>
        </w:rPr>
      </w:pPr>
    </w:p>
    <w:p w14:paraId="388EE351" w14:textId="77777777" w:rsidR="00BA5B77" w:rsidRDefault="00022973" w:rsidP="00C312D3">
      <w:pPr>
        <w:pStyle w:val="a3"/>
        <w:spacing w:before="61"/>
        <w:jc w:val="center"/>
      </w:pPr>
      <w:r>
        <w:t>表 3 评分表</w:t>
      </w:r>
    </w:p>
    <w:p w14:paraId="5CB35DB6" w14:textId="77777777" w:rsidR="00BA5B77" w:rsidRDefault="00BA5B77">
      <w:pPr>
        <w:pStyle w:val="a3"/>
        <w:ind w:left="0"/>
        <w:rPr>
          <w:sz w:val="20"/>
        </w:rPr>
      </w:pPr>
    </w:p>
    <w:p w14:paraId="681F044E" w14:textId="77777777" w:rsidR="00BA5B77" w:rsidRDefault="00BA5B77">
      <w:pPr>
        <w:pStyle w:val="a3"/>
        <w:ind w:left="0"/>
        <w:rPr>
          <w:sz w:val="20"/>
        </w:rPr>
      </w:pPr>
    </w:p>
    <w:p w14:paraId="08F5017A" w14:textId="77777777" w:rsidR="00BA5B77" w:rsidRDefault="00BA5B77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1"/>
        <w:gridCol w:w="1571"/>
        <w:gridCol w:w="1049"/>
        <w:gridCol w:w="3628"/>
        <w:gridCol w:w="1394"/>
      </w:tblGrid>
      <w:tr w:rsidR="00BA5B77" w14:paraId="62AAA2B6" w14:textId="77777777" w:rsidTr="00DE0D70">
        <w:trPr>
          <w:trHeight w:val="726"/>
        </w:trPr>
        <w:tc>
          <w:tcPr>
            <w:tcW w:w="1221" w:type="dxa"/>
          </w:tcPr>
          <w:p w14:paraId="3A465054" w14:textId="77777777" w:rsidR="00BA5B77" w:rsidRDefault="00022973">
            <w:pPr>
              <w:pStyle w:val="TableParagraph"/>
              <w:spacing w:line="350" w:lineRule="exact"/>
              <w:ind w:left="328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8"/>
              </w:rPr>
              <w:t>竞赛</w:t>
            </w:r>
          </w:p>
          <w:p w14:paraId="36848A65" w14:textId="77777777" w:rsidR="00BA5B77" w:rsidRDefault="00022973">
            <w:pPr>
              <w:pStyle w:val="TableParagraph"/>
              <w:spacing w:line="356" w:lineRule="exact"/>
              <w:ind w:left="328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8"/>
              </w:rPr>
              <w:t>内容</w:t>
            </w:r>
          </w:p>
        </w:tc>
        <w:tc>
          <w:tcPr>
            <w:tcW w:w="1582" w:type="dxa"/>
            <w:gridSpan w:val="2"/>
          </w:tcPr>
          <w:p w14:paraId="15BE2367" w14:textId="77777777" w:rsidR="00BA5B77" w:rsidRDefault="00022973">
            <w:pPr>
              <w:pStyle w:val="TableParagraph"/>
              <w:spacing w:before="92"/>
              <w:ind w:left="48" w:right="40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评分内容</w:t>
            </w:r>
          </w:p>
        </w:tc>
        <w:tc>
          <w:tcPr>
            <w:tcW w:w="1049" w:type="dxa"/>
          </w:tcPr>
          <w:p w14:paraId="3A60F0AC" w14:textId="77777777" w:rsidR="00BA5B77" w:rsidRDefault="00022973">
            <w:pPr>
              <w:pStyle w:val="TableParagraph"/>
              <w:spacing w:before="92"/>
              <w:ind w:left="223" w:right="215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配分</w:t>
            </w:r>
          </w:p>
        </w:tc>
        <w:tc>
          <w:tcPr>
            <w:tcW w:w="3628" w:type="dxa"/>
          </w:tcPr>
          <w:p w14:paraId="33FDD08D" w14:textId="77777777" w:rsidR="00BA5B77" w:rsidRDefault="00022973">
            <w:pPr>
              <w:pStyle w:val="TableParagraph"/>
              <w:spacing w:before="92"/>
              <w:ind w:left="969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知识、技能点</w:t>
            </w:r>
          </w:p>
        </w:tc>
        <w:tc>
          <w:tcPr>
            <w:tcW w:w="1394" w:type="dxa"/>
          </w:tcPr>
          <w:p w14:paraId="2B367170" w14:textId="77777777" w:rsidR="00BA5B77" w:rsidRDefault="00022973">
            <w:pPr>
              <w:pStyle w:val="TableParagraph"/>
              <w:spacing w:before="92"/>
              <w:ind w:left="135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评分方式</w:t>
            </w:r>
          </w:p>
        </w:tc>
      </w:tr>
      <w:tr w:rsidR="00BA5B77" w14:paraId="0B628205" w14:textId="77777777" w:rsidTr="00DE0D70">
        <w:trPr>
          <w:trHeight w:val="306"/>
        </w:trPr>
        <w:tc>
          <w:tcPr>
            <w:tcW w:w="1221" w:type="dxa"/>
            <w:tcBorders>
              <w:bottom w:val="nil"/>
            </w:tcBorders>
          </w:tcPr>
          <w:p w14:paraId="473115D4" w14:textId="38009194" w:rsidR="00BA5B77" w:rsidRDefault="00BA5B77" w:rsidP="005C25EF">
            <w:pPr>
              <w:pStyle w:val="TableParagraph"/>
              <w:spacing w:before="199" w:line="284" w:lineRule="exact"/>
              <w:ind w:left="128"/>
              <w:jc w:val="center"/>
              <w:rPr>
                <w:rFonts w:ascii="Times New Roman"/>
              </w:rPr>
            </w:pPr>
          </w:p>
        </w:tc>
        <w:tc>
          <w:tcPr>
            <w:tcW w:w="1582" w:type="dxa"/>
            <w:gridSpan w:val="2"/>
          </w:tcPr>
          <w:p w14:paraId="411F4D91" w14:textId="0365EBFD" w:rsidR="00BA5B77" w:rsidRDefault="00022973">
            <w:pPr>
              <w:pStyle w:val="TableParagraph"/>
              <w:spacing w:before="158"/>
              <w:ind w:left="30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相机</w:t>
            </w:r>
            <w:r w:rsidR="005C25EF">
              <w:rPr>
                <w:rFonts w:ascii="宋体" w:eastAsia="宋体" w:hint="eastAsia"/>
                <w:sz w:val="24"/>
                <w:lang w:eastAsia="zh-CN"/>
              </w:rPr>
              <w:t>参数</w:t>
            </w:r>
            <w:r w:rsidR="005C25EF">
              <w:rPr>
                <w:rFonts w:ascii="宋体" w:eastAsia="宋体" w:hint="eastAsia"/>
                <w:sz w:val="24"/>
              </w:rPr>
              <w:t>设置</w:t>
            </w:r>
          </w:p>
        </w:tc>
        <w:tc>
          <w:tcPr>
            <w:tcW w:w="1049" w:type="dxa"/>
          </w:tcPr>
          <w:p w14:paraId="68EF8E90" w14:textId="0259F0F5" w:rsidR="00BA5B77" w:rsidRDefault="00EE21C7">
            <w:pPr>
              <w:pStyle w:val="TableParagraph"/>
              <w:spacing w:before="158"/>
              <w:ind w:left="31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  <w:tcBorders>
              <w:bottom w:val="nil"/>
            </w:tcBorders>
          </w:tcPr>
          <w:p w14:paraId="493D10D0" w14:textId="047F9448" w:rsidR="00BA5B77" w:rsidRDefault="00022973" w:rsidP="005C25EF">
            <w:pPr>
              <w:pStyle w:val="TableParagraph"/>
              <w:spacing w:before="2" w:line="285" w:lineRule="exact"/>
              <w:ind w:left="108" w:right="-29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pacing w:val="-9"/>
                <w:sz w:val="24"/>
                <w:lang w:eastAsia="zh-CN"/>
              </w:rPr>
              <w:t>相机的关键参数：颜色、</w:t>
            </w:r>
            <w:r w:rsidR="005C25EF">
              <w:rPr>
                <w:rFonts w:ascii="宋体" w:eastAsia="宋体" w:hint="eastAsia"/>
                <w:spacing w:val="-9"/>
                <w:sz w:val="24"/>
                <w:lang w:eastAsia="zh-CN"/>
              </w:rPr>
              <w:t>曝光时间</w:t>
            </w:r>
          </w:p>
        </w:tc>
        <w:tc>
          <w:tcPr>
            <w:tcW w:w="1394" w:type="dxa"/>
          </w:tcPr>
          <w:p w14:paraId="46BAE7FC" w14:textId="77777777" w:rsidR="00BA5B77" w:rsidRDefault="00022973">
            <w:pPr>
              <w:pStyle w:val="TableParagraph"/>
              <w:spacing w:before="158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65DA2482" w14:textId="77777777" w:rsidTr="00DE0D70">
        <w:trPr>
          <w:trHeight w:val="601"/>
        </w:trPr>
        <w:tc>
          <w:tcPr>
            <w:tcW w:w="1221" w:type="dxa"/>
            <w:tcBorders>
              <w:top w:val="nil"/>
              <w:bottom w:val="nil"/>
            </w:tcBorders>
          </w:tcPr>
          <w:p w14:paraId="2DF453D9" w14:textId="08DDBBBA" w:rsidR="00BA5B77" w:rsidRDefault="005C25EF" w:rsidP="005C25EF">
            <w:pPr>
              <w:jc w:val="center"/>
              <w:rPr>
                <w:sz w:val="2"/>
                <w:szCs w:val="2"/>
                <w:lang w:eastAsia="zh-CN"/>
              </w:rPr>
            </w:pPr>
            <w:r>
              <w:rPr>
                <w:rFonts w:hint="eastAsia"/>
                <w:sz w:val="24"/>
              </w:rPr>
              <w:t>相机接线与参数设置</w:t>
            </w:r>
          </w:p>
        </w:tc>
        <w:tc>
          <w:tcPr>
            <w:tcW w:w="1582" w:type="dxa"/>
            <w:gridSpan w:val="2"/>
          </w:tcPr>
          <w:p w14:paraId="11416647" w14:textId="77777777" w:rsidR="00BA5B77" w:rsidRDefault="00022973">
            <w:pPr>
              <w:pStyle w:val="TableParagraph"/>
              <w:spacing w:before="75"/>
              <w:ind w:left="30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视野确定</w:t>
            </w:r>
          </w:p>
        </w:tc>
        <w:tc>
          <w:tcPr>
            <w:tcW w:w="1049" w:type="dxa"/>
          </w:tcPr>
          <w:p w14:paraId="14FD7F59" w14:textId="53B3D4D9" w:rsidR="00BA5B77" w:rsidRDefault="005C25EF">
            <w:pPr>
              <w:pStyle w:val="TableParagraph"/>
              <w:spacing w:before="75"/>
              <w:ind w:left="31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5C0B2CBB" w14:textId="77777777" w:rsidR="00BA5B77" w:rsidRDefault="00022973">
            <w:pPr>
              <w:pStyle w:val="TableParagraph"/>
              <w:spacing w:before="75"/>
              <w:ind w:left="10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分辨率公式的应用</w:t>
            </w:r>
          </w:p>
        </w:tc>
        <w:tc>
          <w:tcPr>
            <w:tcW w:w="1394" w:type="dxa"/>
          </w:tcPr>
          <w:p w14:paraId="33BFF300" w14:textId="77777777" w:rsidR="00BA5B77" w:rsidRDefault="00022973">
            <w:pPr>
              <w:pStyle w:val="TableParagraph"/>
              <w:spacing w:before="75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7291AF75" w14:textId="77777777" w:rsidTr="00DE0D70">
        <w:trPr>
          <w:trHeight w:val="417"/>
        </w:trPr>
        <w:tc>
          <w:tcPr>
            <w:tcW w:w="1221" w:type="dxa"/>
            <w:tcBorders>
              <w:top w:val="nil"/>
            </w:tcBorders>
          </w:tcPr>
          <w:p w14:paraId="10C8ED58" w14:textId="200998F5" w:rsidR="00BA5B77" w:rsidRDefault="005C25EF" w:rsidP="005C25EF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（</w:t>
            </w:r>
            <w:r w:rsidR="00EE21C7">
              <w:rPr>
                <w:rFonts w:ascii="宋体" w:eastAsia="宋体" w:hint="eastAsia"/>
                <w:sz w:val="24"/>
                <w:lang w:eastAsia="zh-CN"/>
              </w:rPr>
              <w:t>6</w:t>
            </w:r>
            <w:r>
              <w:rPr>
                <w:rFonts w:ascii="宋体" w:eastAsia="宋体" w:hint="eastAsia"/>
                <w:sz w:val="24"/>
                <w:lang w:eastAsia="zh-CN"/>
              </w:rPr>
              <w:t>%）</w:t>
            </w:r>
          </w:p>
        </w:tc>
        <w:tc>
          <w:tcPr>
            <w:tcW w:w="1582" w:type="dxa"/>
            <w:gridSpan w:val="2"/>
          </w:tcPr>
          <w:p w14:paraId="0745FD33" w14:textId="77777777" w:rsidR="00BA5B77" w:rsidRDefault="00022973">
            <w:pPr>
              <w:pStyle w:val="TableParagraph"/>
              <w:spacing w:before="56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相机接线</w:t>
            </w:r>
          </w:p>
        </w:tc>
        <w:tc>
          <w:tcPr>
            <w:tcW w:w="1049" w:type="dxa"/>
          </w:tcPr>
          <w:p w14:paraId="230F31CB" w14:textId="77777777" w:rsidR="00BA5B77" w:rsidRDefault="00022973">
            <w:pPr>
              <w:pStyle w:val="TableParagraph"/>
              <w:spacing w:before="56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 分</w:t>
            </w:r>
          </w:p>
        </w:tc>
        <w:tc>
          <w:tcPr>
            <w:tcW w:w="3628" w:type="dxa"/>
          </w:tcPr>
          <w:p w14:paraId="18F60F4A" w14:textId="77777777" w:rsidR="00BA5B77" w:rsidRDefault="00022973">
            <w:pPr>
              <w:pStyle w:val="TableParagraph"/>
              <w:spacing w:before="56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相机的供电、触发和软件接入</w:t>
            </w:r>
          </w:p>
        </w:tc>
        <w:tc>
          <w:tcPr>
            <w:tcW w:w="1394" w:type="dxa"/>
          </w:tcPr>
          <w:p w14:paraId="32B55BDB" w14:textId="77777777" w:rsidR="00BA5B77" w:rsidRDefault="00022973">
            <w:pPr>
              <w:pStyle w:val="TableParagraph"/>
              <w:spacing w:before="56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3E1B2271" w14:textId="77777777" w:rsidTr="00DE0D70">
        <w:trPr>
          <w:trHeight w:val="622"/>
        </w:trPr>
        <w:tc>
          <w:tcPr>
            <w:tcW w:w="1221" w:type="dxa"/>
            <w:vMerge w:val="restart"/>
          </w:tcPr>
          <w:p w14:paraId="5D8AD09C" w14:textId="77777777" w:rsidR="005C25EF" w:rsidRDefault="005C25EF" w:rsidP="005C25EF">
            <w:pPr>
              <w:pStyle w:val="TableParagraph"/>
              <w:spacing w:before="175" w:line="242" w:lineRule="auto"/>
              <w:ind w:left="128" w:right="120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 xml:space="preserve">光源选 </w:t>
            </w:r>
            <w:r>
              <w:rPr>
                <w:rFonts w:ascii="宋体" w:eastAsia="宋体" w:hint="eastAsia"/>
                <w:spacing w:val="-5"/>
                <w:sz w:val="24"/>
                <w:lang w:eastAsia="zh-CN"/>
              </w:rPr>
              <w:t>择、接线和软件控</w:t>
            </w:r>
            <w:r>
              <w:rPr>
                <w:rFonts w:ascii="宋体" w:eastAsia="宋体" w:hint="eastAsia"/>
                <w:sz w:val="24"/>
                <w:lang w:eastAsia="zh-CN"/>
              </w:rPr>
              <w:t>制</w:t>
            </w:r>
          </w:p>
          <w:p w14:paraId="1351B21A" w14:textId="74D526F8" w:rsidR="00BA5B77" w:rsidRDefault="005C25EF" w:rsidP="005C25EF">
            <w:pPr>
              <w:pStyle w:val="TableParagraph"/>
              <w:spacing w:before="4"/>
              <w:ind w:left="107" w:right="101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</w:t>
            </w:r>
            <w:r w:rsidR="00EE21C7">
              <w:rPr>
                <w:rFonts w:ascii="宋体" w:eastAsia="宋体" w:hint="eastAsia"/>
                <w:sz w:val="24"/>
                <w:lang w:eastAsia="zh-CN"/>
              </w:rPr>
              <w:t>7</w:t>
            </w:r>
            <w:r>
              <w:rPr>
                <w:rFonts w:ascii="宋体" w:eastAsia="宋体" w:hint="eastAsia"/>
                <w:sz w:val="24"/>
              </w:rPr>
              <w:t>%）</w:t>
            </w:r>
          </w:p>
        </w:tc>
        <w:tc>
          <w:tcPr>
            <w:tcW w:w="1582" w:type="dxa"/>
            <w:gridSpan w:val="2"/>
          </w:tcPr>
          <w:p w14:paraId="402A452B" w14:textId="77777777" w:rsidR="00BA5B77" w:rsidRDefault="00022973">
            <w:pPr>
              <w:pStyle w:val="TableParagraph"/>
              <w:spacing w:before="156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光源选型</w:t>
            </w:r>
          </w:p>
        </w:tc>
        <w:tc>
          <w:tcPr>
            <w:tcW w:w="1049" w:type="dxa"/>
          </w:tcPr>
          <w:p w14:paraId="30AC6587" w14:textId="76F0D5F5" w:rsidR="00BA5B77" w:rsidRDefault="00EE21C7">
            <w:pPr>
              <w:pStyle w:val="TableParagraph"/>
              <w:spacing w:before="156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60BFBCE4" w14:textId="77777777" w:rsidR="00BA5B77" w:rsidRDefault="00022973">
            <w:pPr>
              <w:pStyle w:val="TableParagraph"/>
              <w:spacing w:line="310" w:lineRule="atLeast"/>
              <w:ind w:left="108" w:right="14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根据应用要求完成光源类型选择并在正确位置安装</w:t>
            </w:r>
          </w:p>
        </w:tc>
        <w:tc>
          <w:tcPr>
            <w:tcW w:w="1394" w:type="dxa"/>
          </w:tcPr>
          <w:p w14:paraId="36BE504B" w14:textId="77777777" w:rsidR="00BA5B77" w:rsidRDefault="00022973">
            <w:pPr>
              <w:pStyle w:val="TableParagraph"/>
              <w:spacing w:before="156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34B582B8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404221AA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44125ED5" w14:textId="77777777" w:rsidR="00BA5B77" w:rsidRDefault="00022973">
            <w:pPr>
              <w:pStyle w:val="TableParagraph"/>
              <w:spacing w:line="310" w:lineRule="atLeast"/>
              <w:ind w:left="669" w:right="179" w:hanging="48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通讯协议设置</w:t>
            </w:r>
          </w:p>
        </w:tc>
        <w:tc>
          <w:tcPr>
            <w:tcW w:w="1049" w:type="dxa"/>
          </w:tcPr>
          <w:p w14:paraId="0FCCF6AF" w14:textId="77777777" w:rsidR="00BA5B77" w:rsidRDefault="00022973">
            <w:pPr>
              <w:pStyle w:val="TableParagraph"/>
              <w:spacing w:before="156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 分</w:t>
            </w:r>
          </w:p>
        </w:tc>
        <w:tc>
          <w:tcPr>
            <w:tcW w:w="3628" w:type="dxa"/>
          </w:tcPr>
          <w:p w14:paraId="4520613B" w14:textId="77777777" w:rsidR="00BA5B77" w:rsidRDefault="00022973">
            <w:pPr>
              <w:pStyle w:val="TableParagraph"/>
              <w:spacing w:before="156"/>
              <w:ind w:left="10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完成光源软件通讯</w:t>
            </w:r>
          </w:p>
        </w:tc>
        <w:tc>
          <w:tcPr>
            <w:tcW w:w="1394" w:type="dxa"/>
          </w:tcPr>
          <w:p w14:paraId="063EDD1E" w14:textId="77777777" w:rsidR="00BA5B77" w:rsidRDefault="00022973">
            <w:pPr>
              <w:pStyle w:val="TableParagraph"/>
              <w:spacing w:before="156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0C365424" w14:textId="77777777" w:rsidTr="00DE0D70">
        <w:trPr>
          <w:trHeight w:val="567"/>
        </w:trPr>
        <w:tc>
          <w:tcPr>
            <w:tcW w:w="1221" w:type="dxa"/>
            <w:vMerge/>
            <w:tcBorders>
              <w:top w:val="nil"/>
            </w:tcBorders>
          </w:tcPr>
          <w:p w14:paraId="326496E0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634F58B0" w14:textId="77777777" w:rsidR="005C25EF" w:rsidRDefault="005C25EF" w:rsidP="005C25EF">
            <w:pPr>
              <w:pStyle w:val="TableParagraph"/>
              <w:spacing w:before="4" w:line="289" w:lineRule="exact"/>
              <w:jc w:val="center"/>
              <w:rPr>
                <w:rFonts w:ascii="宋体" w:eastAsia="宋体"/>
                <w:sz w:val="24"/>
                <w:lang w:eastAsia="zh-CN"/>
              </w:rPr>
            </w:pPr>
          </w:p>
          <w:p w14:paraId="19725859" w14:textId="77777777" w:rsidR="00BA5B77" w:rsidRDefault="00022973" w:rsidP="005C25EF">
            <w:pPr>
              <w:pStyle w:val="TableParagraph"/>
              <w:spacing w:before="4" w:line="289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亮度控制</w:t>
            </w:r>
          </w:p>
        </w:tc>
        <w:tc>
          <w:tcPr>
            <w:tcW w:w="1049" w:type="dxa"/>
            <w:vAlign w:val="center"/>
          </w:tcPr>
          <w:p w14:paraId="52B41A3C" w14:textId="77777777" w:rsidR="00BA5B77" w:rsidRDefault="00022973" w:rsidP="005C25EF">
            <w:pPr>
              <w:pStyle w:val="TableParagraph"/>
              <w:spacing w:before="157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 分</w:t>
            </w:r>
          </w:p>
        </w:tc>
        <w:tc>
          <w:tcPr>
            <w:tcW w:w="3628" w:type="dxa"/>
            <w:vAlign w:val="center"/>
          </w:tcPr>
          <w:p w14:paraId="760A506B" w14:textId="77777777" w:rsidR="005C25EF" w:rsidRDefault="005C25EF" w:rsidP="005C25EF">
            <w:pPr>
              <w:pStyle w:val="TableParagraph"/>
              <w:spacing w:before="1"/>
              <w:ind w:left="108"/>
              <w:jc w:val="center"/>
              <w:rPr>
                <w:rFonts w:ascii="宋体" w:eastAsia="宋体"/>
                <w:sz w:val="24"/>
                <w:lang w:eastAsia="zh-CN"/>
              </w:rPr>
            </w:pPr>
          </w:p>
          <w:p w14:paraId="7C9BA3C1" w14:textId="0DBB3E3D" w:rsidR="00BA5B77" w:rsidRDefault="00022973" w:rsidP="005C25EF">
            <w:pPr>
              <w:pStyle w:val="TableParagraph"/>
              <w:spacing w:before="1"/>
              <w:ind w:left="108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编程实现亮度的设定和保存</w:t>
            </w:r>
          </w:p>
        </w:tc>
        <w:tc>
          <w:tcPr>
            <w:tcW w:w="1394" w:type="dxa"/>
            <w:vAlign w:val="center"/>
          </w:tcPr>
          <w:p w14:paraId="79E61EBE" w14:textId="77777777" w:rsidR="00BA5B77" w:rsidRDefault="00022973" w:rsidP="005C25EF">
            <w:pPr>
              <w:pStyle w:val="TableParagraph"/>
              <w:spacing w:before="157"/>
              <w:ind w:left="106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22C1D78F" w14:textId="77777777" w:rsidTr="00DE0D70">
        <w:trPr>
          <w:trHeight w:val="622"/>
        </w:trPr>
        <w:tc>
          <w:tcPr>
            <w:tcW w:w="1221" w:type="dxa"/>
            <w:vMerge w:val="restart"/>
          </w:tcPr>
          <w:p w14:paraId="4926DE0D" w14:textId="77777777" w:rsidR="00BA5B77" w:rsidRDefault="00BA5B77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14:paraId="732186CA" w14:textId="77777777" w:rsidR="00BA5B77" w:rsidRDefault="00BA5B77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14:paraId="683CED10" w14:textId="77777777" w:rsidR="00BA5B77" w:rsidRDefault="00BA5B77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14:paraId="045F7E6B" w14:textId="77777777" w:rsidR="00BA5B77" w:rsidRDefault="00BA5B77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14:paraId="5E818F28" w14:textId="77777777" w:rsidR="00BA5B77" w:rsidRDefault="00022973">
            <w:pPr>
              <w:pStyle w:val="TableParagraph"/>
              <w:spacing w:before="197" w:line="242" w:lineRule="auto"/>
              <w:ind w:left="128" w:right="120" w:firstLine="2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2D/3D</w:t>
            </w:r>
            <w:r>
              <w:rPr>
                <w:rFonts w:ascii="宋体" w:eastAsia="宋体" w:hint="eastAsia"/>
                <w:spacing w:val="-30"/>
                <w:sz w:val="24"/>
                <w:lang w:eastAsia="zh-CN"/>
              </w:rPr>
              <w:t xml:space="preserve"> 单</w:t>
            </w:r>
            <w:r>
              <w:rPr>
                <w:rFonts w:ascii="宋体" w:eastAsia="宋体" w:hint="eastAsia"/>
                <w:spacing w:val="-27"/>
                <w:sz w:val="24"/>
                <w:lang w:eastAsia="zh-CN"/>
              </w:rPr>
              <w:t>视野相机</w:t>
            </w:r>
            <w:r>
              <w:rPr>
                <w:rFonts w:ascii="宋体" w:eastAsia="宋体" w:hint="eastAsia"/>
                <w:sz w:val="24"/>
                <w:lang w:eastAsia="zh-CN"/>
              </w:rPr>
              <w:lastRenderedPageBreak/>
              <w:t>标定</w:t>
            </w:r>
          </w:p>
          <w:p w14:paraId="2B5DEBE4" w14:textId="1CD7D734" w:rsidR="00BA5B77" w:rsidRDefault="00022973">
            <w:pPr>
              <w:pStyle w:val="TableParagraph"/>
              <w:spacing w:line="307" w:lineRule="exact"/>
              <w:ind w:left="107" w:right="101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（</w:t>
            </w:r>
            <w:r w:rsidR="00EE21C7">
              <w:rPr>
                <w:rFonts w:ascii="宋体" w:eastAsia="宋体" w:hint="eastAsia"/>
                <w:sz w:val="24"/>
                <w:lang w:eastAsia="zh-CN"/>
              </w:rPr>
              <w:t>1</w:t>
            </w:r>
            <w:r w:rsidR="00B950D5">
              <w:rPr>
                <w:rFonts w:ascii="宋体" w:eastAsia="宋体" w:hint="eastAsia"/>
                <w:sz w:val="24"/>
                <w:lang w:eastAsia="zh-CN"/>
              </w:rPr>
              <w:t>1</w:t>
            </w:r>
            <w:r>
              <w:rPr>
                <w:rFonts w:ascii="宋体" w:eastAsia="宋体" w:hint="eastAsia"/>
                <w:sz w:val="24"/>
                <w:lang w:eastAsia="zh-CN"/>
              </w:rPr>
              <w:t>%）</w:t>
            </w:r>
          </w:p>
        </w:tc>
        <w:tc>
          <w:tcPr>
            <w:tcW w:w="1582" w:type="dxa"/>
            <w:gridSpan w:val="2"/>
          </w:tcPr>
          <w:p w14:paraId="4D2F550E" w14:textId="77777777" w:rsidR="00BA5B77" w:rsidRDefault="00022973">
            <w:pPr>
              <w:pStyle w:val="TableParagraph"/>
              <w:spacing w:before="1"/>
              <w:ind w:left="189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lastRenderedPageBreak/>
              <w:t>标定板与视</w:t>
            </w:r>
          </w:p>
          <w:p w14:paraId="2BDEE203" w14:textId="77777777" w:rsidR="00BA5B77" w:rsidRDefault="00022973">
            <w:pPr>
              <w:pStyle w:val="TableParagraph"/>
              <w:spacing w:before="2" w:line="291" w:lineRule="exact"/>
              <w:ind w:left="189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野的匹配度</w:t>
            </w:r>
          </w:p>
        </w:tc>
        <w:tc>
          <w:tcPr>
            <w:tcW w:w="1049" w:type="dxa"/>
          </w:tcPr>
          <w:p w14:paraId="20916475" w14:textId="5F330195" w:rsidR="00BA5B77" w:rsidRDefault="00EE21C7">
            <w:pPr>
              <w:pStyle w:val="TableParagraph"/>
              <w:spacing w:before="155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04C7AE68" w14:textId="77777777" w:rsidR="00BA5B77" w:rsidRDefault="00022973">
            <w:pPr>
              <w:pStyle w:val="TableParagraph"/>
              <w:spacing w:before="155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标定板与是否视野匹配</w:t>
            </w:r>
          </w:p>
        </w:tc>
        <w:tc>
          <w:tcPr>
            <w:tcW w:w="1394" w:type="dxa"/>
          </w:tcPr>
          <w:p w14:paraId="7B7A6D59" w14:textId="77777777" w:rsidR="00BA5B77" w:rsidRDefault="00022973">
            <w:pPr>
              <w:pStyle w:val="TableParagraph"/>
              <w:spacing w:before="155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4A67ECEC" w14:textId="77777777" w:rsidTr="00DE0D70">
        <w:trPr>
          <w:trHeight w:val="933"/>
        </w:trPr>
        <w:tc>
          <w:tcPr>
            <w:tcW w:w="1221" w:type="dxa"/>
            <w:vMerge/>
            <w:tcBorders>
              <w:top w:val="nil"/>
            </w:tcBorders>
          </w:tcPr>
          <w:p w14:paraId="017755E8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5A27474C" w14:textId="77777777" w:rsidR="00BA5B77" w:rsidRDefault="00022973">
            <w:pPr>
              <w:pStyle w:val="TableParagraph"/>
              <w:spacing w:before="3" w:line="242" w:lineRule="auto"/>
              <w:ind w:left="189" w:right="179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标定板图案与检测面贴</w:t>
            </w:r>
          </w:p>
          <w:p w14:paraId="2FE71A49" w14:textId="77777777" w:rsidR="00BA5B77" w:rsidRDefault="00022973">
            <w:pPr>
              <w:pStyle w:val="TableParagraph"/>
              <w:spacing w:line="289" w:lineRule="exact"/>
              <w:ind w:left="48" w:right="40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合度</w:t>
            </w:r>
          </w:p>
        </w:tc>
        <w:tc>
          <w:tcPr>
            <w:tcW w:w="1049" w:type="dxa"/>
          </w:tcPr>
          <w:p w14:paraId="4FE82222" w14:textId="77777777" w:rsidR="00BA5B77" w:rsidRDefault="00BA5B77">
            <w:pPr>
              <w:pStyle w:val="TableParagraph"/>
              <w:spacing w:before="5"/>
              <w:rPr>
                <w:rFonts w:ascii="宋体"/>
                <w:sz w:val="24"/>
                <w:lang w:eastAsia="zh-CN"/>
              </w:rPr>
            </w:pPr>
          </w:p>
          <w:p w14:paraId="1772545C" w14:textId="5A584540" w:rsidR="00BA5B77" w:rsidRDefault="00EE21C7">
            <w:pPr>
              <w:pStyle w:val="TableParagraph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181B1761" w14:textId="77777777" w:rsidR="00BA5B77" w:rsidRDefault="00022973">
            <w:pPr>
              <w:pStyle w:val="TableParagraph"/>
              <w:spacing w:before="156" w:line="242" w:lineRule="auto"/>
              <w:ind w:left="108" w:right="14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标定面要求与真实的检测面位置度尽可能重合</w:t>
            </w:r>
          </w:p>
        </w:tc>
        <w:tc>
          <w:tcPr>
            <w:tcW w:w="1394" w:type="dxa"/>
          </w:tcPr>
          <w:p w14:paraId="625CA26D" w14:textId="77777777" w:rsidR="00BA5B77" w:rsidRDefault="00BA5B77">
            <w:pPr>
              <w:pStyle w:val="TableParagraph"/>
              <w:spacing w:before="5"/>
              <w:rPr>
                <w:rFonts w:ascii="宋体"/>
                <w:sz w:val="24"/>
                <w:lang w:eastAsia="zh-CN"/>
              </w:rPr>
            </w:pPr>
          </w:p>
          <w:p w14:paraId="16D026A9" w14:textId="77777777" w:rsidR="00BA5B77" w:rsidRDefault="00022973">
            <w:pPr>
              <w:pStyle w:val="TableParagraph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6DCBF39A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0FF8F72C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5D2F19DD" w14:textId="77777777" w:rsidR="00BA5B77" w:rsidRDefault="00022973">
            <w:pPr>
              <w:pStyle w:val="TableParagraph"/>
              <w:spacing w:line="310" w:lineRule="atLeast"/>
              <w:ind w:left="429" w:right="179" w:hanging="24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标定的区域完整性</w:t>
            </w:r>
          </w:p>
        </w:tc>
        <w:tc>
          <w:tcPr>
            <w:tcW w:w="1049" w:type="dxa"/>
          </w:tcPr>
          <w:p w14:paraId="73002D0A" w14:textId="5C7E9B0D" w:rsidR="00BA5B77" w:rsidRDefault="00EE21C7">
            <w:pPr>
              <w:pStyle w:val="TableParagraph"/>
              <w:spacing w:before="155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68CCDF34" w14:textId="77777777" w:rsidR="00BA5B77" w:rsidRDefault="00022973">
            <w:pPr>
              <w:pStyle w:val="TableParagraph"/>
              <w:spacing w:before="155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是否完成了整视野的标定</w:t>
            </w:r>
          </w:p>
        </w:tc>
        <w:tc>
          <w:tcPr>
            <w:tcW w:w="1394" w:type="dxa"/>
          </w:tcPr>
          <w:p w14:paraId="169BB06D" w14:textId="77777777" w:rsidR="00BA5B77" w:rsidRDefault="00022973">
            <w:pPr>
              <w:pStyle w:val="TableParagraph"/>
              <w:spacing w:before="155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02ACAA4A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444D4904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63F6F1D9" w14:textId="77777777" w:rsidR="00BA5B77" w:rsidRDefault="00022973">
            <w:pPr>
              <w:pStyle w:val="TableParagraph"/>
              <w:spacing w:before="1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标定的图像</w:t>
            </w:r>
          </w:p>
          <w:p w14:paraId="13A8F20B" w14:textId="77777777" w:rsidR="00BA5B77" w:rsidRDefault="00022973">
            <w:pPr>
              <w:pStyle w:val="TableParagraph"/>
              <w:spacing w:before="5" w:line="290" w:lineRule="exact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效果</w:t>
            </w:r>
          </w:p>
        </w:tc>
        <w:tc>
          <w:tcPr>
            <w:tcW w:w="1049" w:type="dxa"/>
          </w:tcPr>
          <w:p w14:paraId="535A4C2A" w14:textId="12EE1CD1" w:rsidR="00BA5B77" w:rsidRDefault="00B950D5">
            <w:pPr>
              <w:pStyle w:val="TableParagraph"/>
              <w:spacing w:before="157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4A28BBA0" w14:textId="77777777" w:rsidR="00BA5B77" w:rsidRDefault="00022973">
            <w:pPr>
              <w:pStyle w:val="TableParagraph"/>
              <w:spacing w:before="1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相机、镜头、光源设置是否获得</w:t>
            </w:r>
          </w:p>
          <w:p w14:paraId="17B2D733" w14:textId="77777777" w:rsidR="00BA5B77" w:rsidRDefault="00022973">
            <w:pPr>
              <w:pStyle w:val="TableParagraph"/>
              <w:spacing w:before="5" w:line="290" w:lineRule="exact"/>
              <w:ind w:left="10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良好的图像质量</w:t>
            </w:r>
          </w:p>
        </w:tc>
        <w:tc>
          <w:tcPr>
            <w:tcW w:w="1394" w:type="dxa"/>
          </w:tcPr>
          <w:p w14:paraId="42F66C7C" w14:textId="77777777" w:rsidR="00BA5B77" w:rsidRDefault="00022973">
            <w:pPr>
              <w:pStyle w:val="TableParagraph"/>
              <w:spacing w:before="157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0155556E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350D992C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65BA00FB" w14:textId="77777777" w:rsidR="00BA5B77" w:rsidRDefault="00022973">
            <w:pPr>
              <w:pStyle w:val="TableParagraph"/>
              <w:spacing w:line="310" w:lineRule="atLeast"/>
              <w:ind w:left="669" w:right="179" w:hanging="48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标定参数设置</w:t>
            </w:r>
          </w:p>
        </w:tc>
        <w:tc>
          <w:tcPr>
            <w:tcW w:w="1049" w:type="dxa"/>
          </w:tcPr>
          <w:p w14:paraId="2BC47F6B" w14:textId="100D5BDC" w:rsidR="00BA5B77" w:rsidRDefault="00B950D5">
            <w:pPr>
              <w:pStyle w:val="TableParagraph"/>
              <w:spacing w:before="155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2C58E45E" w14:textId="77777777" w:rsidR="00BA5B77" w:rsidRDefault="00022973">
            <w:pPr>
              <w:pStyle w:val="TableParagraph"/>
              <w:spacing w:before="155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标定板的参数录入是否正确</w:t>
            </w:r>
          </w:p>
        </w:tc>
        <w:tc>
          <w:tcPr>
            <w:tcW w:w="1394" w:type="dxa"/>
          </w:tcPr>
          <w:p w14:paraId="693DC256" w14:textId="77777777" w:rsidR="00BA5B77" w:rsidRDefault="00022973">
            <w:pPr>
              <w:pStyle w:val="TableParagraph"/>
              <w:spacing w:before="155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2C7EA970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41BB1DED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4277D315" w14:textId="77777777" w:rsidR="00BA5B77" w:rsidRDefault="00022973">
            <w:pPr>
              <w:pStyle w:val="TableParagraph"/>
              <w:spacing w:before="1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标定的结果</w:t>
            </w:r>
          </w:p>
          <w:p w14:paraId="09E9A499" w14:textId="77777777" w:rsidR="00BA5B77" w:rsidRDefault="00022973">
            <w:pPr>
              <w:pStyle w:val="TableParagraph"/>
              <w:spacing w:before="4" w:line="290" w:lineRule="exact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保存</w:t>
            </w:r>
          </w:p>
        </w:tc>
        <w:tc>
          <w:tcPr>
            <w:tcW w:w="1049" w:type="dxa"/>
          </w:tcPr>
          <w:p w14:paraId="635C3E7F" w14:textId="77777777" w:rsidR="00BA5B77" w:rsidRDefault="00022973">
            <w:pPr>
              <w:pStyle w:val="TableParagraph"/>
              <w:spacing w:before="157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1 分</w:t>
            </w:r>
          </w:p>
        </w:tc>
        <w:tc>
          <w:tcPr>
            <w:tcW w:w="3628" w:type="dxa"/>
          </w:tcPr>
          <w:p w14:paraId="64D681D3" w14:textId="77777777" w:rsidR="00BA5B77" w:rsidRDefault="00022973">
            <w:pPr>
              <w:pStyle w:val="TableParagraph"/>
              <w:spacing w:before="1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标定结果是否保存并是否在指定</w:t>
            </w:r>
          </w:p>
          <w:p w14:paraId="143F66E1" w14:textId="77777777" w:rsidR="00BA5B77" w:rsidRDefault="00022973">
            <w:pPr>
              <w:pStyle w:val="TableParagraph"/>
              <w:spacing w:before="4" w:line="290" w:lineRule="exact"/>
              <w:ind w:left="10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目录</w:t>
            </w:r>
          </w:p>
        </w:tc>
        <w:tc>
          <w:tcPr>
            <w:tcW w:w="1394" w:type="dxa"/>
          </w:tcPr>
          <w:p w14:paraId="5F5A7671" w14:textId="77777777" w:rsidR="00BA5B77" w:rsidRDefault="00022973">
            <w:pPr>
              <w:pStyle w:val="TableParagraph"/>
              <w:spacing w:before="157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7C7CD276" w14:textId="77777777" w:rsidTr="00DE0D70">
        <w:trPr>
          <w:trHeight w:val="622"/>
        </w:trPr>
        <w:tc>
          <w:tcPr>
            <w:tcW w:w="1221" w:type="dxa"/>
            <w:vMerge w:val="restart"/>
          </w:tcPr>
          <w:p w14:paraId="63F1FA2C" w14:textId="0D294096" w:rsidR="00C108FB" w:rsidRDefault="00C108FB">
            <w:pPr>
              <w:pStyle w:val="TableParagraph"/>
              <w:spacing w:before="3"/>
              <w:ind w:left="107" w:right="101"/>
              <w:jc w:val="center"/>
              <w:rPr>
                <w:rFonts w:ascii="宋体" w:eastAsia="宋体"/>
                <w:sz w:val="24"/>
              </w:rPr>
            </w:pPr>
          </w:p>
          <w:p w14:paraId="5BDAD111" w14:textId="77777777" w:rsidR="00C108FB" w:rsidRDefault="00C108FB" w:rsidP="00C108FB">
            <w:pPr>
              <w:pStyle w:val="TableParagraph"/>
              <w:spacing w:before="156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PLC</w:t>
            </w:r>
            <w:r w:rsidRPr="00C108FB">
              <w:rPr>
                <w:rFonts w:ascii="宋体" w:eastAsia="宋体" w:hint="eastAsia"/>
                <w:sz w:val="24"/>
              </w:rPr>
              <w:t xml:space="preserve"> 通讯</w:t>
            </w:r>
          </w:p>
          <w:p w14:paraId="7AE26F75" w14:textId="749352DD" w:rsidR="00BA5B77" w:rsidRPr="00C108FB" w:rsidRDefault="00C108FB" w:rsidP="00C108FB">
            <w:pPr>
              <w:pStyle w:val="TableParagraph"/>
              <w:spacing w:before="156"/>
              <w:ind w:left="48" w:right="40"/>
              <w:jc w:val="center"/>
            </w:pPr>
            <w:r>
              <w:rPr>
                <w:rFonts w:ascii="宋体" w:eastAsia="宋体" w:hint="eastAsia"/>
                <w:sz w:val="24"/>
              </w:rPr>
              <w:t>（9%）</w:t>
            </w:r>
          </w:p>
        </w:tc>
        <w:tc>
          <w:tcPr>
            <w:tcW w:w="1582" w:type="dxa"/>
            <w:gridSpan w:val="2"/>
          </w:tcPr>
          <w:p w14:paraId="551744F2" w14:textId="77777777" w:rsidR="00BA5B77" w:rsidRDefault="00022973">
            <w:pPr>
              <w:pStyle w:val="TableParagraph"/>
              <w:spacing w:before="1"/>
              <w:ind w:left="50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PLC 的通讯设</w:t>
            </w:r>
          </w:p>
          <w:p w14:paraId="78BCE562" w14:textId="77777777" w:rsidR="00BA5B77" w:rsidRDefault="00022973">
            <w:pPr>
              <w:pStyle w:val="TableParagraph"/>
              <w:spacing w:before="3" w:line="291" w:lineRule="exact"/>
              <w:ind w:left="8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置</w:t>
            </w:r>
          </w:p>
        </w:tc>
        <w:tc>
          <w:tcPr>
            <w:tcW w:w="1049" w:type="dxa"/>
          </w:tcPr>
          <w:p w14:paraId="01B8C8E8" w14:textId="6BAFAF57" w:rsidR="00BA5B77" w:rsidRDefault="00C108FB">
            <w:pPr>
              <w:pStyle w:val="TableParagraph"/>
              <w:spacing w:before="155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</w:t>
            </w:r>
            <w:r w:rsidR="00022973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290019C4" w14:textId="77777777" w:rsidR="00BA5B77" w:rsidRDefault="00022973">
            <w:pPr>
              <w:pStyle w:val="TableParagraph"/>
              <w:spacing w:before="1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了解 PLC 程序的通讯协议，完成</w:t>
            </w:r>
          </w:p>
          <w:p w14:paraId="03E93180" w14:textId="77777777" w:rsidR="00BA5B77" w:rsidRDefault="00022973">
            <w:pPr>
              <w:pStyle w:val="TableParagraph"/>
              <w:spacing w:before="3" w:line="291" w:lineRule="exact"/>
              <w:ind w:left="10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上下位机的通讯</w:t>
            </w:r>
          </w:p>
        </w:tc>
        <w:tc>
          <w:tcPr>
            <w:tcW w:w="1394" w:type="dxa"/>
          </w:tcPr>
          <w:p w14:paraId="241CB5F2" w14:textId="77777777" w:rsidR="00BA5B77" w:rsidRDefault="00022973">
            <w:pPr>
              <w:pStyle w:val="TableParagraph"/>
              <w:spacing w:before="155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5D2DC0A9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5BA2F8FE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1637197E" w14:textId="1F84EEC6" w:rsidR="00BA5B77" w:rsidRDefault="00D23BB6">
            <w:pPr>
              <w:pStyle w:val="TableParagraph"/>
              <w:spacing w:before="157"/>
              <w:ind w:left="50" w:right="40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PLC数据写入</w:t>
            </w:r>
          </w:p>
        </w:tc>
        <w:tc>
          <w:tcPr>
            <w:tcW w:w="1049" w:type="dxa"/>
          </w:tcPr>
          <w:p w14:paraId="5AD9BBDB" w14:textId="77777777" w:rsidR="00BA5B77" w:rsidRDefault="00022973">
            <w:pPr>
              <w:pStyle w:val="TableParagraph"/>
              <w:spacing w:before="157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 分</w:t>
            </w:r>
          </w:p>
        </w:tc>
        <w:tc>
          <w:tcPr>
            <w:tcW w:w="3628" w:type="dxa"/>
          </w:tcPr>
          <w:p w14:paraId="5DCFAD6E" w14:textId="3C62D00B" w:rsidR="00BA5B77" w:rsidRDefault="00D23BB6">
            <w:pPr>
              <w:pStyle w:val="TableParagraph"/>
              <w:spacing w:before="4" w:line="290" w:lineRule="exact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数据写入PLC寄存器</w:t>
            </w:r>
          </w:p>
        </w:tc>
        <w:tc>
          <w:tcPr>
            <w:tcW w:w="1394" w:type="dxa"/>
          </w:tcPr>
          <w:p w14:paraId="033D2E81" w14:textId="77777777" w:rsidR="00BA5B77" w:rsidRDefault="00022973">
            <w:pPr>
              <w:pStyle w:val="TableParagraph"/>
              <w:spacing w:before="157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62CA244A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3F44FD45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442B19E2" w14:textId="78D09470" w:rsidR="00BA5B77" w:rsidRDefault="00D23BB6">
            <w:pPr>
              <w:pStyle w:val="TableParagraph"/>
              <w:spacing w:before="2" w:line="291" w:lineRule="exact"/>
              <w:ind w:left="8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PLC数据读取</w:t>
            </w:r>
          </w:p>
        </w:tc>
        <w:tc>
          <w:tcPr>
            <w:tcW w:w="1049" w:type="dxa"/>
          </w:tcPr>
          <w:p w14:paraId="448CC599" w14:textId="77777777" w:rsidR="00BA5B77" w:rsidRDefault="00022973">
            <w:pPr>
              <w:pStyle w:val="TableParagraph"/>
              <w:spacing w:before="155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 分</w:t>
            </w:r>
          </w:p>
        </w:tc>
        <w:tc>
          <w:tcPr>
            <w:tcW w:w="3628" w:type="dxa"/>
          </w:tcPr>
          <w:p w14:paraId="0189D9D1" w14:textId="118258F9" w:rsidR="00BA5B77" w:rsidRDefault="00D23BB6">
            <w:pPr>
              <w:pStyle w:val="TableParagraph"/>
              <w:spacing w:before="2" w:line="291" w:lineRule="exact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pacing w:val="-10"/>
                <w:sz w:val="24"/>
                <w:lang w:eastAsia="zh-CN"/>
              </w:rPr>
              <w:t>读取PLC寄存器数据</w:t>
            </w:r>
          </w:p>
        </w:tc>
        <w:tc>
          <w:tcPr>
            <w:tcW w:w="1394" w:type="dxa"/>
          </w:tcPr>
          <w:p w14:paraId="2075D070" w14:textId="77777777" w:rsidR="00BA5B77" w:rsidRDefault="00022973">
            <w:pPr>
              <w:pStyle w:val="TableParagraph"/>
              <w:spacing w:before="155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2B66414A" w14:textId="77777777" w:rsidTr="00DE0D70">
        <w:trPr>
          <w:trHeight w:val="622"/>
        </w:trPr>
        <w:tc>
          <w:tcPr>
            <w:tcW w:w="1221" w:type="dxa"/>
            <w:vMerge w:val="restart"/>
          </w:tcPr>
          <w:p w14:paraId="7FDF1AC9" w14:textId="77777777" w:rsidR="00BA5B77" w:rsidRDefault="00BA5B77">
            <w:pPr>
              <w:pStyle w:val="TableParagraph"/>
              <w:rPr>
                <w:rFonts w:ascii="宋体"/>
                <w:sz w:val="24"/>
              </w:rPr>
            </w:pPr>
          </w:p>
          <w:p w14:paraId="2D1388C2" w14:textId="77777777" w:rsidR="00BA5B77" w:rsidRDefault="00BA5B77">
            <w:pPr>
              <w:pStyle w:val="TableParagraph"/>
              <w:spacing w:before="6"/>
              <w:rPr>
                <w:rFonts w:ascii="宋体"/>
                <w:sz w:val="25"/>
              </w:rPr>
            </w:pPr>
          </w:p>
          <w:p w14:paraId="61723824" w14:textId="0A8883FB" w:rsidR="00BA5B77" w:rsidRDefault="00D23BB6">
            <w:pPr>
              <w:pStyle w:val="TableParagraph"/>
              <w:ind w:left="12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N点</w:t>
            </w:r>
            <w:r w:rsidR="00022973">
              <w:rPr>
                <w:rFonts w:ascii="宋体" w:eastAsia="宋体" w:hint="eastAsia"/>
                <w:sz w:val="24"/>
              </w:rPr>
              <w:t>标定</w:t>
            </w:r>
          </w:p>
          <w:p w14:paraId="75E0A9B9" w14:textId="35453341" w:rsidR="00BA5B77" w:rsidRDefault="00022973">
            <w:pPr>
              <w:pStyle w:val="TableParagraph"/>
              <w:spacing w:before="2"/>
              <w:ind w:left="18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</w:t>
            </w:r>
            <w:r w:rsidR="000C3FFC">
              <w:rPr>
                <w:rFonts w:ascii="宋体" w:eastAsia="宋体" w:hint="eastAsia"/>
                <w:sz w:val="24"/>
              </w:rPr>
              <w:t>1</w:t>
            </w:r>
            <w:r w:rsidR="000C3FFC">
              <w:rPr>
                <w:rFonts w:ascii="宋体" w:eastAsia="宋体" w:hint="eastAsia"/>
                <w:sz w:val="24"/>
                <w:lang w:eastAsia="zh-CN"/>
              </w:rPr>
              <w:t>4</w:t>
            </w:r>
            <w:r>
              <w:rPr>
                <w:rFonts w:ascii="宋体" w:eastAsia="宋体" w:hint="eastAsia"/>
                <w:sz w:val="24"/>
              </w:rPr>
              <w:t>%）</w:t>
            </w:r>
          </w:p>
        </w:tc>
        <w:tc>
          <w:tcPr>
            <w:tcW w:w="1582" w:type="dxa"/>
            <w:gridSpan w:val="2"/>
          </w:tcPr>
          <w:p w14:paraId="46DC0695" w14:textId="77777777" w:rsidR="00BA5B77" w:rsidRDefault="00022973">
            <w:pPr>
              <w:pStyle w:val="TableParagraph"/>
              <w:spacing w:line="310" w:lineRule="atLeast"/>
              <w:ind w:left="549" w:right="179" w:hanging="36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标定工具的选用</w:t>
            </w:r>
          </w:p>
        </w:tc>
        <w:tc>
          <w:tcPr>
            <w:tcW w:w="1049" w:type="dxa"/>
          </w:tcPr>
          <w:p w14:paraId="01F55D05" w14:textId="77777777" w:rsidR="00BA5B77" w:rsidRDefault="00022973">
            <w:pPr>
              <w:pStyle w:val="TableParagraph"/>
              <w:spacing w:before="156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 分</w:t>
            </w:r>
          </w:p>
        </w:tc>
        <w:tc>
          <w:tcPr>
            <w:tcW w:w="3628" w:type="dxa"/>
          </w:tcPr>
          <w:p w14:paraId="3CFE48F5" w14:textId="54744BB3" w:rsidR="00BA5B77" w:rsidRDefault="00022973" w:rsidP="00D23BB6">
            <w:pPr>
              <w:pStyle w:val="TableParagraph"/>
              <w:spacing w:line="310" w:lineRule="atLeast"/>
              <w:ind w:left="108" w:right="14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根据应用要求选择的</w:t>
            </w:r>
            <w:r w:rsidR="00D23BB6">
              <w:rPr>
                <w:rFonts w:ascii="宋体" w:eastAsia="宋体" w:hint="eastAsia"/>
                <w:sz w:val="24"/>
                <w:lang w:eastAsia="zh-CN"/>
              </w:rPr>
              <w:t>N点</w:t>
            </w:r>
            <w:r>
              <w:rPr>
                <w:rFonts w:ascii="宋体" w:eastAsia="宋体" w:hint="eastAsia"/>
                <w:sz w:val="24"/>
                <w:lang w:eastAsia="zh-CN"/>
              </w:rPr>
              <w:t>标定工具和方法</w:t>
            </w:r>
          </w:p>
        </w:tc>
        <w:tc>
          <w:tcPr>
            <w:tcW w:w="1394" w:type="dxa"/>
          </w:tcPr>
          <w:p w14:paraId="0241A511" w14:textId="77777777" w:rsidR="00BA5B77" w:rsidRDefault="00022973">
            <w:pPr>
              <w:pStyle w:val="TableParagraph"/>
              <w:spacing w:before="181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BA5B77" w14:paraId="6F0FE54F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0CE36BA3" w14:textId="77777777" w:rsidR="00BA5B77" w:rsidRDefault="00BA5B7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0BA4F5BB" w14:textId="77777777" w:rsidR="00BA5B77" w:rsidRDefault="00022973">
            <w:pPr>
              <w:pStyle w:val="TableParagraph"/>
              <w:spacing w:before="1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标定特征的</w:t>
            </w:r>
          </w:p>
          <w:p w14:paraId="5273AC2C" w14:textId="77777777" w:rsidR="00BA5B77" w:rsidRDefault="00022973">
            <w:pPr>
              <w:pStyle w:val="TableParagraph"/>
              <w:spacing w:before="2" w:line="291" w:lineRule="exact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选用</w:t>
            </w:r>
          </w:p>
        </w:tc>
        <w:tc>
          <w:tcPr>
            <w:tcW w:w="1049" w:type="dxa"/>
          </w:tcPr>
          <w:p w14:paraId="3AA0F864" w14:textId="77777777" w:rsidR="00BA5B77" w:rsidRDefault="00022973">
            <w:pPr>
              <w:pStyle w:val="TableParagraph"/>
              <w:spacing w:before="155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 分</w:t>
            </w:r>
          </w:p>
        </w:tc>
        <w:tc>
          <w:tcPr>
            <w:tcW w:w="3628" w:type="dxa"/>
          </w:tcPr>
          <w:p w14:paraId="4C65D717" w14:textId="77777777" w:rsidR="00BA5B77" w:rsidRDefault="00022973">
            <w:pPr>
              <w:pStyle w:val="TableParagraph"/>
              <w:spacing w:before="155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特征点的选用是否合理</w:t>
            </w:r>
          </w:p>
        </w:tc>
        <w:tc>
          <w:tcPr>
            <w:tcW w:w="1394" w:type="dxa"/>
          </w:tcPr>
          <w:p w14:paraId="79F9611F" w14:textId="77777777" w:rsidR="00BA5B77" w:rsidRDefault="00022973">
            <w:pPr>
              <w:pStyle w:val="TableParagraph"/>
              <w:spacing w:before="179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29E928FD" w14:textId="77777777" w:rsidTr="00DE0D70">
        <w:trPr>
          <w:trHeight w:val="622"/>
        </w:trPr>
        <w:tc>
          <w:tcPr>
            <w:tcW w:w="1221" w:type="dxa"/>
            <w:vMerge/>
            <w:tcBorders>
              <w:top w:val="nil"/>
            </w:tcBorders>
          </w:tcPr>
          <w:p w14:paraId="3EB988F2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6EC787C6" w14:textId="3E266072" w:rsidR="00DE0D70" w:rsidRDefault="00DE0D70" w:rsidP="00DE0D70">
            <w:pPr>
              <w:pStyle w:val="TableParagraph"/>
              <w:spacing w:before="156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标定过程</w:t>
            </w:r>
          </w:p>
        </w:tc>
        <w:tc>
          <w:tcPr>
            <w:tcW w:w="1049" w:type="dxa"/>
          </w:tcPr>
          <w:p w14:paraId="77B0AB4A" w14:textId="234C0066" w:rsidR="00DE0D70" w:rsidRDefault="000C3FFC">
            <w:pPr>
              <w:pStyle w:val="TableParagraph"/>
              <w:spacing w:before="155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5</w:t>
            </w:r>
            <w:r w:rsidR="00DE0D70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4FA83988" w14:textId="2885B5DF" w:rsidR="00DE0D70" w:rsidRDefault="00DE0D70">
            <w:pPr>
              <w:pStyle w:val="TableParagraph"/>
              <w:spacing w:before="155"/>
              <w:ind w:left="10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是否理解了N点标定的目的，同时标定过程是否熟练</w:t>
            </w:r>
          </w:p>
        </w:tc>
        <w:tc>
          <w:tcPr>
            <w:tcW w:w="1394" w:type="dxa"/>
          </w:tcPr>
          <w:p w14:paraId="03B3F5CB" w14:textId="2C9EF96A" w:rsidR="00DE0D70" w:rsidRDefault="00DE0D70">
            <w:pPr>
              <w:pStyle w:val="TableParagraph"/>
              <w:spacing w:before="179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过程评分</w:t>
            </w:r>
          </w:p>
        </w:tc>
      </w:tr>
      <w:tr w:rsidR="00DE0D70" w14:paraId="7C4F7602" w14:textId="77777777" w:rsidTr="00DE0D70">
        <w:trPr>
          <w:trHeight w:val="594"/>
        </w:trPr>
        <w:tc>
          <w:tcPr>
            <w:tcW w:w="1221" w:type="dxa"/>
            <w:vMerge/>
            <w:tcBorders>
              <w:top w:val="nil"/>
            </w:tcBorders>
          </w:tcPr>
          <w:p w14:paraId="4FDCFC10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14:paraId="6BBECF19" w14:textId="56BD155B" w:rsidR="00DE0D70" w:rsidRDefault="00DE0D70">
            <w:pPr>
              <w:pStyle w:val="TableParagraph"/>
              <w:spacing w:before="156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标定效果</w:t>
            </w:r>
          </w:p>
        </w:tc>
        <w:tc>
          <w:tcPr>
            <w:tcW w:w="1049" w:type="dxa"/>
          </w:tcPr>
          <w:p w14:paraId="121BD165" w14:textId="6EDE3963" w:rsidR="00DE0D70" w:rsidRDefault="000C3FFC">
            <w:pPr>
              <w:pStyle w:val="TableParagraph"/>
              <w:spacing w:before="156"/>
              <w:ind w:left="221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5</w:t>
            </w:r>
            <w:r w:rsidR="00DE0D70"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503CC4F7" w14:textId="50950934" w:rsidR="00DE0D70" w:rsidRDefault="00DE0D70" w:rsidP="00DE0D70">
            <w:pPr>
              <w:pStyle w:val="TableParagraph"/>
              <w:spacing w:before="156"/>
              <w:ind w:left="48" w:right="40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</w:rPr>
              <w:t>标定的结果是否精准</w:t>
            </w:r>
          </w:p>
        </w:tc>
        <w:tc>
          <w:tcPr>
            <w:tcW w:w="1394" w:type="dxa"/>
          </w:tcPr>
          <w:p w14:paraId="465D1730" w14:textId="77777777" w:rsidR="00DE0D70" w:rsidRDefault="00DE0D70">
            <w:pPr>
              <w:pStyle w:val="TableParagraph"/>
              <w:spacing w:before="180"/>
              <w:ind w:left="10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过程评分</w:t>
            </w:r>
          </w:p>
        </w:tc>
      </w:tr>
      <w:tr w:rsidR="00DE0D70" w14:paraId="3B54696E" w14:textId="77777777">
        <w:trPr>
          <w:trHeight w:val="622"/>
        </w:trPr>
        <w:tc>
          <w:tcPr>
            <w:tcW w:w="1232" w:type="dxa"/>
            <w:gridSpan w:val="2"/>
            <w:vMerge w:val="restart"/>
          </w:tcPr>
          <w:p w14:paraId="3E29809F" w14:textId="77777777" w:rsidR="00DE0D70" w:rsidRDefault="00DE0D70">
            <w:pPr>
              <w:pStyle w:val="TableParagraph"/>
              <w:spacing w:before="9"/>
              <w:rPr>
                <w:rFonts w:ascii="宋体"/>
                <w:sz w:val="24"/>
              </w:rPr>
            </w:pPr>
          </w:p>
          <w:p w14:paraId="593834AE" w14:textId="168A9BBF" w:rsidR="00DE0D70" w:rsidRDefault="00DE0D70">
            <w:pPr>
              <w:pStyle w:val="TableParagraph"/>
              <w:ind w:left="12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点位</w:t>
            </w:r>
            <w:r>
              <w:rPr>
                <w:rFonts w:ascii="宋体" w:eastAsia="宋体" w:hint="eastAsia"/>
                <w:sz w:val="24"/>
              </w:rPr>
              <w:t>与料盘设定</w:t>
            </w:r>
          </w:p>
          <w:p w14:paraId="5C49E25B" w14:textId="247B0783" w:rsidR="00DE0D70" w:rsidRDefault="00DE0D70" w:rsidP="00D23BB6">
            <w:pPr>
              <w:pStyle w:val="TableParagraph"/>
              <w:spacing w:before="5"/>
              <w:ind w:left="248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</w:t>
            </w:r>
            <w:r>
              <w:rPr>
                <w:rFonts w:ascii="宋体" w:eastAsia="宋体" w:hint="eastAsia"/>
                <w:sz w:val="24"/>
                <w:lang w:eastAsia="zh-CN"/>
              </w:rPr>
              <w:t>8</w:t>
            </w:r>
            <w:r>
              <w:rPr>
                <w:rFonts w:ascii="宋体" w:eastAsia="宋体" w:hint="eastAsia"/>
                <w:sz w:val="24"/>
              </w:rPr>
              <w:t>%）</w:t>
            </w:r>
          </w:p>
        </w:tc>
        <w:tc>
          <w:tcPr>
            <w:tcW w:w="1571" w:type="dxa"/>
          </w:tcPr>
          <w:p w14:paraId="197DB386" w14:textId="34F6EF78" w:rsidR="00DE0D70" w:rsidRDefault="00DE0D70" w:rsidP="00FF1D7D">
            <w:pPr>
              <w:pStyle w:val="TableParagraph"/>
              <w:spacing w:line="310" w:lineRule="atLeast"/>
              <w:ind w:left="178" w:right="180"/>
              <w:jc w:val="both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设置取料位、放料位</w:t>
            </w:r>
          </w:p>
        </w:tc>
        <w:tc>
          <w:tcPr>
            <w:tcW w:w="1049" w:type="dxa"/>
          </w:tcPr>
          <w:p w14:paraId="065CD5D4" w14:textId="064C2D5C" w:rsidR="00DE0D70" w:rsidRDefault="00DE0D70">
            <w:pPr>
              <w:pStyle w:val="TableParagraph"/>
              <w:spacing w:before="156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4</w:t>
            </w:r>
            <w:r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3283D7B2" w14:textId="3EF893D9" w:rsidR="00DE0D70" w:rsidRDefault="00DE0D70">
            <w:pPr>
              <w:pStyle w:val="TableParagraph"/>
              <w:spacing w:before="156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取料放料位置设置正确</w:t>
            </w:r>
          </w:p>
        </w:tc>
        <w:tc>
          <w:tcPr>
            <w:tcW w:w="1394" w:type="dxa"/>
          </w:tcPr>
          <w:p w14:paraId="06F68B8E" w14:textId="77777777" w:rsidR="00DE0D70" w:rsidRDefault="00DE0D70">
            <w:pPr>
              <w:pStyle w:val="TableParagraph"/>
              <w:spacing w:before="180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44955FF5" w14:textId="77777777">
        <w:trPr>
          <w:trHeight w:val="622"/>
        </w:trPr>
        <w:tc>
          <w:tcPr>
            <w:tcW w:w="1232" w:type="dxa"/>
            <w:gridSpan w:val="2"/>
            <w:vMerge/>
          </w:tcPr>
          <w:p w14:paraId="29E9C79F" w14:textId="77777777" w:rsidR="00DE0D70" w:rsidRDefault="00DE0D70">
            <w:pPr>
              <w:pStyle w:val="TableParagraph"/>
              <w:spacing w:before="9"/>
              <w:rPr>
                <w:rFonts w:ascii="宋体"/>
                <w:sz w:val="24"/>
              </w:rPr>
            </w:pPr>
          </w:p>
        </w:tc>
        <w:tc>
          <w:tcPr>
            <w:tcW w:w="1571" w:type="dxa"/>
          </w:tcPr>
          <w:p w14:paraId="089BED4B" w14:textId="5A8D08ED" w:rsidR="00DE0D70" w:rsidRDefault="00DE0D70" w:rsidP="007329D7">
            <w:pPr>
              <w:pStyle w:val="TableParagraph"/>
              <w:spacing w:before="156"/>
              <w:ind w:left="48" w:right="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料盘设置</w:t>
            </w:r>
          </w:p>
        </w:tc>
        <w:tc>
          <w:tcPr>
            <w:tcW w:w="1049" w:type="dxa"/>
          </w:tcPr>
          <w:p w14:paraId="60EB0826" w14:textId="05451BD4" w:rsidR="00DE0D70" w:rsidRDefault="00DE0D70">
            <w:pPr>
              <w:pStyle w:val="TableParagraph"/>
              <w:spacing w:before="156"/>
              <w:ind w:left="219" w:right="215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4 分</w:t>
            </w:r>
          </w:p>
        </w:tc>
        <w:tc>
          <w:tcPr>
            <w:tcW w:w="3628" w:type="dxa"/>
          </w:tcPr>
          <w:p w14:paraId="33A47299" w14:textId="2AF72F51" w:rsidR="00DE0D70" w:rsidRDefault="00DE0D70">
            <w:pPr>
              <w:pStyle w:val="TableParagraph"/>
              <w:spacing w:before="156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料盘行列数、行列间距设定正确</w:t>
            </w:r>
          </w:p>
        </w:tc>
        <w:tc>
          <w:tcPr>
            <w:tcW w:w="1394" w:type="dxa"/>
          </w:tcPr>
          <w:p w14:paraId="46CD146C" w14:textId="165701B8" w:rsidR="00DE0D70" w:rsidRDefault="00DE0D70">
            <w:pPr>
              <w:pStyle w:val="TableParagraph"/>
              <w:spacing w:before="180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4E483D66" w14:textId="77777777">
        <w:trPr>
          <w:trHeight w:val="480"/>
        </w:trPr>
        <w:tc>
          <w:tcPr>
            <w:tcW w:w="1232" w:type="dxa"/>
            <w:gridSpan w:val="2"/>
            <w:vMerge w:val="restart"/>
          </w:tcPr>
          <w:p w14:paraId="47761192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178CF452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15859EF2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422F6362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2F048CA8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5C94CBA4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53553EC6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085616DD" w14:textId="77777777" w:rsidR="00DE0D70" w:rsidRDefault="00DE0D70">
            <w:pPr>
              <w:pStyle w:val="TableParagraph"/>
              <w:spacing w:before="7"/>
              <w:rPr>
                <w:rFonts w:ascii="宋体"/>
                <w:sz w:val="33"/>
              </w:rPr>
            </w:pPr>
          </w:p>
          <w:p w14:paraId="69B7C319" w14:textId="77777777" w:rsidR="00DE0D70" w:rsidRDefault="00DE0D70">
            <w:pPr>
              <w:pStyle w:val="TableParagraph"/>
              <w:spacing w:line="242" w:lineRule="auto"/>
              <w:ind w:left="380" w:right="119" w:hanging="24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综合检测应用</w:t>
            </w:r>
          </w:p>
          <w:p w14:paraId="49C4735E" w14:textId="1278FF57" w:rsidR="00DE0D70" w:rsidRDefault="00DE0D70" w:rsidP="00FF1D7D">
            <w:pPr>
              <w:pStyle w:val="TableParagraph"/>
              <w:ind w:left="20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</w:t>
            </w:r>
            <w:r>
              <w:rPr>
                <w:rFonts w:ascii="宋体" w:eastAsia="宋体" w:hint="eastAsia"/>
                <w:sz w:val="24"/>
                <w:lang w:eastAsia="zh-CN"/>
              </w:rPr>
              <w:t>35</w:t>
            </w:r>
            <w:r>
              <w:rPr>
                <w:rFonts w:ascii="宋体" w:eastAsia="宋体" w:hint="eastAsia"/>
                <w:sz w:val="24"/>
              </w:rPr>
              <w:t>%）</w:t>
            </w:r>
          </w:p>
        </w:tc>
        <w:tc>
          <w:tcPr>
            <w:tcW w:w="1571" w:type="dxa"/>
            <w:vMerge w:val="restart"/>
          </w:tcPr>
          <w:p w14:paraId="356CB024" w14:textId="33809F6C" w:rsidR="00DE0D70" w:rsidRDefault="00DE0D70" w:rsidP="00FF1D7D">
            <w:pPr>
              <w:pStyle w:val="TableParagraph"/>
              <w:spacing w:before="199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</w:rPr>
              <w:t>检测流程</w:t>
            </w:r>
          </w:p>
        </w:tc>
        <w:tc>
          <w:tcPr>
            <w:tcW w:w="1049" w:type="dxa"/>
          </w:tcPr>
          <w:p w14:paraId="25AE348A" w14:textId="6196C21B" w:rsidR="00DE0D70" w:rsidRDefault="00DE0D70">
            <w:pPr>
              <w:pStyle w:val="TableParagraph"/>
              <w:spacing w:before="86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4</w:t>
            </w:r>
            <w:r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27225558" w14:textId="77777777" w:rsidR="00DE0D70" w:rsidRDefault="00DE0D70">
            <w:pPr>
              <w:pStyle w:val="TableParagraph"/>
              <w:spacing w:before="86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工具选用是否合理</w:t>
            </w:r>
          </w:p>
        </w:tc>
        <w:tc>
          <w:tcPr>
            <w:tcW w:w="1394" w:type="dxa"/>
          </w:tcPr>
          <w:p w14:paraId="6B30E82F" w14:textId="77777777" w:rsidR="00DE0D70" w:rsidRDefault="00DE0D70">
            <w:pPr>
              <w:pStyle w:val="TableParagraph"/>
              <w:spacing w:before="108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过程评分</w:t>
            </w:r>
          </w:p>
        </w:tc>
      </w:tr>
      <w:tr w:rsidR="00DE0D70" w14:paraId="3F716557" w14:textId="77777777">
        <w:trPr>
          <w:trHeight w:val="414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4468424E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6EC4726A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016642AD" w14:textId="1E0FE745" w:rsidR="00DE0D70" w:rsidRDefault="00DE0D70">
            <w:pPr>
              <w:pStyle w:val="TableParagraph"/>
              <w:spacing w:before="54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</w:t>
            </w:r>
            <w:r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4B188531" w14:textId="6870C9D3" w:rsidR="00DE0D70" w:rsidRDefault="00DE0D70">
            <w:pPr>
              <w:pStyle w:val="TableParagraph"/>
              <w:spacing w:before="54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检测流程是否正确和完整</w:t>
            </w:r>
          </w:p>
        </w:tc>
        <w:tc>
          <w:tcPr>
            <w:tcW w:w="1394" w:type="dxa"/>
          </w:tcPr>
          <w:p w14:paraId="06BA984D" w14:textId="77777777" w:rsidR="00DE0D70" w:rsidRDefault="00DE0D70">
            <w:pPr>
              <w:pStyle w:val="TableParagraph"/>
              <w:spacing w:before="75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214BB4DD" w14:textId="77777777">
        <w:trPr>
          <w:trHeight w:val="415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3914C11D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</w:tcPr>
          <w:p w14:paraId="6C413C7D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1DBA8824" w14:textId="77777777" w:rsidR="00DE0D70" w:rsidRDefault="00DE0D70">
            <w:pPr>
              <w:pStyle w:val="TableParagraph"/>
              <w:spacing w:before="195"/>
              <w:ind w:left="40" w:right="2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识别</w:t>
            </w:r>
          </w:p>
        </w:tc>
        <w:tc>
          <w:tcPr>
            <w:tcW w:w="1049" w:type="dxa"/>
          </w:tcPr>
          <w:p w14:paraId="180582F4" w14:textId="77777777" w:rsidR="00DE0D70" w:rsidRDefault="00DE0D70">
            <w:pPr>
              <w:pStyle w:val="TableParagraph"/>
              <w:spacing w:before="52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1 分</w:t>
            </w:r>
          </w:p>
        </w:tc>
        <w:tc>
          <w:tcPr>
            <w:tcW w:w="3628" w:type="dxa"/>
          </w:tcPr>
          <w:p w14:paraId="267D951F" w14:textId="77777777" w:rsidR="00DE0D70" w:rsidRDefault="00DE0D70">
            <w:pPr>
              <w:pStyle w:val="TableParagraph"/>
              <w:spacing w:before="52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感兴趣区域设置是否正确</w:t>
            </w:r>
          </w:p>
        </w:tc>
        <w:tc>
          <w:tcPr>
            <w:tcW w:w="1394" w:type="dxa"/>
          </w:tcPr>
          <w:p w14:paraId="3ACE8EDE" w14:textId="77777777" w:rsidR="00DE0D70" w:rsidRDefault="00DE0D70">
            <w:pPr>
              <w:pStyle w:val="TableParagraph"/>
              <w:spacing w:before="76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3DCE99B5" w14:textId="77777777">
        <w:trPr>
          <w:trHeight w:val="450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7066506F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20289D79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512DFB34" w14:textId="538D5224" w:rsidR="00DE0D70" w:rsidRDefault="00DE0D70">
            <w:pPr>
              <w:pStyle w:val="TableParagraph"/>
              <w:spacing w:before="71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6C0AE855" w14:textId="77777777" w:rsidR="00DE0D70" w:rsidRDefault="00DE0D70">
            <w:pPr>
              <w:pStyle w:val="TableParagraph"/>
              <w:spacing w:before="71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工具参数是否合理</w:t>
            </w:r>
          </w:p>
        </w:tc>
        <w:tc>
          <w:tcPr>
            <w:tcW w:w="1394" w:type="dxa"/>
          </w:tcPr>
          <w:p w14:paraId="797FFB0A" w14:textId="77777777" w:rsidR="00DE0D70" w:rsidRDefault="00DE0D70">
            <w:pPr>
              <w:pStyle w:val="TableParagraph"/>
              <w:spacing w:before="95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33CE523C" w14:textId="77777777">
        <w:trPr>
          <w:trHeight w:val="429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39EB7DF6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1A4C0B9B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7265E67D" w14:textId="77777777" w:rsidR="00DE0D70" w:rsidRDefault="00DE0D70">
            <w:pPr>
              <w:pStyle w:val="TableParagraph"/>
              <w:spacing w:before="61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 分</w:t>
            </w:r>
          </w:p>
        </w:tc>
        <w:tc>
          <w:tcPr>
            <w:tcW w:w="3628" w:type="dxa"/>
          </w:tcPr>
          <w:p w14:paraId="4A48378E" w14:textId="77777777" w:rsidR="00DE0D70" w:rsidRDefault="00DE0D70">
            <w:pPr>
              <w:pStyle w:val="TableParagraph"/>
              <w:spacing w:before="61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识别结果是否符合标准</w:t>
            </w:r>
          </w:p>
        </w:tc>
        <w:tc>
          <w:tcPr>
            <w:tcW w:w="1394" w:type="dxa"/>
          </w:tcPr>
          <w:p w14:paraId="4F881D06" w14:textId="77777777" w:rsidR="00DE0D70" w:rsidRDefault="00DE0D70">
            <w:pPr>
              <w:pStyle w:val="TableParagraph"/>
              <w:spacing w:before="82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25DF43A8" w14:textId="77777777">
        <w:trPr>
          <w:trHeight w:val="377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0D35A696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</w:tcPr>
          <w:p w14:paraId="5E44735A" w14:textId="77777777" w:rsidR="00DE0D70" w:rsidRDefault="00DE0D70">
            <w:pPr>
              <w:pStyle w:val="TableParagraph"/>
              <w:spacing w:before="8"/>
              <w:rPr>
                <w:rFonts w:ascii="宋体"/>
                <w:sz w:val="35"/>
              </w:rPr>
            </w:pPr>
          </w:p>
          <w:p w14:paraId="030A19A4" w14:textId="77777777" w:rsidR="00DE0D70" w:rsidRDefault="00DE0D70">
            <w:pPr>
              <w:pStyle w:val="TableParagraph"/>
              <w:spacing w:before="1"/>
              <w:ind w:left="40" w:right="2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定位</w:t>
            </w:r>
          </w:p>
        </w:tc>
        <w:tc>
          <w:tcPr>
            <w:tcW w:w="1049" w:type="dxa"/>
          </w:tcPr>
          <w:p w14:paraId="3586692B" w14:textId="77777777" w:rsidR="00DE0D70" w:rsidRDefault="00DE0D70">
            <w:pPr>
              <w:pStyle w:val="TableParagraph"/>
              <w:spacing w:before="35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1 分</w:t>
            </w:r>
          </w:p>
        </w:tc>
        <w:tc>
          <w:tcPr>
            <w:tcW w:w="3628" w:type="dxa"/>
          </w:tcPr>
          <w:p w14:paraId="007D6022" w14:textId="77777777" w:rsidR="00DE0D70" w:rsidRDefault="00DE0D70">
            <w:pPr>
              <w:pStyle w:val="TableParagraph"/>
              <w:spacing w:before="35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感兴趣区域设置是否正确</w:t>
            </w:r>
          </w:p>
        </w:tc>
        <w:tc>
          <w:tcPr>
            <w:tcW w:w="1394" w:type="dxa"/>
          </w:tcPr>
          <w:p w14:paraId="64DDA3BC" w14:textId="77777777" w:rsidR="00DE0D70" w:rsidRDefault="00DE0D70">
            <w:pPr>
              <w:pStyle w:val="TableParagraph"/>
              <w:spacing w:before="56" w:line="300" w:lineRule="exact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1FDF3901" w14:textId="77777777">
        <w:trPr>
          <w:trHeight w:val="410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0133599B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2A012D0F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0A2A5033" w14:textId="4216E178" w:rsidR="00DE0D70" w:rsidRDefault="00DE0D70">
            <w:pPr>
              <w:pStyle w:val="TableParagraph"/>
              <w:spacing w:before="51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145378E7" w14:textId="77777777" w:rsidR="00DE0D70" w:rsidRDefault="00DE0D70">
            <w:pPr>
              <w:pStyle w:val="TableParagraph"/>
              <w:spacing w:before="51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工具参数是否合理</w:t>
            </w:r>
          </w:p>
        </w:tc>
        <w:tc>
          <w:tcPr>
            <w:tcW w:w="1394" w:type="dxa"/>
          </w:tcPr>
          <w:p w14:paraId="6151F2DF" w14:textId="77777777" w:rsidR="00DE0D70" w:rsidRDefault="00DE0D70">
            <w:pPr>
              <w:pStyle w:val="TableParagraph"/>
              <w:spacing w:before="75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77A091EA" w14:textId="77777777">
        <w:trPr>
          <w:trHeight w:val="416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519AB161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3693C429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5DD91E47" w14:textId="77777777" w:rsidR="00DE0D70" w:rsidRDefault="00DE0D70">
            <w:pPr>
              <w:pStyle w:val="TableParagraph"/>
              <w:spacing w:before="53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 分</w:t>
            </w:r>
          </w:p>
        </w:tc>
        <w:tc>
          <w:tcPr>
            <w:tcW w:w="3628" w:type="dxa"/>
          </w:tcPr>
          <w:p w14:paraId="6D6B6B46" w14:textId="77777777" w:rsidR="00DE0D70" w:rsidRDefault="00DE0D70">
            <w:pPr>
              <w:pStyle w:val="TableParagraph"/>
              <w:spacing w:before="53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定位结果是否符合标准</w:t>
            </w:r>
          </w:p>
        </w:tc>
        <w:tc>
          <w:tcPr>
            <w:tcW w:w="1394" w:type="dxa"/>
          </w:tcPr>
          <w:p w14:paraId="4CFF4255" w14:textId="77777777" w:rsidR="00DE0D70" w:rsidRDefault="00DE0D70">
            <w:pPr>
              <w:pStyle w:val="TableParagraph"/>
              <w:spacing w:before="77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4C8C2915" w14:textId="77777777">
        <w:trPr>
          <w:trHeight w:val="416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660AB272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 w:val="restart"/>
          </w:tcPr>
          <w:p w14:paraId="436CA3BE" w14:textId="77777777" w:rsidR="00DE0D70" w:rsidRDefault="00DE0D70">
            <w:pPr>
              <w:pStyle w:val="TableParagraph"/>
              <w:rPr>
                <w:rFonts w:ascii="宋体"/>
                <w:sz w:val="24"/>
              </w:rPr>
            </w:pPr>
          </w:p>
          <w:p w14:paraId="39D2922E" w14:textId="77777777" w:rsidR="00DE0D70" w:rsidRDefault="00DE0D70">
            <w:pPr>
              <w:pStyle w:val="TableParagraph"/>
              <w:spacing w:before="168"/>
              <w:ind w:left="40" w:right="2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测量</w:t>
            </w:r>
          </w:p>
        </w:tc>
        <w:tc>
          <w:tcPr>
            <w:tcW w:w="1049" w:type="dxa"/>
          </w:tcPr>
          <w:p w14:paraId="5E3EC69A" w14:textId="77777777" w:rsidR="00DE0D70" w:rsidRDefault="00DE0D70">
            <w:pPr>
              <w:pStyle w:val="TableParagraph"/>
              <w:spacing w:before="54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1 分</w:t>
            </w:r>
          </w:p>
        </w:tc>
        <w:tc>
          <w:tcPr>
            <w:tcW w:w="3628" w:type="dxa"/>
          </w:tcPr>
          <w:p w14:paraId="2955DE42" w14:textId="77777777" w:rsidR="00DE0D70" w:rsidRDefault="00DE0D70">
            <w:pPr>
              <w:pStyle w:val="TableParagraph"/>
              <w:spacing w:before="54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感兴趣区域设置是否正确</w:t>
            </w:r>
          </w:p>
        </w:tc>
        <w:tc>
          <w:tcPr>
            <w:tcW w:w="1394" w:type="dxa"/>
          </w:tcPr>
          <w:p w14:paraId="5E3C5B6C" w14:textId="77777777" w:rsidR="00DE0D70" w:rsidRDefault="00DE0D70">
            <w:pPr>
              <w:pStyle w:val="TableParagraph"/>
              <w:spacing w:before="77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309F7EED" w14:textId="77777777">
        <w:trPr>
          <w:trHeight w:val="452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3810E538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7B365FF8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700CA9FF" w14:textId="2DE61650" w:rsidR="00DE0D70" w:rsidRDefault="00DE0D70">
            <w:pPr>
              <w:pStyle w:val="TableParagraph"/>
              <w:spacing w:before="71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</w:t>
            </w:r>
            <w:r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30E2940C" w14:textId="77777777" w:rsidR="00DE0D70" w:rsidRDefault="00DE0D70">
            <w:pPr>
              <w:pStyle w:val="TableParagraph"/>
              <w:spacing w:before="71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工具参数是否合理</w:t>
            </w:r>
          </w:p>
        </w:tc>
        <w:tc>
          <w:tcPr>
            <w:tcW w:w="1394" w:type="dxa"/>
          </w:tcPr>
          <w:p w14:paraId="7F56664C" w14:textId="77777777" w:rsidR="00DE0D70" w:rsidRDefault="00DE0D70">
            <w:pPr>
              <w:pStyle w:val="TableParagraph"/>
              <w:spacing w:before="95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1382A6CF" w14:textId="77777777">
        <w:trPr>
          <w:trHeight w:val="371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71D513C0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16639BCC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065C9C15" w14:textId="77777777" w:rsidR="00DE0D70" w:rsidRDefault="00DE0D70">
            <w:pPr>
              <w:pStyle w:val="TableParagraph"/>
              <w:spacing w:before="32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 分</w:t>
            </w:r>
          </w:p>
        </w:tc>
        <w:tc>
          <w:tcPr>
            <w:tcW w:w="3628" w:type="dxa"/>
          </w:tcPr>
          <w:p w14:paraId="29DC833C" w14:textId="77777777" w:rsidR="00DE0D70" w:rsidRDefault="00DE0D70">
            <w:pPr>
              <w:pStyle w:val="TableParagraph"/>
              <w:spacing w:before="32"/>
              <w:ind w:left="10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测量结果是否符合标准</w:t>
            </w:r>
          </w:p>
        </w:tc>
        <w:tc>
          <w:tcPr>
            <w:tcW w:w="1394" w:type="dxa"/>
          </w:tcPr>
          <w:p w14:paraId="0BA351B8" w14:textId="77777777" w:rsidR="00DE0D70" w:rsidRDefault="00DE0D70">
            <w:pPr>
              <w:pStyle w:val="TableParagraph"/>
              <w:spacing w:before="56" w:line="296" w:lineRule="exact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5F0F1031" w14:textId="77777777">
        <w:trPr>
          <w:trHeight w:val="934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16461810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 w14:paraId="1A15CE85" w14:textId="77777777" w:rsidR="00DE0D70" w:rsidRDefault="00DE0D70">
            <w:pPr>
              <w:pStyle w:val="TableParagraph"/>
              <w:spacing w:before="156" w:line="242" w:lineRule="auto"/>
              <w:ind w:left="670" w:right="168" w:hanging="48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功能完成情况</w:t>
            </w:r>
          </w:p>
        </w:tc>
        <w:tc>
          <w:tcPr>
            <w:tcW w:w="1049" w:type="dxa"/>
          </w:tcPr>
          <w:p w14:paraId="51A07A57" w14:textId="77777777" w:rsidR="00DE0D70" w:rsidRDefault="00DE0D70">
            <w:pPr>
              <w:pStyle w:val="TableParagraph"/>
              <w:spacing w:before="5"/>
              <w:rPr>
                <w:rFonts w:ascii="宋体"/>
                <w:sz w:val="24"/>
              </w:rPr>
            </w:pPr>
          </w:p>
          <w:p w14:paraId="14823406" w14:textId="10B57648" w:rsidR="00DE0D70" w:rsidRDefault="00DE0D70">
            <w:pPr>
              <w:pStyle w:val="TableParagraph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10</w:t>
            </w:r>
            <w:r>
              <w:rPr>
                <w:rFonts w:ascii="宋体" w:eastAsia="宋体" w:hint="eastAsia"/>
                <w:sz w:val="24"/>
              </w:rPr>
              <w:t xml:space="preserve"> 分</w:t>
            </w:r>
          </w:p>
        </w:tc>
        <w:tc>
          <w:tcPr>
            <w:tcW w:w="3628" w:type="dxa"/>
          </w:tcPr>
          <w:p w14:paraId="7C59D175" w14:textId="72027457" w:rsidR="00DE0D70" w:rsidRDefault="00DE0D70" w:rsidP="00FF1D7D">
            <w:pPr>
              <w:pStyle w:val="TableParagraph"/>
              <w:spacing w:before="3" w:line="242" w:lineRule="auto"/>
              <w:ind w:left="107" w:right="24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与抽选的竞赛内容有关，比如缺陷、颜色识别、3D 测量</w:t>
            </w:r>
          </w:p>
        </w:tc>
        <w:tc>
          <w:tcPr>
            <w:tcW w:w="1394" w:type="dxa"/>
          </w:tcPr>
          <w:p w14:paraId="1CC562FA" w14:textId="77777777" w:rsidR="00DE0D70" w:rsidRDefault="00DE0D70">
            <w:pPr>
              <w:pStyle w:val="TableParagraph"/>
              <w:spacing w:before="1"/>
              <w:rPr>
                <w:rFonts w:ascii="宋体"/>
                <w:sz w:val="26"/>
                <w:lang w:eastAsia="zh-CN"/>
              </w:rPr>
            </w:pPr>
          </w:p>
          <w:p w14:paraId="5B72D2D5" w14:textId="77777777" w:rsidR="00DE0D70" w:rsidRDefault="00DE0D70">
            <w:pPr>
              <w:pStyle w:val="TableParagraph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结果评分</w:t>
            </w:r>
          </w:p>
        </w:tc>
      </w:tr>
      <w:tr w:rsidR="00DE0D70" w14:paraId="26267298" w14:textId="77777777">
        <w:trPr>
          <w:trHeight w:val="969"/>
        </w:trPr>
        <w:tc>
          <w:tcPr>
            <w:tcW w:w="1232" w:type="dxa"/>
            <w:gridSpan w:val="2"/>
            <w:vMerge w:val="restart"/>
          </w:tcPr>
          <w:p w14:paraId="1D7AFB52" w14:textId="77777777" w:rsidR="00DE0D70" w:rsidRDefault="00DE0D70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14:paraId="12084166" w14:textId="77777777" w:rsidR="00DE0D70" w:rsidRDefault="00DE0D70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14:paraId="61C199E7" w14:textId="77777777" w:rsidR="00DE0D70" w:rsidRDefault="00DE0D70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14:paraId="5B3A276E" w14:textId="77777777" w:rsidR="00DE0D70" w:rsidRDefault="00DE0D70">
            <w:pPr>
              <w:pStyle w:val="TableParagraph"/>
              <w:spacing w:before="1"/>
              <w:rPr>
                <w:rFonts w:ascii="宋体"/>
                <w:sz w:val="30"/>
                <w:lang w:eastAsia="zh-CN"/>
              </w:rPr>
            </w:pPr>
          </w:p>
          <w:p w14:paraId="6107921B" w14:textId="77777777" w:rsidR="00DE0D70" w:rsidRDefault="00DE0D70">
            <w:pPr>
              <w:pStyle w:val="TableParagraph"/>
              <w:spacing w:line="242" w:lineRule="auto"/>
              <w:ind w:left="128" w:right="131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职业素养与安全意识</w:t>
            </w:r>
          </w:p>
          <w:p w14:paraId="7A7D0C44" w14:textId="5341D926" w:rsidR="00DE0D70" w:rsidRDefault="00DE0D70">
            <w:pPr>
              <w:pStyle w:val="TableParagraph"/>
              <w:spacing w:before="2"/>
              <w:ind w:left="128" w:right="130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（</w:t>
            </w:r>
            <w:r w:rsidR="00B950D5">
              <w:rPr>
                <w:rFonts w:ascii="宋体" w:eastAsia="宋体" w:hint="eastAsia"/>
                <w:sz w:val="24"/>
                <w:lang w:eastAsia="zh-CN"/>
              </w:rPr>
              <w:t>10</w:t>
            </w:r>
            <w:r>
              <w:rPr>
                <w:rFonts w:ascii="宋体" w:eastAsia="宋体" w:hint="eastAsia"/>
                <w:sz w:val="24"/>
                <w:lang w:eastAsia="zh-CN"/>
              </w:rPr>
              <w:t>%）</w:t>
            </w:r>
          </w:p>
        </w:tc>
        <w:tc>
          <w:tcPr>
            <w:tcW w:w="1571" w:type="dxa"/>
          </w:tcPr>
          <w:p w14:paraId="2A4C9393" w14:textId="77777777" w:rsidR="00DE0D70" w:rsidRDefault="00DE0D70">
            <w:pPr>
              <w:pStyle w:val="TableParagraph"/>
              <w:spacing w:before="9"/>
              <w:rPr>
                <w:rFonts w:ascii="宋体"/>
                <w:sz w:val="25"/>
                <w:lang w:eastAsia="zh-CN"/>
              </w:rPr>
            </w:pPr>
          </w:p>
          <w:p w14:paraId="56C64671" w14:textId="77777777" w:rsidR="00DE0D70" w:rsidRDefault="00DE0D70">
            <w:pPr>
              <w:pStyle w:val="TableParagraph"/>
              <w:ind w:left="40" w:right="41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安全</w:t>
            </w:r>
          </w:p>
        </w:tc>
        <w:tc>
          <w:tcPr>
            <w:tcW w:w="1049" w:type="dxa"/>
          </w:tcPr>
          <w:p w14:paraId="0F89474D" w14:textId="77777777" w:rsidR="00DE0D70" w:rsidRDefault="00DE0D70">
            <w:pPr>
              <w:pStyle w:val="TableParagraph"/>
              <w:spacing w:before="9"/>
              <w:rPr>
                <w:rFonts w:ascii="宋体"/>
                <w:sz w:val="25"/>
              </w:rPr>
            </w:pPr>
          </w:p>
          <w:p w14:paraId="20811E2E" w14:textId="77777777" w:rsidR="00DE0D70" w:rsidRDefault="00DE0D70">
            <w:pPr>
              <w:pStyle w:val="TableParagraph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4 分</w:t>
            </w:r>
          </w:p>
        </w:tc>
        <w:tc>
          <w:tcPr>
            <w:tcW w:w="3628" w:type="dxa"/>
          </w:tcPr>
          <w:p w14:paraId="146F8FF3" w14:textId="77777777" w:rsidR="00DE0D70" w:rsidRDefault="00DE0D70">
            <w:pPr>
              <w:pStyle w:val="TableParagraph"/>
              <w:spacing w:before="175" w:line="242" w:lineRule="auto"/>
              <w:ind w:left="107" w:right="14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现场操作安全保护符合安全操作规程、穿戴符合职业岗位要求；</w:t>
            </w:r>
          </w:p>
        </w:tc>
        <w:tc>
          <w:tcPr>
            <w:tcW w:w="1394" w:type="dxa"/>
          </w:tcPr>
          <w:p w14:paraId="16F20A76" w14:textId="77777777" w:rsidR="00DE0D70" w:rsidRDefault="00DE0D70">
            <w:pPr>
              <w:pStyle w:val="TableParagraph"/>
              <w:spacing w:before="9"/>
              <w:rPr>
                <w:rFonts w:ascii="宋体"/>
                <w:sz w:val="25"/>
                <w:lang w:eastAsia="zh-CN"/>
              </w:rPr>
            </w:pPr>
          </w:p>
          <w:p w14:paraId="5E8818A6" w14:textId="77777777" w:rsidR="00DE0D70" w:rsidRDefault="00DE0D70">
            <w:pPr>
              <w:pStyle w:val="TableParagraph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过程评分</w:t>
            </w:r>
          </w:p>
        </w:tc>
      </w:tr>
      <w:tr w:rsidR="00DE0D70" w14:paraId="2EAC01D8" w14:textId="77777777">
        <w:trPr>
          <w:trHeight w:val="967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2C070657" w14:textId="77777777" w:rsidR="00DE0D70" w:rsidRDefault="00DE0D7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 w14:paraId="248AF845" w14:textId="77777777" w:rsidR="00DE0D70" w:rsidRDefault="00DE0D70">
            <w:pPr>
              <w:pStyle w:val="TableParagraph"/>
              <w:spacing w:before="9"/>
              <w:rPr>
                <w:rFonts w:ascii="宋体"/>
                <w:sz w:val="25"/>
              </w:rPr>
            </w:pPr>
          </w:p>
          <w:p w14:paraId="02633F8B" w14:textId="77777777" w:rsidR="00DE0D70" w:rsidRDefault="00DE0D70">
            <w:pPr>
              <w:pStyle w:val="TableParagraph"/>
              <w:ind w:left="40" w:right="41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规范</w:t>
            </w:r>
          </w:p>
        </w:tc>
        <w:tc>
          <w:tcPr>
            <w:tcW w:w="1049" w:type="dxa"/>
          </w:tcPr>
          <w:p w14:paraId="34896E1F" w14:textId="77777777" w:rsidR="00DE0D70" w:rsidRDefault="00DE0D70">
            <w:pPr>
              <w:pStyle w:val="TableParagraph"/>
              <w:spacing w:before="9"/>
              <w:rPr>
                <w:rFonts w:ascii="宋体"/>
                <w:sz w:val="25"/>
              </w:rPr>
            </w:pPr>
          </w:p>
          <w:p w14:paraId="17525EB4" w14:textId="77777777" w:rsidR="00DE0D70" w:rsidRDefault="00DE0D70">
            <w:pPr>
              <w:pStyle w:val="TableParagraph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 分</w:t>
            </w:r>
          </w:p>
        </w:tc>
        <w:tc>
          <w:tcPr>
            <w:tcW w:w="3628" w:type="dxa"/>
          </w:tcPr>
          <w:p w14:paraId="4E07D5CA" w14:textId="77777777" w:rsidR="00DE0D70" w:rsidRDefault="00DE0D70">
            <w:pPr>
              <w:pStyle w:val="TableParagraph"/>
              <w:spacing w:before="173" w:line="242" w:lineRule="auto"/>
              <w:ind w:left="107" w:right="14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工具比赛过程中和赛后未摆放整齐。</w:t>
            </w:r>
          </w:p>
        </w:tc>
        <w:tc>
          <w:tcPr>
            <w:tcW w:w="1394" w:type="dxa"/>
          </w:tcPr>
          <w:p w14:paraId="1DA17B47" w14:textId="77777777" w:rsidR="00DE0D70" w:rsidRDefault="00DE0D70">
            <w:pPr>
              <w:pStyle w:val="TableParagraph"/>
              <w:spacing w:before="9"/>
              <w:rPr>
                <w:rFonts w:ascii="宋体"/>
                <w:sz w:val="25"/>
                <w:lang w:eastAsia="zh-CN"/>
              </w:rPr>
            </w:pPr>
          </w:p>
          <w:p w14:paraId="570324EA" w14:textId="77777777" w:rsidR="00DE0D70" w:rsidRDefault="00DE0D70">
            <w:pPr>
              <w:pStyle w:val="TableParagraph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过程评分</w:t>
            </w:r>
          </w:p>
        </w:tc>
      </w:tr>
      <w:tr w:rsidR="004C7205" w14:paraId="538BD7DB" w14:textId="77777777">
        <w:trPr>
          <w:trHeight w:val="967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5EA410A1" w14:textId="77777777" w:rsidR="004C7205" w:rsidRDefault="004C720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 w14:paraId="66760B3F" w14:textId="77777777" w:rsidR="004C7205" w:rsidRDefault="004C7205" w:rsidP="00987DEC"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 w14:paraId="571ED125" w14:textId="599A4E85" w:rsidR="004C7205" w:rsidRDefault="004C7205" w:rsidP="004C7205">
            <w:pPr>
              <w:pStyle w:val="TableParagraph"/>
              <w:spacing w:before="9"/>
              <w:jc w:val="center"/>
              <w:rPr>
                <w:rFonts w:ascii="宋体"/>
                <w:sz w:val="25"/>
              </w:rPr>
            </w:pPr>
            <w:r>
              <w:rPr>
                <w:rFonts w:ascii="宋体" w:eastAsia="宋体" w:hint="eastAsia"/>
                <w:sz w:val="24"/>
              </w:rPr>
              <w:t>纪律</w:t>
            </w:r>
          </w:p>
        </w:tc>
        <w:tc>
          <w:tcPr>
            <w:tcW w:w="1049" w:type="dxa"/>
          </w:tcPr>
          <w:p w14:paraId="0FC32DF8" w14:textId="77777777" w:rsidR="004C7205" w:rsidRDefault="004C7205" w:rsidP="00987DEC"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 w14:paraId="544A5E6B" w14:textId="4DC73AEA" w:rsidR="004C7205" w:rsidRDefault="004C7205" w:rsidP="004C7205">
            <w:pPr>
              <w:pStyle w:val="TableParagraph"/>
              <w:spacing w:before="9"/>
              <w:jc w:val="center"/>
              <w:rPr>
                <w:rFonts w:ascii="宋体"/>
                <w:sz w:val="25"/>
              </w:rPr>
            </w:pPr>
            <w:r>
              <w:rPr>
                <w:rFonts w:ascii="宋体" w:eastAsia="宋体" w:hint="eastAsia"/>
                <w:sz w:val="24"/>
              </w:rPr>
              <w:t>2 分</w:t>
            </w:r>
          </w:p>
        </w:tc>
        <w:tc>
          <w:tcPr>
            <w:tcW w:w="3628" w:type="dxa"/>
          </w:tcPr>
          <w:p w14:paraId="441510E1" w14:textId="6F2C0935" w:rsidR="004C7205" w:rsidRDefault="004C7205">
            <w:pPr>
              <w:pStyle w:val="TableParagraph"/>
              <w:spacing w:before="173" w:line="242" w:lineRule="auto"/>
              <w:ind w:left="107" w:right="14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团队有分工有合作，遵守竞赛纪律，尊重裁判员、工作人员等。</w:t>
            </w:r>
          </w:p>
        </w:tc>
        <w:tc>
          <w:tcPr>
            <w:tcW w:w="1394" w:type="dxa"/>
          </w:tcPr>
          <w:p w14:paraId="076A2D2B" w14:textId="77777777" w:rsidR="004C7205" w:rsidRDefault="004C7205" w:rsidP="00987DEC">
            <w:pPr>
              <w:pStyle w:val="TableParagraph"/>
              <w:spacing w:before="10"/>
              <w:rPr>
                <w:rFonts w:ascii="宋体"/>
                <w:sz w:val="25"/>
                <w:lang w:eastAsia="zh-CN"/>
              </w:rPr>
            </w:pPr>
          </w:p>
          <w:p w14:paraId="773551B1" w14:textId="0F53884A" w:rsidR="004C7205" w:rsidRDefault="004C7205">
            <w:pPr>
              <w:pStyle w:val="TableParagraph"/>
              <w:spacing w:before="9"/>
              <w:rPr>
                <w:rFonts w:ascii="宋体"/>
                <w:sz w:val="25"/>
                <w:lang w:eastAsia="zh-CN"/>
              </w:rPr>
            </w:pPr>
            <w:r>
              <w:rPr>
                <w:rFonts w:ascii="宋体" w:eastAsia="宋体" w:hint="eastAsia"/>
                <w:sz w:val="24"/>
              </w:rPr>
              <w:t>过程评分</w:t>
            </w:r>
          </w:p>
        </w:tc>
      </w:tr>
      <w:tr w:rsidR="004C7205" w14:paraId="1C47ABF9" w14:textId="77777777">
        <w:trPr>
          <w:trHeight w:val="966"/>
        </w:trPr>
        <w:tc>
          <w:tcPr>
            <w:tcW w:w="1232" w:type="dxa"/>
            <w:gridSpan w:val="2"/>
            <w:vMerge/>
            <w:tcBorders>
              <w:top w:val="nil"/>
            </w:tcBorders>
          </w:tcPr>
          <w:p w14:paraId="17CF9755" w14:textId="77777777" w:rsidR="004C7205" w:rsidRDefault="004C7205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 w14:paraId="11ED65E2" w14:textId="77777777" w:rsidR="004C7205" w:rsidRDefault="004C7205"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 w14:paraId="5B6A45F3" w14:textId="3877D5AA" w:rsidR="004C7205" w:rsidRDefault="004C7205">
            <w:pPr>
              <w:pStyle w:val="TableParagraph"/>
              <w:ind w:left="40" w:right="41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绿色生产</w:t>
            </w:r>
          </w:p>
        </w:tc>
        <w:tc>
          <w:tcPr>
            <w:tcW w:w="1049" w:type="dxa"/>
          </w:tcPr>
          <w:p w14:paraId="170A539F" w14:textId="77777777" w:rsidR="004C7205" w:rsidRDefault="004C7205">
            <w:pPr>
              <w:pStyle w:val="TableParagraph"/>
              <w:spacing w:before="10"/>
              <w:rPr>
                <w:rFonts w:ascii="宋体"/>
                <w:sz w:val="25"/>
              </w:rPr>
            </w:pPr>
          </w:p>
          <w:p w14:paraId="0236B429" w14:textId="77777777" w:rsidR="004C7205" w:rsidRDefault="004C7205">
            <w:pPr>
              <w:pStyle w:val="TableParagraph"/>
              <w:ind w:left="219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 分</w:t>
            </w:r>
          </w:p>
        </w:tc>
        <w:tc>
          <w:tcPr>
            <w:tcW w:w="3628" w:type="dxa"/>
          </w:tcPr>
          <w:p w14:paraId="07AA419E" w14:textId="4D871A00" w:rsidR="004C7205" w:rsidRDefault="004C7205">
            <w:pPr>
              <w:pStyle w:val="TableParagraph"/>
              <w:spacing w:before="174" w:line="242" w:lineRule="auto"/>
              <w:ind w:left="107" w:right="148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爱惜赛场的设备和器材，保持赛位的整洁。</w:t>
            </w:r>
          </w:p>
        </w:tc>
        <w:tc>
          <w:tcPr>
            <w:tcW w:w="1394" w:type="dxa"/>
          </w:tcPr>
          <w:p w14:paraId="29A41123" w14:textId="77777777" w:rsidR="004C7205" w:rsidRDefault="004C7205">
            <w:pPr>
              <w:pStyle w:val="TableParagraph"/>
              <w:spacing w:before="10"/>
              <w:rPr>
                <w:rFonts w:ascii="宋体"/>
                <w:sz w:val="25"/>
                <w:lang w:eastAsia="zh-CN"/>
              </w:rPr>
            </w:pPr>
          </w:p>
          <w:p w14:paraId="163221CE" w14:textId="77777777" w:rsidR="004C7205" w:rsidRDefault="004C7205">
            <w:pPr>
              <w:pStyle w:val="TableParagraph"/>
              <w:ind w:left="1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过程评分</w:t>
            </w:r>
          </w:p>
        </w:tc>
      </w:tr>
    </w:tbl>
    <w:p w14:paraId="4D1116DF" w14:textId="77777777" w:rsidR="00BA5B77" w:rsidRDefault="00BA5B77">
      <w:pPr>
        <w:pStyle w:val="a3"/>
        <w:spacing w:before="9"/>
        <w:ind w:left="0"/>
        <w:rPr>
          <w:sz w:val="5"/>
        </w:rPr>
      </w:pPr>
    </w:p>
    <w:p w14:paraId="23A7555C" w14:textId="77777777" w:rsidR="00BA5B77" w:rsidRDefault="00022973">
      <w:pPr>
        <w:pStyle w:val="a3"/>
        <w:spacing w:before="62"/>
        <w:ind w:left="1119"/>
        <w:rPr>
          <w:lang w:eastAsia="zh-CN"/>
        </w:rPr>
      </w:pPr>
      <w:r>
        <w:rPr>
          <w:lang w:eastAsia="zh-CN"/>
        </w:rPr>
        <w:t>具体的评分细则由专家组成员依据竞赛任务书制定，满分为 100</w:t>
      </w:r>
    </w:p>
    <w:p w14:paraId="658276EC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59192708" w14:textId="77777777" w:rsidR="00BA5B77" w:rsidRDefault="00022973">
      <w:pPr>
        <w:pStyle w:val="a3"/>
        <w:spacing w:before="1"/>
        <w:rPr>
          <w:lang w:eastAsia="zh-CN"/>
        </w:rPr>
      </w:pPr>
      <w:r>
        <w:rPr>
          <w:lang w:eastAsia="zh-CN"/>
        </w:rPr>
        <w:t>分，各竞赛内容的配分、标准及评分方式如下：</w:t>
      </w:r>
    </w:p>
    <w:p w14:paraId="34FB3BF1" w14:textId="5E268041" w:rsidR="00C312D3" w:rsidRDefault="00022973" w:rsidP="00C312D3">
      <w:pPr>
        <w:pStyle w:val="a3"/>
        <w:spacing w:before="135" w:line="362" w:lineRule="auto"/>
        <w:ind w:left="1119" w:right="7183"/>
        <w:rPr>
          <w:lang w:eastAsia="zh-CN"/>
        </w:rPr>
      </w:pPr>
      <w:bookmarkStart w:id="33" w:name="（二）评分方式"/>
      <w:bookmarkEnd w:id="33"/>
      <w:r>
        <w:rPr>
          <w:lang w:eastAsia="zh-CN"/>
        </w:rPr>
        <w:t>（二）评分方式</w:t>
      </w:r>
      <w:bookmarkStart w:id="34" w:name="1．裁判组成"/>
      <w:bookmarkStart w:id="35" w:name="2．成绩评分与产生方法"/>
      <w:bookmarkEnd w:id="34"/>
      <w:bookmarkEnd w:id="35"/>
    </w:p>
    <w:p w14:paraId="59237EB7" w14:textId="1E1967C3" w:rsidR="00BA5B77" w:rsidRDefault="00C312D3" w:rsidP="00C312D3">
      <w:pPr>
        <w:pStyle w:val="a3"/>
        <w:spacing w:before="186" w:line="364" w:lineRule="auto"/>
        <w:ind w:leftChars="100" w:left="220" w:right="6202" w:firstLineChars="300" w:firstLine="840"/>
        <w:rPr>
          <w:lang w:eastAsia="zh-CN"/>
        </w:rPr>
      </w:pPr>
      <w:r>
        <w:rPr>
          <w:lang w:eastAsia="zh-CN"/>
        </w:rPr>
        <w:t>1</w:t>
      </w:r>
      <w:r w:rsidR="00022973">
        <w:rPr>
          <w:spacing w:val="-4"/>
          <w:lang w:eastAsia="zh-CN"/>
        </w:rPr>
        <w:t>．成绩评分与产生方法</w:t>
      </w:r>
    </w:p>
    <w:p w14:paraId="2769C74C" w14:textId="273FEA9E" w:rsidR="00BA5B77" w:rsidRDefault="00022973" w:rsidP="006A7F73">
      <w:pPr>
        <w:pStyle w:val="a4"/>
        <w:numPr>
          <w:ilvl w:val="0"/>
          <w:numId w:val="20"/>
        </w:numPr>
        <w:tabs>
          <w:tab w:val="left" w:pos="1826"/>
        </w:tabs>
        <w:spacing w:line="364" w:lineRule="auto"/>
        <w:jc w:val="both"/>
        <w:rPr>
          <w:lang w:eastAsia="zh-CN"/>
        </w:rPr>
      </w:pPr>
      <w:r w:rsidRPr="006A7F73">
        <w:rPr>
          <w:spacing w:val="-8"/>
          <w:sz w:val="28"/>
          <w:lang w:eastAsia="zh-CN"/>
        </w:rPr>
        <w:t xml:space="preserve">竞赛项目满分为 </w:t>
      </w:r>
      <w:r>
        <w:rPr>
          <w:sz w:val="28"/>
          <w:lang w:eastAsia="zh-CN"/>
        </w:rPr>
        <w:t>100</w:t>
      </w:r>
      <w:r w:rsidRPr="006A7F73">
        <w:rPr>
          <w:spacing w:val="-8"/>
          <w:sz w:val="28"/>
          <w:lang w:eastAsia="zh-CN"/>
        </w:rPr>
        <w:t xml:space="preserve"> 分。具体的评分细则由专家组成员依</w:t>
      </w:r>
      <w:r w:rsidRPr="006A7F73">
        <w:rPr>
          <w:spacing w:val="-1"/>
          <w:sz w:val="28"/>
          <w:lang w:eastAsia="zh-CN"/>
        </w:rPr>
        <w:t>据竞赛任务书制定，其中相机接线</w:t>
      </w:r>
      <w:r w:rsidR="006A7F73" w:rsidRPr="006A7F73">
        <w:rPr>
          <w:spacing w:val="-1"/>
          <w:sz w:val="28"/>
          <w:lang w:eastAsia="zh-CN"/>
        </w:rPr>
        <w:t>与参数设置</w:t>
      </w:r>
      <w:r w:rsidRPr="006A7F73">
        <w:rPr>
          <w:spacing w:val="-1"/>
          <w:sz w:val="28"/>
          <w:lang w:eastAsia="zh-CN"/>
        </w:rPr>
        <w:t>（</w:t>
      </w:r>
      <w:r w:rsidR="006A7F73" w:rsidRPr="006A7F73">
        <w:rPr>
          <w:rFonts w:hint="eastAsia"/>
          <w:spacing w:val="1"/>
          <w:sz w:val="28"/>
          <w:lang w:eastAsia="zh-CN"/>
        </w:rPr>
        <w:t>6</w:t>
      </w:r>
      <w:r w:rsidRPr="006A7F73">
        <w:rPr>
          <w:spacing w:val="-2"/>
          <w:sz w:val="28"/>
          <w:lang w:eastAsia="zh-CN"/>
        </w:rPr>
        <w:t>%</w:t>
      </w:r>
      <w:r w:rsidRPr="006A7F73">
        <w:rPr>
          <w:spacing w:val="-137"/>
          <w:sz w:val="28"/>
          <w:lang w:eastAsia="zh-CN"/>
        </w:rPr>
        <w:t>）</w:t>
      </w:r>
      <w:r w:rsidRPr="006A7F73">
        <w:rPr>
          <w:spacing w:val="-1"/>
          <w:sz w:val="28"/>
          <w:lang w:eastAsia="zh-CN"/>
        </w:rPr>
        <w:t>、</w:t>
      </w:r>
      <w:r w:rsidR="006A7F73" w:rsidRPr="006A7F73">
        <w:rPr>
          <w:rFonts w:hint="eastAsia"/>
          <w:spacing w:val="-1"/>
          <w:sz w:val="28"/>
          <w:lang w:eastAsia="zh-CN"/>
        </w:rPr>
        <w:t>光源选</w:t>
      </w:r>
      <w:r w:rsidR="006A7F73" w:rsidRPr="006A7F73">
        <w:rPr>
          <w:spacing w:val="-1"/>
          <w:sz w:val="28"/>
          <w:lang w:eastAsia="zh-CN"/>
        </w:rPr>
        <w:t>择、接线和软件控制</w:t>
      </w:r>
      <w:r w:rsidRPr="006A7F73">
        <w:rPr>
          <w:spacing w:val="2"/>
          <w:sz w:val="28"/>
          <w:lang w:eastAsia="zh-CN"/>
        </w:rPr>
        <w:t>（</w:t>
      </w:r>
      <w:r w:rsidR="006A7F73" w:rsidRPr="006A7F73">
        <w:rPr>
          <w:rFonts w:hint="eastAsia"/>
          <w:spacing w:val="2"/>
          <w:sz w:val="28"/>
          <w:lang w:eastAsia="zh-CN"/>
        </w:rPr>
        <w:t>7</w:t>
      </w:r>
      <w:r w:rsidRPr="006A7F73">
        <w:rPr>
          <w:spacing w:val="1"/>
          <w:sz w:val="28"/>
          <w:lang w:eastAsia="zh-CN"/>
        </w:rPr>
        <w:t>%</w:t>
      </w:r>
      <w:r w:rsidRPr="006A7F73">
        <w:rPr>
          <w:spacing w:val="-135"/>
          <w:sz w:val="28"/>
          <w:lang w:eastAsia="zh-CN"/>
        </w:rPr>
        <w:t>）</w:t>
      </w:r>
      <w:r w:rsidRPr="006A7F73">
        <w:rPr>
          <w:spacing w:val="2"/>
          <w:sz w:val="28"/>
          <w:lang w:eastAsia="zh-CN"/>
        </w:rPr>
        <w:t>、</w:t>
      </w:r>
      <w:r w:rsidRPr="006A7F73">
        <w:rPr>
          <w:spacing w:val="1"/>
          <w:sz w:val="28"/>
          <w:lang w:eastAsia="zh-CN"/>
        </w:rPr>
        <w:t>2</w:t>
      </w:r>
      <w:r w:rsidRPr="006A7F73">
        <w:rPr>
          <w:spacing w:val="-2"/>
          <w:sz w:val="28"/>
          <w:lang w:eastAsia="zh-CN"/>
        </w:rPr>
        <w:t>D/</w:t>
      </w:r>
      <w:r w:rsidRPr="006A7F73">
        <w:rPr>
          <w:spacing w:val="1"/>
          <w:sz w:val="28"/>
          <w:lang w:eastAsia="zh-CN"/>
        </w:rPr>
        <w:t>3</w:t>
      </w:r>
      <w:r>
        <w:rPr>
          <w:sz w:val="28"/>
          <w:lang w:eastAsia="zh-CN"/>
        </w:rPr>
        <w:t>D</w:t>
      </w:r>
      <w:r w:rsidRPr="006A7F73">
        <w:rPr>
          <w:spacing w:val="-70"/>
          <w:sz w:val="28"/>
          <w:lang w:eastAsia="zh-CN"/>
        </w:rPr>
        <w:t xml:space="preserve"> </w:t>
      </w:r>
      <w:r w:rsidRPr="006A7F73">
        <w:rPr>
          <w:spacing w:val="1"/>
          <w:sz w:val="28"/>
          <w:lang w:eastAsia="zh-CN"/>
        </w:rPr>
        <w:t>单视</w:t>
      </w:r>
      <w:r w:rsidRPr="006A7F73">
        <w:rPr>
          <w:spacing w:val="-1"/>
          <w:sz w:val="28"/>
          <w:lang w:eastAsia="zh-CN"/>
        </w:rPr>
        <w:t>野相机标定（</w:t>
      </w:r>
      <w:r w:rsidR="006A7F73" w:rsidRPr="006A7F73">
        <w:rPr>
          <w:rFonts w:hint="eastAsia"/>
          <w:spacing w:val="1"/>
          <w:sz w:val="28"/>
          <w:lang w:eastAsia="zh-CN"/>
        </w:rPr>
        <w:t>11</w:t>
      </w:r>
      <w:r w:rsidRPr="006A7F73">
        <w:rPr>
          <w:spacing w:val="-2"/>
          <w:sz w:val="28"/>
          <w:lang w:eastAsia="zh-CN"/>
        </w:rPr>
        <w:t>%</w:t>
      </w:r>
      <w:r w:rsidRPr="006A7F73">
        <w:rPr>
          <w:spacing w:val="-140"/>
          <w:sz w:val="28"/>
          <w:lang w:eastAsia="zh-CN"/>
        </w:rPr>
        <w:t>）</w:t>
      </w:r>
      <w:r w:rsidRPr="006A7F73">
        <w:rPr>
          <w:spacing w:val="-1"/>
          <w:sz w:val="28"/>
          <w:lang w:eastAsia="zh-CN"/>
        </w:rPr>
        <w:t>、</w:t>
      </w:r>
      <w:r w:rsidRPr="006A7F73">
        <w:rPr>
          <w:spacing w:val="1"/>
          <w:sz w:val="28"/>
          <w:lang w:eastAsia="zh-CN"/>
        </w:rPr>
        <w:t>P</w:t>
      </w:r>
      <w:r w:rsidRPr="006A7F73">
        <w:rPr>
          <w:spacing w:val="-2"/>
          <w:sz w:val="28"/>
          <w:lang w:eastAsia="zh-CN"/>
        </w:rPr>
        <w:t>L</w:t>
      </w:r>
      <w:r>
        <w:rPr>
          <w:sz w:val="28"/>
          <w:lang w:eastAsia="zh-CN"/>
        </w:rPr>
        <w:t>C</w:t>
      </w:r>
      <w:r w:rsidRPr="006A7F73">
        <w:rPr>
          <w:spacing w:val="-70"/>
          <w:sz w:val="28"/>
          <w:lang w:eastAsia="zh-CN"/>
        </w:rPr>
        <w:t xml:space="preserve"> </w:t>
      </w:r>
      <w:r>
        <w:rPr>
          <w:sz w:val="28"/>
          <w:lang w:eastAsia="zh-CN"/>
        </w:rPr>
        <w:t>通讯</w:t>
      </w:r>
      <w:r w:rsidRPr="006A7F73">
        <w:rPr>
          <w:spacing w:val="-1"/>
          <w:sz w:val="28"/>
          <w:lang w:eastAsia="zh-CN"/>
        </w:rPr>
        <w:t>（</w:t>
      </w:r>
      <w:r w:rsidR="006A7F73" w:rsidRPr="006A7F73">
        <w:rPr>
          <w:rFonts w:hint="eastAsia"/>
          <w:spacing w:val="1"/>
          <w:sz w:val="28"/>
          <w:lang w:eastAsia="zh-CN"/>
        </w:rPr>
        <w:t>9</w:t>
      </w:r>
      <w:r w:rsidRPr="006A7F73">
        <w:rPr>
          <w:spacing w:val="-2"/>
          <w:sz w:val="28"/>
          <w:lang w:eastAsia="zh-CN"/>
        </w:rPr>
        <w:t>%</w:t>
      </w:r>
      <w:r w:rsidRPr="006A7F73">
        <w:rPr>
          <w:spacing w:val="-137"/>
          <w:sz w:val="28"/>
          <w:lang w:eastAsia="zh-CN"/>
        </w:rPr>
        <w:t>）</w:t>
      </w:r>
      <w:r w:rsidRPr="006A7F73">
        <w:rPr>
          <w:spacing w:val="-1"/>
          <w:sz w:val="28"/>
          <w:lang w:eastAsia="zh-CN"/>
        </w:rPr>
        <w:t>、</w:t>
      </w:r>
      <w:r w:rsidR="006A7F73" w:rsidRPr="006A7F73">
        <w:rPr>
          <w:rFonts w:hint="eastAsia"/>
          <w:spacing w:val="-1"/>
          <w:sz w:val="28"/>
          <w:lang w:eastAsia="zh-CN"/>
        </w:rPr>
        <w:t>N点</w:t>
      </w:r>
      <w:r w:rsidRPr="006A7F73">
        <w:rPr>
          <w:spacing w:val="-1"/>
          <w:sz w:val="28"/>
          <w:lang w:eastAsia="zh-CN"/>
        </w:rPr>
        <w:t>标定（1</w:t>
      </w:r>
      <w:r w:rsidR="006A7F73">
        <w:rPr>
          <w:rFonts w:hint="eastAsia"/>
          <w:spacing w:val="-1"/>
          <w:sz w:val="28"/>
          <w:lang w:eastAsia="zh-CN"/>
        </w:rPr>
        <w:t>4</w:t>
      </w:r>
      <w:r w:rsidRPr="006A7F73">
        <w:rPr>
          <w:spacing w:val="-1"/>
          <w:sz w:val="28"/>
          <w:lang w:eastAsia="zh-CN"/>
        </w:rPr>
        <w:t>%）、</w:t>
      </w:r>
      <w:r w:rsidR="006A7F73" w:rsidRPr="006A7F73">
        <w:rPr>
          <w:rFonts w:hint="eastAsia"/>
          <w:spacing w:val="-1"/>
          <w:sz w:val="28"/>
          <w:lang w:eastAsia="zh-CN"/>
        </w:rPr>
        <w:t>点位与料盘设定</w:t>
      </w:r>
      <w:r w:rsidRPr="006A7F73">
        <w:rPr>
          <w:spacing w:val="-1"/>
          <w:sz w:val="28"/>
          <w:lang w:eastAsia="zh-CN"/>
        </w:rPr>
        <w:t>（</w:t>
      </w:r>
      <w:r w:rsidR="006A7F73">
        <w:rPr>
          <w:rFonts w:hint="eastAsia"/>
          <w:spacing w:val="-1"/>
          <w:sz w:val="28"/>
          <w:lang w:eastAsia="zh-CN"/>
        </w:rPr>
        <w:t>8</w:t>
      </w:r>
      <w:r w:rsidRPr="006A7F73">
        <w:rPr>
          <w:spacing w:val="-1"/>
          <w:sz w:val="28"/>
          <w:lang w:eastAsia="zh-CN"/>
        </w:rPr>
        <w:t>%）、综合检测应用（</w:t>
      </w:r>
      <w:r w:rsidR="006A7F73">
        <w:rPr>
          <w:rFonts w:hint="eastAsia"/>
          <w:spacing w:val="-1"/>
          <w:sz w:val="28"/>
          <w:lang w:eastAsia="zh-CN"/>
        </w:rPr>
        <w:t>3</w:t>
      </w:r>
      <w:r w:rsidRPr="006A7F73">
        <w:rPr>
          <w:spacing w:val="-1"/>
          <w:sz w:val="28"/>
          <w:lang w:eastAsia="zh-CN"/>
        </w:rPr>
        <w:t>5%）</w:t>
      </w:r>
      <w:r w:rsidR="006A7F73">
        <w:rPr>
          <w:rFonts w:hint="eastAsia"/>
          <w:spacing w:val="-1"/>
          <w:sz w:val="28"/>
          <w:lang w:eastAsia="zh-CN"/>
        </w:rPr>
        <w:t>、</w:t>
      </w:r>
      <w:r w:rsidRPr="006A7F73">
        <w:rPr>
          <w:spacing w:val="-1"/>
          <w:sz w:val="28"/>
          <w:lang w:eastAsia="zh-CN"/>
        </w:rPr>
        <w:t>职业素养与安全意识、（10%）</w:t>
      </w:r>
      <w:r>
        <w:rPr>
          <w:lang w:eastAsia="zh-CN"/>
        </w:rPr>
        <w:t>。</w:t>
      </w:r>
    </w:p>
    <w:p w14:paraId="200F7798" w14:textId="77777777" w:rsidR="00BA5B77" w:rsidRDefault="00022973">
      <w:pPr>
        <w:pStyle w:val="a4"/>
        <w:numPr>
          <w:ilvl w:val="0"/>
          <w:numId w:val="20"/>
        </w:numPr>
        <w:tabs>
          <w:tab w:val="left" w:pos="1826"/>
        </w:tabs>
        <w:spacing w:line="364" w:lineRule="auto"/>
        <w:ind w:firstLine="559"/>
        <w:rPr>
          <w:sz w:val="28"/>
          <w:lang w:eastAsia="zh-CN"/>
        </w:rPr>
      </w:pPr>
      <w:r>
        <w:rPr>
          <w:sz w:val="28"/>
          <w:lang w:eastAsia="zh-CN"/>
        </w:rPr>
        <w:t>选手与裁判共同对功能实现部分和故障检修部分的评价项</w:t>
      </w:r>
      <w:r>
        <w:rPr>
          <w:spacing w:val="-3"/>
          <w:sz w:val="28"/>
          <w:lang w:eastAsia="zh-CN"/>
        </w:rPr>
        <w:t>目进行评分。</w:t>
      </w:r>
    </w:p>
    <w:p w14:paraId="0C6BB28D" w14:textId="77777777" w:rsidR="00BA5B77" w:rsidRDefault="00022973">
      <w:pPr>
        <w:pStyle w:val="a4"/>
        <w:numPr>
          <w:ilvl w:val="0"/>
          <w:numId w:val="20"/>
        </w:numPr>
        <w:tabs>
          <w:tab w:val="left" w:pos="1826"/>
        </w:tabs>
        <w:spacing w:line="364" w:lineRule="auto"/>
        <w:ind w:firstLine="559"/>
        <w:rPr>
          <w:sz w:val="28"/>
          <w:lang w:eastAsia="zh-CN"/>
        </w:rPr>
      </w:pPr>
      <w:r>
        <w:rPr>
          <w:sz w:val="28"/>
          <w:lang w:eastAsia="zh-CN"/>
        </w:rPr>
        <w:t>裁判结合器件选型、安装工艺等按照评分表进行各评价项</w:t>
      </w:r>
      <w:r>
        <w:rPr>
          <w:spacing w:val="-3"/>
          <w:sz w:val="28"/>
          <w:lang w:eastAsia="zh-CN"/>
        </w:rPr>
        <w:t>目进行评分，职业素养部分进行全过程评分。</w:t>
      </w:r>
    </w:p>
    <w:p w14:paraId="1AAD84C5" w14:textId="77777777" w:rsidR="00BA5B77" w:rsidRDefault="00022973">
      <w:pPr>
        <w:pStyle w:val="a4"/>
        <w:numPr>
          <w:ilvl w:val="0"/>
          <w:numId w:val="20"/>
        </w:numPr>
        <w:tabs>
          <w:tab w:val="left" w:pos="1826"/>
        </w:tabs>
        <w:spacing w:line="364" w:lineRule="auto"/>
        <w:ind w:right="1395" w:firstLine="559"/>
        <w:jc w:val="both"/>
        <w:rPr>
          <w:sz w:val="28"/>
          <w:lang w:eastAsia="zh-CN"/>
        </w:rPr>
      </w:pPr>
      <w:r>
        <w:rPr>
          <w:sz w:val="28"/>
          <w:lang w:eastAsia="zh-CN"/>
        </w:rPr>
        <w:t>在竞赛时段，参赛选手有不服从裁判及监考、扰乱赛场秩</w:t>
      </w:r>
      <w:r>
        <w:rPr>
          <w:spacing w:val="-9"/>
          <w:sz w:val="28"/>
          <w:lang w:eastAsia="zh-CN"/>
        </w:rPr>
        <w:t>序等行为情节严重的，取消参赛队评奖资格。有作弊行为的，取消参</w:t>
      </w:r>
      <w:r>
        <w:rPr>
          <w:spacing w:val="-10"/>
          <w:sz w:val="28"/>
          <w:lang w:eastAsia="zh-CN"/>
        </w:rPr>
        <w:t>赛队评奖资格。裁判宣布竞赛时间到，选手仍强行操作的，取消参赛</w:t>
      </w:r>
      <w:r>
        <w:rPr>
          <w:spacing w:val="-4"/>
          <w:sz w:val="28"/>
          <w:lang w:eastAsia="zh-CN"/>
        </w:rPr>
        <w:t>队奖项评比资格。</w:t>
      </w:r>
    </w:p>
    <w:p w14:paraId="0DCB403A" w14:textId="77777777" w:rsidR="00BA5B77" w:rsidRDefault="00022973">
      <w:pPr>
        <w:pStyle w:val="a4"/>
        <w:numPr>
          <w:ilvl w:val="0"/>
          <w:numId w:val="20"/>
        </w:numPr>
        <w:tabs>
          <w:tab w:val="left" w:pos="1822"/>
        </w:tabs>
        <w:spacing w:line="357" w:lineRule="exact"/>
        <w:ind w:left="1821" w:right="0" w:hanging="703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选手有下列情形，需从比赛成绩中扣分：</w:t>
      </w:r>
    </w:p>
    <w:p w14:paraId="15E210CE" w14:textId="5681E027" w:rsidR="00EC26C7" w:rsidRDefault="00022973" w:rsidP="00EC26C7">
      <w:pPr>
        <w:pStyle w:val="a3"/>
        <w:spacing w:before="178"/>
        <w:ind w:left="0" w:right="136"/>
        <w:jc w:val="center"/>
        <w:rPr>
          <w:lang w:eastAsia="zh-CN"/>
        </w:rPr>
      </w:pPr>
      <w:r>
        <w:rPr>
          <w:lang w:eastAsia="zh-CN"/>
        </w:rPr>
        <w:lastRenderedPageBreak/>
        <w:t>①违反比赛规定,提前进行操作或比赛终止仍继续操作的,</w:t>
      </w:r>
      <w:r w:rsidR="00EC26C7">
        <w:rPr>
          <w:lang w:eastAsia="zh-CN"/>
        </w:rPr>
        <w:t>由现</w:t>
      </w:r>
    </w:p>
    <w:p w14:paraId="46B6E8B9" w14:textId="1CAB726C" w:rsidR="00BA5B77" w:rsidRDefault="00022973" w:rsidP="00EC26C7">
      <w:pPr>
        <w:pStyle w:val="a3"/>
        <w:spacing w:before="178"/>
        <w:ind w:left="0" w:right="136" w:firstLineChars="200" w:firstLine="560"/>
        <w:rPr>
          <w:lang w:eastAsia="zh-CN"/>
        </w:rPr>
      </w:pPr>
      <w:r>
        <w:rPr>
          <w:lang w:eastAsia="zh-CN"/>
        </w:rPr>
        <w:t>场裁判员负责记录，并酌情扣 1-5 分。</w:t>
      </w:r>
    </w:p>
    <w:p w14:paraId="720AE023" w14:textId="77777777" w:rsidR="00BA5B77" w:rsidRDefault="00022973">
      <w:pPr>
        <w:pStyle w:val="a3"/>
        <w:spacing w:before="186" w:line="364" w:lineRule="auto"/>
        <w:ind w:right="1397" w:firstLine="700"/>
        <w:rPr>
          <w:lang w:eastAsia="zh-CN"/>
        </w:rPr>
      </w:pPr>
      <w:r>
        <w:rPr>
          <w:lang w:eastAsia="zh-CN"/>
        </w:rPr>
        <w:t>②在竞赛过程中，违反赛场纪律，由裁判员现场记录参赛选手违纪情节，依据情节扣 1-5 分。</w:t>
      </w:r>
    </w:p>
    <w:p w14:paraId="2645A43D" w14:textId="77777777" w:rsidR="00BA5B77" w:rsidRDefault="00022973">
      <w:pPr>
        <w:pStyle w:val="a3"/>
        <w:spacing w:line="364" w:lineRule="auto"/>
        <w:ind w:right="1397" w:firstLine="700"/>
        <w:rPr>
          <w:lang w:eastAsia="zh-CN"/>
        </w:rPr>
      </w:pPr>
      <w:r>
        <w:rPr>
          <w:lang w:eastAsia="zh-CN"/>
        </w:rPr>
        <w:t>③在完成竞赛任务的过程中违反操作规程或因操作不当，造成</w:t>
      </w:r>
      <w:r>
        <w:rPr>
          <w:spacing w:val="-4"/>
          <w:lang w:eastAsia="zh-CN"/>
        </w:rPr>
        <w:t xml:space="preserve">设备损坏或影响其他选手比赛的，扣 </w:t>
      </w:r>
      <w:r>
        <w:rPr>
          <w:lang w:eastAsia="zh-CN"/>
        </w:rPr>
        <w:t>5-10</w:t>
      </w:r>
      <w:r>
        <w:rPr>
          <w:spacing w:val="-8"/>
          <w:lang w:eastAsia="zh-CN"/>
        </w:rPr>
        <w:t xml:space="preserve"> 分；因操作不当导致人身</w:t>
      </w:r>
    </w:p>
    <w:p w14:paraId="58BA8602" w14:textId="77777777" w:rsidR="00BA5B77" w:rsidRDefault="00022973">
      <w:pPr>
        <w:pStyle w:val="a3"/>
        <w:spacing w:line="358" w:lineRule="exact"/>
        <w:rPr>
          <w:lang w:eastAsia="zh-CN"/>
        </w:rPr>
      </w:pPr>
      <w:r>
        <w:rPr>
          <w:spacing w:val="-13"/>
          <w:lang w:eastAsia="zh-CN"/>
        </w:rPr>
        <w:t xml:space="preserve">或设备安全事故，扣 </w:t>
      </w:r>
      <w:r>
        <w:rPr>
          <w:lang w:eastAsia="zh-CN"/>
        </w:rPr>
        <w:t>10-20</w:t>
      </w:r>
      <w:r>
        <w:rPr>
          <w:spacing w:val="-14"/>
          <w:lang w:eastAsia="zh-CN"/>
        </w:rPr>
        <w:t xml:space="preserve"> 分，情况严重者报竞赛执委会批准，由裁</w:t>
      </w:r>
    </w:p>
    <w:p w14:paraId="06B3F05E" w14:textId="77777777" w:rsidR="00BA5B77" w:rsidRDefault="00022973">
      <w:pPr>
        <w:pStyle w:val="a3"/>
        <w:spacing w:before="185"/>
        <w:rPr>
          <w:lang w:eastAsia="zh-CN"/>
        </w:rPr>
      </w:pPr>
      <w:r>
        <w:rPr>
          <w:lang w:eastAsia="zh-CN"/>
        </w:rPr>
        <w:t>判长宣布终止该选手的比赛，竞赛成绩以 0 分计算。</w:t>
      </w:r>
    </w:p>
    <w:p w14:paraId="4019005E" w14:textId="77777777" w:rsidR="00BA5B77" w:rsidRDefault="00022973">
      <w:pPr>
        <w:pStyle w:val="a3"/>
        <w:spacing w:before="186" w:line="364" w:lineRule="auto"/>
        <w:ind w:right="1397" w:firstLine="700"/>
        <w:rPr>
          <w:lang w:eastAsia="zh-CN"/>
        </w:rPr>
      </w:pPr>
      <w:r>
        <w:rPr>
          <w:lang w:eastAsia="zh-CN"/>
        </w:rPr>
        <w:t>④损坏赛场提供的设备、浪费材料、污染赛场环境、工具遗忘在赛场等不符合职业规范的行为，视情节扣 5-10 分。</w:t>
      </w:r>
    </w:p>
    <w:p w14:paraId="1A2FF529" w14:textId="77777777" w:rsidR="00BA5B77" w:rsidRDefault="00022973">
      <w:pPr>
        <w:pStyle w:val="a3"/>
        <w:spacing w:line="358" w:lineRule="exact"/>
        <w:ind w:left="1260"/>
        <w:rPr>
          <w:lang w:eastAsia="zh-CN"/>
        </w:rPr>
      </w:pPr>
      <w:r>
        <w:rPr>
          <w:lang w:eastAsia="zh-CN"/>
        </w:rPr>
        <w:t>⑤在完成竞赛任务后，出现电路短路故障扣 15 分。</w:t>
      </w:r>
    </w:p>
    <w:p w14:paraId="3CDCE5A9" w14:textId="77777777" w:rsidR="00BA5B77" w:rsidRDefault="00022973">
      <w:pPr>
        <w:pStyle w:val="a3"/>
        <w:spacing w:before="186" w:line="364" w:lineRule="auto"/>
        <w:ind w:right="1397" w:firstLine="700"/>
        <w:rPr>
          <w:lang w:eastAsia="zh-CN"/>
        </w:rPr>
      </w:pPr>
      <w:r>
        <w:rPr>
          <w:lang w:eastAsia="zh-CN"/>
        </w:rPr>
        <w:t>⑥损坏赛场提供的设备，污染赛场环境等不符合职业规范的行为，视情节扣 5-10 分。</w:t>
      </w:r>
    </w:p>
    <w:p w14:paraId="01634DFA" w14:textId="6801F37B" w:rsidR="00BA5B77" w:rsidRDefault="00C312D3">
      <w:pPr>
        <w:pStyle w:val="a3"/>
        <w:spacing w:line="358" w:lineRule="exact"/>
        <w:ind w:left="1119"/>
        <w:jc w:val="both"/>
      </w:pPr>
      <w:r>
        <w:t>2</w:t>
      </w:r>
      <w:r w:rsidR="00022973">
        <w:t>. 判分方法与统分方法</w:t>
      </w:r>
    </w:p>
    <w:p w14:paraId="59B33188" w14:textId="77777777" w:rsidR="00BA5B77" w:rsidRDefault="00022973">
      <w:pPr>
        <w:pStyle w:val="a4"/>
        <w:numPr>
          <w:ilvl w:val="0"/>
          <w:numId w:val="19"/>
        </w:numPr>
        <w:tabs>
          <w:tab w:val="left" w:pos="1826"/>
        </w:tabs>
        <w:spacing w:before="183" w:line="364" w:lineRule="auto"/>
        <w:ind w:firstLine="559"/>
        <w:jc w:val="both"/>
        <w:rPr>
          <w:sz w:val="28"/>
          <w:lang w:eastAsia="zh-CN"/>
        </w:rPr>
      </w:pPr>
      <w:r>
        <w:rPr>
          <w:sz w:val="28"/>
          <w:lang w:eastAsia="zh-CN"/>
        </w:rPr>
        <w:t>过程评分是根据参赛选手在操作过程中的规范性、合理性</w:t>
      </w:r>
      <w:r>
        <w:rPr>
          <w:spacing w:val="-10"/>
          <w:sz w:val="28"/>
          <w:lang w:eastAsia="zh-CN"/>
        </w:rPr>
        <w:t>以及完成质量等，评分裁判依据评分标准给分。参赛队伍按比赛要求</w:t>
      </w:r>
      <w:r>
        <w:rPr>
          <w:spacing w:val="-11"/>
          <w:sz w:val="28"/>
          <w:lang w:eastAsia="zh-CN"/>
        </w:rPr>
        <w:t>进行操作，评分裁判对照评分表即时评分；两名记分员在监督人员的</w:t>
      </w:r>
      <w:r>
        <w:rPr>
          <w:spacing w:val="-5"/>
          <w:sz w:val="28"/>
          <w:lang w:eastAsia="zh-CN"/>
        </w:rPr>
        <w:t>现场监督下，对参赛队伍的评分结果进行汇总并计算平均分；</w:t>
      </w:r>
    </w:p>
    <w:p w14:paraId="4A8013B6" w14:textId="77777777" w:rsidR="00BA5B77" w:rsidRDefault="00022973">
      <w:pPr>
        <w:pStyle w:val="a4"/>
        <w:numPr>
          <w:ilvl w:val="0"/>
          <w:numId w:val="19"/>
        </w:numPr>
        <w:tabs>
          <w:tab w:val="left" w:pos="1822"/>
        </w:tabs>
        <w:spacing w:line="364" w:lineRule="auto"/>
        <w:ind w:firstLine="559"/>
        <w:jc w:val="both"/>
        <w:rPr>
          <w:sz w:val="28"/>
          <w:lang w:eastAsia="zh-CN"/>
        </w:rPr>
      </w:pPr>
      <w:r>
        <w:rPr>
          <w:sz w:val="28"/>
          <w:lang w:eastAsia="zh-CN"/>
        </w:rPr>
        <w:t>结果评分是评分裁判对参赛队伍完成的竞赛任务，依据赛</w:t>
      </w:r>
      <w:r>
        <w:rPr>
          <w:spacing w:val="-10"/>
          <w:sz w:val="28"/>
          <w:lang w:eastAsia="zh-CN"/>
        </w:rPr>
        <w:t>项评价标准判分。两名记分员在监督人员的现场监督下负责计分，对</w:t>
      </w:r>
      <w:r>
        <w:rPr>
          <w:spacing w:val="-7"/>
          <w:sz w:val="28"/>
          <w:lang w:eastAsia="zh-CN"/>
        </w:rPr>
        <w:t>于客观评分取两名评分裁判的平均分作为该参赛队伍的得分；对于主</w:t>
      </w:r>
      <w:r>
        <w:rPr>
          <w:spacing w:val="-12"/>
          <w:sz w:val="28"/>
          <w:lang w:eastAsia="zh-CN"/>
        </w:rPr>
        <w:t>观评分，去掉一个最高分和一个最低分，其余得分的算术平均值作为</w:t>
      </w:r>
      <w:r>
        <w:rPr>
          <w:spacing w:val="-5"/>
          <w:sz w:val="28"/>
          <w:lang w:eastAsia="zh-CN"/>
        </w:rPr>
        <w:t>参赛队伍的得分；</w:t>
      </w:r>
    </w:p>
    <w:p w14:paraId="2E81023D" w14:textId="77777777" w:rsidR="00BA5B77" w:rsidRDefault="00022973">
      <w:pPr>
        <w:pStyle w:val="a3"/>
        <w:spacing w:line="356" w:lineRule="exact"/>
        <w:ind w:left="980"/>
        <w:rPr>
          <w:lang w:eastAsia="zh-CN"/>
        </w:rPr>
      </w:pPr>
      <w:bookmarkStart w:id="36" w:name="___（三）成绩复核"/>
      <w:bookmarkEnd w:id="36"/>
      <w:r>
        <w:rPr>
          <w:lang w:eastAsia="zh-CN"/>
        </w:rPr>
        <w:t>（三）成绩复核</w:t>
      </w:r>
    </w:p>
    <w:p w14:paraId="263F9ED3" w14:textId="77777777" w:rsidR="00BA5B77" w:rsidRDefault="00022973">
      <w:pPr>
        <w:pStyle w:val="a3"/>
        <w:spacing w:before="184" w:line="364" w:lineRule="auto"/>
        <w:ind w:right="1303" w:firstLine="559"/>
        <w:rPr>
          <w:lang w:eastAsia="zh-CN"/>
        </w:rPr>
      </w:pPr>
      <w:r>
        <w:rPr>
          <w:lang w:eastAsia="zh-CN"/>
        </w:rPr>
        <w:t>为保障成绩评判的准确性，监督组将对赛项总成绩排名前 30%的</w:t>
      </w:r>
      <w:r>
        <w:rPr>
          <w:lang w:eastAsia="zh-CN"/>
        </w:rPr>
        <w:lastRenderedPageBreak/>
        <w:t>所有参赛队伍（选手）的成绩进行复核；对其余成绩进行抽检复核，</w:t>
      </w:r>
    </w:p>
    <w:p w14:paraId="7449099C" w14:textId="77777777" w:rsidR="00BA5B77" w:rsidRDefault="00022973">
      <w:pPr>
        <w:pStyle w:val="a3"/>
        <w:spacing w:before="44" w:line="364" w:lineRule="auto"/>
        <w:ind w:right="1397"/>
        <w:jc w:val="both"/>
        <w:rPr>
          <w:lang w:eastAsia="zh-CN"/>
        </w:rPr>
      </w:pPr>
      <w:r>
        <w:rPr>
          <w:spacing w:val="-10"/>
          <w:lang w:eastAsia="zh-CN"/>
        </w:rPr>
        <w:t xml:space="preserve">抽检覆盖率不得低于 </w:t>
      </w:r>
      <w:r>
        <w:rPr>
          <w:lang w:eastAsia="zh-CN"/>
        </w:rPr>
        <w:t>15%</w:t>
      </w:r>
      <w:r>
        <w:rPr>
          <w:spacing w:val="-6"/>
          <w:lang w:eastAsia="zh-CN"/>
        </w:rPr>
        <w:t>。如发现成绩错误以书面方式及时告知裁判</w:t>
      </w:r>
      <w:r>
        <w:rPr>
          <w:spacing w:val="-1"/>
          <w:lang w:eastAsia="zh-CN"/>
        </w:rPr>
        <w:t xml:space="preserve">长，由裁判长更正成绩并签字确认。复核、抽检错误率超过 </w:t>
      </w:r>
      <w:r>
        <w:rPr>
          <w:lang w:eastAsia="zh-CN"/>
        </w:rPr>
        <w:t xml:space="preserve">5%的， </w:t>
      </w:r>
      <w:r>
        <w:rPr>
          <w:spacing w:val="-3"/>
          <w:lang w:eastAsia="zh-CN"/>
        </w:rPr>
        <w:t>裁判组将对所有成绩进行复核。</w:t>
      </w:r>
    </w:p>
    <w:p w14:paraId="31028F8C" w14:textId="77777777" w:rsidR="00BA5B77" w:rsidRDefault="00022973">
      <w:pPr>
        <w:pStyle w:val="a3"/>
        <w:spacing w:line="357" w:lineRule="exact"/>
        <w:ind w:left="1119"/>
        <w:rPr>
          <w:lang w:eastAsia="zh-CN"/>
        </w:rPr>
      </w:pPr>
      <w:bookmarkStart w:id="37" w:name="（四）最终成绩"/>
      <w:bookmarkEnd w:id="37"/>
      <w:r>
        <w:rPr>
          <w:lang w:eastAsia="zh-CN"/>
        </w:rPr>
        <w:t>（四）最终成绩</w:t>
      </w:r>
    </w:p>
    <w:p w14:paraId="4A49BAA9" w14:textId="77777777" w:rsidR="00BA5B77" w:rsidRDefault="00BA5B77">
      <w:pPr>
        <w:pStyle w:val="a3"/>
        <w:spacing w:before="7"/>
        <w:ind w:left="0"/>
        <w:rPr>
          <w:sz w:val="24"/>
          <w:lang w:eastAsia="zh-CN"/>
        </w:rPr>
      </w:pPr>
    </w:p>
    <w:p w14:paraId="098AC635" w14:textId="77777777" w:rsidR="00BA5B77" w:rsidRDefault="00022973">
      <w:pPr>
        <w:pStyle w:val="a3"/>
        <w:spacing w:before="1" w:line="417" w:lineRule="auto"/>
        <w:ind w:right="1318" w:firstLine="544"/>
        <w:jc w:val="both"/>
        <w:rPr>
          <w:lang w:eastAsia="zh-CN"/>
        </w:rPr>
      </w:pPr>
      <w:r>
        <w:rPr>
          <w:spacing w:val="-3"/>
          <w:lang w:eastAsia="zh-CN"/>
        </w:rPr>
        <w:t>计分员将解密后的各参赛队伍（</w:t>
      </w:r>
      <w:r>
        <w:rPr>
          <w:lang w:eastAsia="zh-CN"/>
        </w:rPr>
        <w:t>选手</w:t>
      </w:r>
      <w:r>
        <w:rPr>
          <w:spacing w:val="-3"/>
          <w:lang w:eastAsia="zh-CN"/>
        </w:rPr>
        <w:t xml:space="preserve">）成绩汇总成最终成绩单， </w:t>
      </w:r>
      <w:r>
        <w:rPr>
          <w:spacing w:val="-12"/>
          <w:lang w:eastAsia="zh-CN"/>
        </w:rPr>
        <w:t xml:space="preserve">经裁判长、监督组签字后进行公示，公示时间为 </w:t>
      </w:r>
      <w:r>
        <w:rPr>
          <w:lang w:eastAsia="zh-CN"/>
        </w:rPr>
        <w:t>2</w:t>
      </w:r>
      <w:r>
        <w:rPr>
          <w:spacing w:val="-13"/>
          <w:lang w:eastAsia="zh-CN"/>
        </w:rPr>
        <w:t xml:space="preserve"> 小时。成绩公示无</w:t>
      </w:r>
      <w:r>
        <w:rPr>
          <w:spacing w:val="-5"/>
          <w:lang w:eastAsia="zh-CN"/>
        </w:rPr>
        <w:t>异议后，由仲裁员在成绩单上签字，并在闭赛式上公布成绩。</w:t>
      </w:r>
    </w:p>
    <w:p w14:paraId="2BE28671" w14:textId="77777777" w:rsidR="00BA5B77" w:rsidRDefault="00022973">
      <w:pPr>
        <w:pStyle w:val="5"/>
        <w:spacing w:line="439" w:lineRule="exact"/>
        <w:ind w:left="3240"/>
      </w:pPr>
      <w:bookmarkStart w:id="38" w:name="裁判人员具体需求"/>
      <w:bookmarkEnd w:id="38"/>
      <w:r>
        <w:t>裁判人员具体需求</w:t>
      </w:r>
    </w:p>
    <w:p w14:paraId="2C4C76D1" w14:textId="77777777" w:rsidR="00BA5B77" w:rsidRDefault="00BA5B77">
      <w:pPr>
        <w:pStyle w:val="a3"/>
        <w:spacing w:before="5"/>
        <w:ind w:left="0"/>
        <w:rPr>
          <w:rFonts w:ascii="Microsoft JhengHei"/>
          <w:b/>
          <w:sz w:val="3"/>
        </w:r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725"/>
        <w:gridCol w:w="1665"/>
        <w:gridCol w:w="1694"/>
        <w:gridCol w:w="2126"/>
        <w:gridCol w:w="709"/>
      </w:tblGrid>
      <w:tr w:rsidR="00BA5B77" w14:paraId="1CFBF588" w14:textId="77777777">
        <w:trPr>
          <w:trHeight w:val="623"/>
        </w:trPr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</w:tcPr>
          <w:p w14:paraId="0C76FAA2" w14:textId="77777777" w:rsidR="00BA5B77" w:rsidRDefault="00022973">
            <w:pPr>
              <w:pStyle w:val="TableParagraph"/>
              <w:spacing w:before="79"/>
              <w:ind w:left="24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序号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D000" w14:textId="77777777" w:rsidR="00BA5B77" w:rsidRDefault="00022973">
            <w:pPr>
              <w:pStyle w:val="TableParagraph"/>
              <w:spacing w:before="79"/>
              <w:ind w:left="14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专业技术方向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5DDA" w14:textId="77777777" w:rsidR="00BA5B77" w:rsidRDefault="00022973">
            <w:pPr>
              <w:pStyle w:val="TableParagraph"/>
              <w:spacing w:before="79"/>
              <w:ind w:left="11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知识能力要求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378" w14:textId="77777777" w:rsidR="00BA5B77" w:rsidRDefault="00022973">
            <w:pPr>
              <w:pStyle w:val="TableParagraph"/>
              <w:spacing w:line="300" w:lineRule="exact"/>
              <w:ind w:left="113" w:right="90"/>
              <w:jc w:val="center"/>
              <w:rPr>
                <w:rFonts w:ascii="Microsoft JhengHei" w:eastAsia="Microsoft JhengHei"/>
                <w:b/>
                <w:sz w:val="24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执裁、教学、</w:t>
            </w:r>
          </w:p>
          <w:p w14:paraId="7207332C" w14:textId="77777777" w:rsidR="00BA5B77" w:rsidRDefault="00022973">
            <w:pPr>
              <w:pStyle w:val="TableParagraph"/>
              <w:spacing w:line="303" w:lineRule="exact"/>
              <w:ind w:left="111" w:right="90"/>
              <w:jc w:val="center"/>
              <w:rPr>
                <w:rFonts w:ascii="Microsoft JhengHei" w:eastAsia="Microsoft JhengHei"/>
                <w:b/>
                <w:sz w:val="24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工作经历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245C" w14:textId="77777777" w:rsidR="00BA5B77" w:rsidRDefault="00022973">
            <w:pPr>
              <w:pStyle w:val="TableParagraph"/>
              <w:spacing w:line="300" w:lineRule="exact"/>
              <w:ind w:left="81" w:right="57"/>
              <w:jc w:val="center"/>
              <w:rPr>
                <w:rFonts w:ascii="Microsoft JhengHei" w:eastAsia="Microsoft JhengHei"/>
                <w:b/>
                <w:sz w:val="24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专业技术职称</w:t>
            </w:r>
          </w:p>
          <w:p w14:paraId="3FD69D30" w14:textId="77777777" w:rsidR="00BA5B77" w:rsidRDefault="00022973">
            <w:pPr>
              <w:pStyle w:val="TableParagraph"/>
              <w:spacing w:line="303" w:lineRule="exact"/>
              <w:ind w:left="98" w:right="57"/>
              <w:jc w:val="center"/>
              <w:rPr>
                <w:rFonts w:ascii="Microsoft JhengHei" w:eastAsia="Microsoft JhengHei"/>
                <w:b/>
                <w:sz w:val="24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4"/>
                <w:lang w:eastAsia="zh-CN"/>
              </w:rPr>
              <w:t>（职业资格等级）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590405" w14:textId="77777777" w:rsidR="00BA5B77" w:rsidRDefault="00022973">
            <w:pPr>
              <w:pStyle w:val="TableParagraph"/>
              <w:spacing w:before="79"/>
              <w:ind w:left="97" w:right="76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人数</w:t>
            </w:r>
          </w:p>
        </w:tc>
      </w:tr>
      <w:tr w:rsidR="00BA5B77" w14:paraId="5A505651" w14:textId="77777777">
        <w:trPr>
          <w:trHeight w:val="1245"/>
        </w:trPr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215A" w14:textId="77777777" w:rsidR="00BA5B77" w:rsidRDefault="00BA5B77">
            <w:pPr>
              <w:pStyle w:val="TableParagraph"/>
              <w:spacing w:before="3"/>
              <w:rPr>
                <w:rFonts w:ascii="Microsoft JhengHei"/>
                <w:b/>
                <w:sz w:val="26"/>
              </w:rPr>
            </w:pPr>
          </w:p>
          <w:p w14:paraId="71971CFC" w14:textId="77777777" w:rsidR="00BA5B77" w:rsidRDefault="00022973">
            <w:pPr>
              <w:pStyle w:val="TableParagraph"/>
              <w:ind w:left="107"/>
              <w:rPr>
                <w:rFonts w:ascii="Arial Narrow"/>
                <w:i/>
                <w:sz w:val="24"/>
              </w:rPr>
            </w:pPr>
            <w:r>
              <w:rPr>
                <w:rFonts w:ascii="Arial Narrow"/>
                <w:i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DE97" w14:textId="77777777" w:rsidR="00BA5B77" w:rsidRDefault="00022973">
            <w:pPr>
              <w:pStyle w:val="TableParagraph"/>
              <w:spacing w:before="156" w:line="242" w:lineRule="auto"/>
              <w:ind w:left="113" w:right="89"/>
              <w:jc w:val="both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pacing w:val="-22"/>
                <w:sz w:val="24"/>
                <w:lang w:eastAsia="zh-CN"/>
              </w:rPr>
              <w:t>电 子 信 息 技</w:t>
            </w:r>
            <w:r>
              <w:rPr>
                <w:rFonts w:ascii="宋体" w:eastAsia="宋体" w:hint="eastAsia"/>
                <w:spacing w:val="7"/>
                <w:sz w:val="24"/>
                <w:lang w:eastAsia="zh-CN"/>
              </w:rPr>
              <w:t>术、自动化技</w:t>
            </w:r>
            <w:r>
              <w:rPr>
                <w:rFonts w:ascii="宋体" w:eastAsia="宋体" w:hint="eastAsia"/>
                <w:sz w:val="24"/>
                <w:lang w:eastAsia="zh-CN"/>
              </w:rPr>
              <w:t>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2830" w14:textId="77777777" w:rsidR="00BA5B77" w:rsidRDefault="00022973">
            <w:pPr>
              <w:pStyle w:val="TableParagraph"/>
              <w:spacing w:line="242" w:lineRule="auto"/>
              <w:ind w:left="111" w:right="91"/>
              <w:jc w:val="both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pacing w:val="-3"/>
                <w:sz w:val="24"/>
                <w:lang w:eastAsia="zh-CN"/>
              </w:rPr>
              <w:t>掌握视觉图形处理、运动控制、自动化相</w:t>
            </w:r>
          </w:p>
          <w:p w14:paraId="2C519168" w14:textId="77777777" w:rsidR="00BA5B77" w:rsidRDefault="00022973">
            <w:pPr>
              <w:pStyle w:val="TableParagraph"/>
              <w:spacing w:before="2" w:line="291" w:lineRule="exact"/>
              <w:ind w:left="111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关知识和技能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FFB3" w14:textId="77777777" w:rsidR="00BA5B77" w:rsidRDefault="00022973">
            <w:pPr>
              <w:pStyle w:val="TableParagraph"/>
              <w:spacing w:before="156" w:line="242" w:lineRule="auto"/>
              <w:ind w:left="112" w:right="91"/>
              <w:jc w:val="both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pacing w:val="3"/>
                <w:sz w:val="24"/>
                <w:lang w:eastAsia="zh-CN"/>
              </w:rPr>
              <w:t>有省级以上执</w:t>
            </w:r>
            <w:r>
              <w:rPr>
                <w:rFonts w:ascii="宋体" w:eastAsia="宋体" w:hint="eastAsia"/>
                <w:spacing w:val="-8"/>
                <w:sz w:val="24"/>
                <w:lang w:eastAsia="zh-CN"/>
              </w:rPr>
              <w:t xml:space="preserve">裁经历， </w:t>
            </w:r>
            <w:r>
              <w:rPr>
                <w:rFonts w:ascii="Arial Narrow" w:eastAsia="Arial Narrow"/>
                <w:i/>
                <w:sz w:val="24"/>
                <w:lang w:eastAsia="zh-CN"/>
              </w:rPr>
              <w:t xml:space="preserve">5 </w:t>
            </w:r>
            <w:r>
              <w:rPr>
                <w:rFonts w:ascii="宋体" w:eastAsia="宋体" w:hint="eastAsia"/>
                <w:spacing w:val="-15"/>
                <w:sz w:val="24"/>
                <w:lang w:eastAsia="zh-CN"/>
              </w:rPr>
              <w:t>年</w:t>
            </w:r>
            <w:r>
              <w:rPr>
                <w:rFonts w:ascii="宋体" w:eastAsia="宋体" w:hint="eastAsia"/>
                <w:sz w:val="24"/>
                <w:lang w:eastAsia="zh-CN"/>
              </w:rPr>
              <w:t>以上工作经验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435A" w14:textId="77777777" w:rsidR="00BA5B77" w:rsidRDefault="00BA5B77">
            <w:pPr>
              <w:pStyle w:val="TableParagraph"/>
              <w:spacing w:before="6"/>
              <w:rPr>
                <w:rFonts w:ascii="Microsoft JhengHei"/>
                <w:b/>
                <w:sz w:val="25"/>
                <w:lang w:eastAsia="zh-CN"/>
              </w:rPr>
            </w:pPr>
          </w:p>
          <w:p w14:paraId="53E5BEEB" w14:textId="77777777" w:rsidR="00BA5B77" w:rsidRDefault="00022973">
            <w:pPr>
              <w:pStyle w:val="TableParagraph"/>
              <w:ind w:left="11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副高以上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A1470" w14:textId="77777777" w:rsidR="00BA5B77" w:rsidRDefault="00BA5B77">
            <w:pPr>
              <w:pStyle w:val="TableParagraph"/>
              <w:spacing w:before="3"/>
              <w:rPr>
                <w:rFonts w:ascii="Microsoft JhengHei"/>
                <w:b/>
                <w:sz w:val="26"/>
              </w:rPr>
            </w:pPr>
          </w:p>
          <w:p w14:paraId="5C4EE913" w14:textId="3337F8E5" w:rsidR="00BA5B77" w:rsidRDefault="00BE52C1">
            <w:pPr>
              <w:pStyle w:val="TableParagraph"/>
              <w:ind w:left="97" w:right="72"/>
              <w:jc w:val="center"/>
              <w:rPr>
                <w:rFonts w:ascii="Arial Narrow"/>
                <w:i/>
                <w:sz w:val="24"/>
              </w:rPr>
            </w:pPr>
            <w:r>
              <w:rPr>
                <w:rFonts w:ascii="Arial Narrow"/>
                <w:i/>
                <w:sz w:val="24"/>
              </w:rPr>
              <w:t>10</w:t>
            </w:r>
          </w:p>
        </w:tc>
      </w:tr>
      <w:tr w:rsidR="00BA5B77" w14:paraId="580966CE" w14:textId="77777777">
        <w:trPr>
          <w:trHeight w:val="621"/>
        </w:trPr>
        <w:tc>
          <w:tcPr>
            <w:tcW w:w="978" w:type="dxa"/>
            <w:tcBorders>
              <w:top w:val="single" w:sz="4" w:space="0" w:color="000000"/>
              <w:right w:val="single" w:sz="4" w:space="0" w:color="000000"/>
            </w:tcBorders>
          </w:tcPr>
          <w:p w14:paraId="570C4827" w14:textId="77777777" w:rsidR="00BA5B77" w:rsidRDefault="00022973">
            <w:pPr>
              <w:pStyle w:val="TableParagraph"/>
              <w:spacing w:line="298" w:lineRule="exact"/>
              <w:ind w:left="12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裁判总</w:t>
            </w:r>
          </w:p>
          <w:p w14:paraId="0D38DB22" w14:textId="77777777" w:rsidR="00BA5B77" w:rsidRDefault="00022973">
            <w:pPr>
              <w:pStyle w:val="TableParagraph"/>
              <w:spacing w:line="304" w:lineRule="exact"/>
              <w:ind w:left="24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人数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593B6E75" w14:textId="2B0D1C11" w:rsidR="00BA5B77" w:rsidRDefault="00BE52C1">
            <w:pPr>
              <w:pStyle w:val="TableParagraph"/>
              <w:spacing w:before="156"/>
              <w:ind w:left="113"/>
              <w:rPr>
                <w:rFonts w:ascii="宋体" w:eastAsia="宋体"/>
                <w:sz w:val="24"/>
              </w:rPr>
            </w:pPr>
            <w:r>
              <w:rPr>
                <w:rFonts w:ascii="Arial Narrow" w:eastAsia="Arial Narrow"/>
                <w:i/>
                <w:sz w:val="24"/>
              </w:rPr>
              <w:t>10</w:t>
            </w:r>
            <w:r w:rsidR="00022973">
              <w:rPr>
                <w:rFonts w:ascii="Arial Narrow" w:eastAsia="Arial Narrow"/>
                <w:i/>
                <w:sz w:val="24"/>
              </w:rPr>
              <w:t xml:space="preserve"> </w:t>
            </w:r>
            <w:r w:rsidR="00022973">
              <w:rPr>
                <w:rFonts w:ascii="宋体" w:eastAsia="宋体" w:hint="eastAsia"/>
                <w:sz w:val="24"/>
              </w:rPr>
              <w:t>人</w:t>
            </w:r>
          </w:p>
        </w:tc>
      </w:tr>
    </w:tbl>
    <w:p w14:paraId="7BB9C0AD" w14:textId="12114591" w:rsidR="00BA5B77" w:rsidRDefault="00022973">
      <w:pPr>
        <w:spacing w:before="23"/>
        <w:ind w:left="560"/>
        <w:rPr>
          <w:rFonts w:ascii="Microsoft JhengHei" w:eastAsia="Microsoft JhengHei"/>
          <w:b/>
          <w:sz w:val="30"/>
        </w:rPr>
      </w:pPr>
      <w:bookmarkStart w:id="39" w:name="十二、奖项设定"/>
      <w:bookmarkEnd w:id="39"/>
      <w:r>
        <w:rPr>
          <w:rFonts w:ascii="Microsoft JhengHei" w:eastAsia="Microsoft JhengHei" w:hint="eastAsia"/>
          <w:b/>
          <w:sz w:val="30"/>
        </w:rPr>
        <w:t>十</w:t>
      </w:r>
      <w:r w:rsidR="00C312D3">
        <w:rPr>
          <w:rFonts w:asciiTheme="minorEastAsia" w:eastAsiaTheme="minorEastAsia" w:hAnsiTheme="minorEastAsia" w:hint="eastAsia"/>
          <w:b/>
          <w:sz w:val="30"/>
          <w:lang w:eastAsia="zh-CN"/>
        </w:rPr>
        <w:t>一</w:t>
      </w:r>
      <w:r>
        <w:rPr>
          <w:rFonts w:ascii="Microsoft JhengHei" w:eastAsia="Microsoft JhengHei" w:hint="eastAsia"/>
          <w:b/>
          <w:sz w:val="30"/>
        </w:rPr>
        <w:t>、奖项设定</w:t>
      </w:r>
    </w:p>
    <w:p w14:paraId="2021B6DE" w14:textId="77777777" w:rsidR="00BA5B77" w:rsidRDefault="00022973">
      <w:pPr>
        <w:pStyle w:val="a3"/>
        <w:spacing w:before="185" w:line="417" w:lineRule="auto"/>
        <w:ind w:right="1255" w:firstLine="559"/>
        <w:rPr>
          <w:lang w:eastAsia="zh-CN"/>
        </w:rPr>
      </w:pPr>
      <w:r>
        <w:rPr>
          <w:spacing w:val="-17"/>
          <w:lang w:eastAsia="zh-CN"/>
        </w:rPr>
        <w:t>赛项设团体一、二、三等奖。以赛项实际参赛队总数为基数，一、</w:t>
      </w:r>
      <w:r>
        <w:rPr>
          <w:spacing w:val="-6"/>
          <w:lang w:eastAsia="zh-CN"/>
        </w:rPr>
        <w:t xml:space="preserve">二、三等奖获奖比例分别为 </w:t>
      </w:r>
      <w:r>
        <w:rPr>
          <w:lang w:eastAsia="zh-CN"/>
        </w:rPr>
        <w:t>10</w:t>
      </w:r>
      <w:r>
        <w:rPr>
          <w:spacing w:val="2"/>
          <w:lang w:eastAsia="zh-CN"/>
        </w:rPr>
        <w:t>%、</w:t>
      </w:r>
      <w:r>
        <w:rPr>
          <w:lang w:eastAsia="zh-CN"/>
        </w:rPr>
        <w:t>20</w:t>
      </w:r>
      <w:r>
        <w:rPr>
          <w:spacing w:val="2"/>
          <w:lang w:eastAsia="zh-CN"/>
        </w:rPr>
        <w:t>%、</w:t>
      </w:r>
      <w:r>
        <w:rPr>
          <w:lang w:eastAsia="zh-CN"/>
        </w:rPr>
        <w:t>30%（小数点后四舍五入</w:t>
      </w:r>
      <w:r>
        <w:rPr>
          <w:spacing w:val="-137"/>
          <w:lang w:eastAsia="zh-CN"/>
        </w:rPr>
        <w:t>）</w:t>
      </w:r>
      <w:r>
        <w:rPr>
          <w:lang w:eastAsia="zh-CN"/>
        </w:rPr>
        <w:t>。</w:t>
      </w:r>
      <w:r>
        <w:rPr>
          <w:spacing w:val="-9"/>
          <w:lang w:eastAsia="zh-CN"/>
        </w:rPr>
        <w:t>获得一等奖的参赛队的指导教师授予“优秀指导教师奖”。</w:t>
      </w:r>
    </w:p>
    <w:p w14:paraId="48712C9A" w14:textId="68BFF65E" w:rsidR="00BA5B77" w:rsidRDefault="00022973">
      <w:pPr>
        <w:pStyle w:val="5"/>
        <w:spacing w:line="439" w:lineRule="exact"/>
        <w:rPr>
          <w:lang w:eastAsia="zh-CN"/>
        </w:rPr>
      </w:pPr>
      <w:bookmarkStart w:id="40" w:name="十三、赛场预案"/>
      <w:bookmarkEnd w:id="40"/>
      <w:r>
        <w:rPr>
          <w:lang w:eastAsia="zh-CN"/>
        </w:rPr>
        <w:t>十</w:t>
      </w:r>
      <w:r w:rsidR="00C312D3">
        <w:rPr>
          <w:rFonts w:asciiTheme="minorEastAsia" w:eastAsiaTheme="minorEastAsia" w:hAnsiTheme="minorEastAsia" w:hint="eastAsia"/>
          <w:lang w:eastAsia="zh-CN"/>
        </w:rPr>
        <w:t>二</w:t>
      </w:r>
      <w:r>
        <w:rPr>
          <w:lang w:eastAsia="zh-CN"/>
        </w:rPr>
        <w:t>、赛场预案</w:t>
      </w:r>
    </w:p>
    <w:p w14:paraId="38C8F480" w14:textId="77777777" w:rsidR="00BA5B77" w:rsidRDefault="00022973">
      <w:pPr>
        <w:pStyle w:val="a3"/>
        <w:spacing w:before="184"/>
        <w:ind w:left="1119"/>
        <w:rPr>
          <w:lang w:eastAsia="zh-CN"/>
        </w:rPr>
      </w:pPr>
      <w:r>
        <w:rPr>
          <w:lang w:eastAsia="zh-CN"/>
        </w:rPr>
        <w:t>按照《全国职业院校技能大赛制度汇编》中相关制度执行。</w:t>
      </w:r>
    </w:p>
    <w:p w14:paraId="1058A333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3379A70E" w14:textId="77777777" w:rsidR="00BA5B77" w:rsidRDefault="00022973">
      <w:pPr>
        <w:pStyle w:val="a4"/>
        <w:numPr>
          <w:ilvl w:val="0"/>
          <w:numId w:val="18"/>
        </w:numPr>
        <w:tabs>
          <w:tab w:val="left" w:pos="1403"/>
        </w:tabs>
        <w:spacing w:line="417" w:lineRule="auto"/>
        <w:ind w:right="1303" w:firstLine="559"/>
        <w:rPr>
          <w:sz w:val="28"/>
          <w:lang w:eastAsia="zh-CN"/>
        </w:rPr>
      </w:pPr>
      <w:r>
        <w:rPr>
          <w:spacing w:val="-10"/>
          <w:sz w:val="28"/>
          <w:lang w:eastAsia="zh-CN"/>
        </w:rPr>
        <w:t>竞赛过程中出现设备掉电、故障等意外时，现场裁判需及时确</w:t>
      </w:r>
      <w:r>
        <w:rPr>
          <w:spacing w:val="-3"/>
          <w:sz w:val="28"/>
          <w:lang w:eastAsia="zh-CN"/>
        </w:rPr>
        <w:t xml:space="preserve">认情况，联系现场技术支持人员进行处理，现场裁判登记详细情况， </w:t>
      </w:r>
      <w:r>
        <w:rPr>
          <w:spacing w:val="-11"/>
          <w:sz w:val="28"/>
          <w:lang w:eastAsia="zh-CN"/>
        </w:rPr>
        <w:t>填写补时登记表，报裁判长批准后，方可安排延长补足相应选手的比</w:t>
      </w:r>
      <w:r>
        <w:rPr>
          <w:spacing w:val="-5"/>
          <w:sz w:val="28"/>
          <w:lang w:eastAsia="zh-CN"/>
        </w:rPr>
        <w:t>赛时间。</w:t>
      </w:r>
    </w:p>
    <w:p w14:paraId="5D0AA185" w14:textId="77777777" w:rsidR="00BA5B77" w:rsidRDefault="00BA5B77">
      <w:pPr>
        <w:spacing w:line="417" w:lineRule="auto"/>
        <w:rPr>
          <w:sz w:val="28"/>
          <w:lang w:eastAsia="zh-CN"/>
        </w:rPr>
        <w:sectPr w:rsidR="00BA5B77">
          <w:pgSz w:w="11910" w:h="16840"/>
          <w:pgMar w:top="1380" w:right="400" w:bottom="1380" w:left="1240" w:header="0" w:footer="1120" w:gutter="0"/>
          <w:cols w:space="720"/>
        </w:sectPr>
      </w:pPr>
    </w:p>
    <w:p w14:paraId="7BE3588F" w14:textId="77777777" w:rsidR="00BA5B77" w:rsidRDefault="00022973">
      <w:pPr>
        <w:pStyle w:val="a4"/>
        <w:numPr>
          <w:ilvl w:val="0"/>
          <w:numId w:val="18"/>
        </w:numPr>
        <w:tabs>
          <w:tab w:val="left" w:pos="1403"/>
        </w:tabs>
        <w:spacing w:before="35" w:line="417" w:lineRule="auto"/>
        <w:ind w:right="1303" w:firstLine="559"/>
        <w:rPr>
          <w:sz w:val="28"/>
          <w:lang w:eastAsia="zh-CN"/>
        </w:rPr>
      </w:pPr>
      <w:r>
        <w:rPr>
          <w:spacing w:val="-13"/>
          <w:sz w:val="28"/>
          <w:lang w:eastAsia="zh-CN"/>
        </w:rPr>
        <w:lastRenderedPageBreak/>
        <w:t xml:space="preserve">比赛现场预留 </w:t>
      </w:r>
      <w:r>
        <w:rPr>
          <w:sz w:val="28"/>
          <w:lang w:eastAsia="zh-CN"/>
        </w:rPr>
        <w:t>3</w:t>
      </w:r>
      <w:r>
        <w:rPr>
          <w:spacing w:val="-15"/>
          <w:sz w:val="28"/>
          <w:lang w:eastAsia="zh-CN"/>
        </w:rPr>
        <w:t xml:space="preserve"> 套完整的备用设备，当出现非选手个人原因造</w:t>
      </w:r>
      <w:r>
        <w:rPr>
          <w:spacing w:val="-3"/>
          <w:sz w:val="28"/>
          <w:lang w:eastAsia="zh-CN"/>
        </w:rPr>
        <w:t xml:space="preserve">成设备严重故障或损坏，导致设备无法正常使用，经现场裁判认可， </w:t>
      </w:r>
      <w:r>
        <w:rPr>
          <w:spacing w:val="-11"/>
          <w:sz w:val="28"/>
          <w:lang w:eastAsia="zh-CN"/>
        </w:rPr>
        <w:t>裁判长确认，在赛场技术支持人员的支持和裁判的监督下，参赛选手</w:t>
      </w:r>
      <w:r>
        <w:rPr>
          <w:spacing w:val="-5"/>
          <w:sz w:val="28"/>
          <w:lang w:eastAsia="zh-CN"/>
        </w:rPr>
        <w:t>将相关资料转移至备用设备，继续完成竞赛任务。</w:t>
      </w:r>
    </w:p>
    <w:p w14:paraId="5BC95FB5" w14:textId="77777777" w:rsidR="00BA5B77" w:rsidRDefault="00022973">
      <w:pPr>
        <w:pStyle w:val="a4"/>
        <w:numPr>
          <w:ilvl w:val="0"/>
          <w:numId w:val="18"/>
        </w:numPr>
        <w:tabs>
          <w:tab w:val="left" w:pos="1403"/>
        </w:tabs>
        <w:spacing w:line="417" w:lineRule="auto"/>
        <w:ind w:right="1303" w:firstLine="559"/>
        <w:rPr>
          <w:sz w:val="28"/>
          <w:lang w:eastAsia="zh-CN"/>
        </w:rPr>
      </w:pPr>
      <w:r>
        <w:rPr>
          <w:spacing w:val="-9"/>
          <w:sz w:val="28"/>
          <w:lang w:eastAsia="zh-CN"/>
        </w:rPr>
        <w:t>本赛项竞赛时为各参赛队独立作业，如竞赛时某赛位参赛队出</w:t>
      </w:r>
      <w:r>
        <w:rPr>
          <w:spacing w:val="-3"/>
          <w:sz w:val="28"/>
          <w:lang w:eastAsia="zh-CN"/>
        </w:rPr>
        <w:t>现意外境况不会影响其它赛位正常比赛，不会由此对成绩产生影响。</w:t>
      </w:r>
    </w:p>
    <w:p w14:paraId="57698309" w14:textId="77777777" w:rsidR="00BA5B77" w:rsidRDefault="00022973">
      <w:pPr>
        <w:pStyle w:val="a4"/>
        <w:numPr>
          <w:ilvl w:val="0"/>
          <w:numId w:val="18"/>
        </w:numPr>
        <w:tabs>
          <w:tab w:val="left" w:pos="1403"/>
        </w:tabs>
        <w:spacing w:line="417" w:lineRule="auto"/>
        <w:ind w:firstLine="559"/>
        <w:rPr>
          <w:sz w:val="28"/>
          <w:lang w:eastAsia="zh-CN"/>
        </w:rPr>
      </w:pPr>
      <w:r>
        <w:rPr>
          <w:spacing w:val="-4"/>
          <w:sz w:val="28"/>
          <w:lang w:eastAsia="zh-CN"/>
        </w:rPr>
        <w:t>赛场双路供电和备用电源，设有应急医疗点，120</w:t>
      </w:r>
      <w:r>
        <w:rPr>
          <w:spacing w:val="-13"/>
          <w:sz w:val="28"/>
          <w:lang w:eastAsia="zh-CN"/>
        </w:rPr>
        <w:t xml:space="preserve"> 急救车和供</w:t>
      </w:r>
      <w:r>
        <w:rPr>
          <w:spacing w:val="-5"/>
          <w:sz w:val="28"/>
          <w:lang w:eastAsia="zh-CN"/>
        </w:rPr>
        <w:t>电车场馆外等候。</w:t>
      </w:r>
    </w:p>
    <w:p w14:paraId="05D4D9C6" w14:textId="77777777" w:rsidR="00BA5B77" w:rsidRDefault="00022973">
      <w:pPr>
        <w:pStyle w:val="a4"/>
        <w:numPr>
          <w:ilvl w:val="0"/>
          <w:numId w:val="18"/>
        </w:numPr>
        <w:tabs>
          <w:tab w:val="left" w:pos="1403"/>
        </w:tabs>
        <w:spacing w:line="417" w:lineRule="auto"/>
        <w:ind w:right="1395" w:firstLine="559"/>
        <w:jc w:val="both"/>
        <w:rPr>
          <w:sz w:val="28"/>
          <w:lang w:eastAsia="zh-CN"/>
        </w:rPr>
      </w:pPr>
      <w:r>
        <w:rPr>
          <w:spacing w:val="-8"/>
          <w:sz w:val="28"/>
          <w:lang w:eastAsia="zh-CN"/>
        </w:rPr>
        <w:t>比赛期间发生大规模意外事故和安全问题，发现者应第一时间</w:t>
      </w:r>
      <w:r>
        <w:rPr>
          <w:spacing w:val="-10"/>
          <w:sz w:val="28"/>
          <w:lang w:eastAsia="zh-CN"/>
        </w:rPr>
        <w:t>报告赛项执委会，赛项执委会应采取中止比赛、快速疏散人群等措施</w:t>
      </w:r>
      <w:r>
        <w:rPr>
          <w:spacing w:val="-11"/>
          <w:sz w:val="28"/>
          <w:lang w:eastAsia="zh-CN"/>
        </w:rPr>
        <w:t>避免事态扩大，并第一时间报告赛区执委会。赛项出现重大安全问题可以停赛，是否停赛由赛区执委会决定。事后，赛区执委会应向大赛</w:t>
      </w:r>
      <w:r>
        <w:rPr>
          <w:spacing w:val="-5"/>
          <w:sz w:val="28"/>
          <w:lang w:eastAsia="zh-CN"/>
        </w:rPr>
        <w:t>执委会报告详细情况。</w:t>
      </w:r>
    </w:p>
    <w:p w14:paraId="51B32AD0" w14:textId="06F08C66" w:rsidR="00BA5B77" w:rsidRDefault="00022973">
      <w:pPr>
        <w:pStyle w:val="5"/>
        <w:spacing w:line="439" w:lineRule="exact"/>
        <w:rPr>
          <w:lang w:eastAsia="zh-CN"/>
        </w:rPr>
      </w:pPr>
      <w:bookmarkStart w:id="41" w:name="十四、赛项安全"/>
      <w:bookmarkEnd w:id="41"/>
      <w:r>
        <w:rPr>
          <w:lang w:eastAsia="zh-CN"/>
        </w:rPr>
        <w:t>十</w:t>
      </w:r>
      <w:r w:rsidR="00C312D3">
        <w:rPr>
          <w:rFonts w:asciiTheme="minorEastAsia" w:eastAsiaTheme="minorEastAsia" w:hAnsiTheme="minorEastAsia" w:hint="eastAsia"/>
          <w:lang w:eastAsia="zh-CN"/>
        </w:rPr>
        <w:t>三</w:t>
      </w:r>
      <w:r>
        <w:rPr>
          <w:lang w:eastAsia="zh-CN"/>
        </w:rPr>
        <w:t>、赛项安全</w:t>
      </w:r>
    </w:p>
    <w:p w14:paraId="617E5C01" w14:textId="6CEAFF83" w:rsidR="00BA5B77" w:rsidRDefault="00022973">
      <w:pPr>
        <w:pStyle w:val="a3"/>
        <w:spacing w:before="183" w:line="417" w:lineRule="auto"/>
        <w:ind w:right="1258" w:firstLine="559"/>
        <w:jc w:val="both"/>
        <w:rPr>
          <w:lang w:eastAsia="zh-CN"/>
        </w:rPr>
      </w:pPr>
      <w:r>
        <w:rPr>
          <w:spacing w:val="-8"/>
          <w:lang w:eastAsia="zh-CN"/>
        </w:rPr>
        <w:t>赛事安全是技能竞赛一切工作顺利开展的先决条件，是赛事筹备</w:t>
      </w:r>
      <w:r>
        <w:rPr>
          <w:spacing w:val="-10"/>
          <w:lang w:eastAsia="zh-CN"/>
        </w:rPr>
        <w:t>和运行工作必须考虑的核心问题。赛项</w:t>
      </w:r>
      <w:r w:rsidR="00C312D3">
        <w:rPr>
          <w:rFonts w:hint="eastAsia"/>
          <w:spacing w:val="-10"/>
          <w:lang w:eastAsia="zh-CN"/>
        </w:rPr>
        <w:t>组</w:t>
      </w:r>
      <w:r>
        <w:rPr>
          <w:spacing w:val="-10"/>
          <w:lang w:eastAsia="zh-CN"/>
        </w:rPr>
        <w:t>委会采取切实有效措施保证</w:t>
      </w:r>
      <w:r>
        <w:rPr>
          <w:spacing w:val="-18"/>
          <w:lang w:eastAsia="zh-CN"/>
        </w:rPr>
        <w:t>大赛期间参赛选手、指导教师、裁判员、工作人员及观众的人身安全。</w:t>
      </w:r>
    </w:p>
    <w:p w14:paraId="479C8886" w14:textId="77777777" w:rsidR="00BA5B77" w:rsidRDefault="00022973">
      <w:pPr>
        <w:pStyle w:val="a3"/>
        <w:spacing w:line="358" w:lineRule="exact"/>
        <w:ind w:left="1119"/>
      </w:pPr>
      <w:r>
        <w:t>（一）比赛环境</w:t>
      </w:r>
    </w:p>
    <w:p w14:paraId="5B2E67AD" w14:textId="77777777" w:rsidR="00BA5B77" w:rsidRDefault="00BA5B77">
      <w:pPr>
        <w:pStyle w:val="a3"/>
        <w:spacing w:before="9"/>
        <w:ind w:left="0"/>
        <w:rPr>
          <w:sz w:val="20"/>
        </w:rPr>
      </w:pPr>
    </w:p>
    <w:p w14:paraId="508F92A1" w14:textId="64937103" w:rsidR="00BA5B77" w:rsidRDefault="00C312D3" w:rsidP="00315EE6">
      <w:pPr>
        <w:pStyle w:val="a4"/>
        <w:numPr>
          <w:ilvl w:val="0"/>
          <w:numId w:val="17"/>
        </w:numPr>
        <w:tabs>
          <w:tab w:val="left" w:pos="1403"/>
        </w:tabs>
        <w:spacing w:before="35" w:line="417" w:lineRule="auto"/>
        <w:ind w:right="1303" w:firstLine="559"/>
        <w:rPr>
          <w:lang w:eastAsia="zh-CN"/>
        </w:rPr>
      </w:pPr>
      <w:r w:rsidRPr="00C312D3">
        <w:rPr>
          <w:rFonts w:hint="eastAsia"/>
          <w:spacing w:val="-9"/>
          <w:sz w:val="28"/>
          <w:lang w:eastAsia="zh-CN"/>
        </w:rPr>
        <w:t>组</w:t>
      </w:r>
      <w:r w:rsidR="00022973" w:rsidRPr="00C312D3">
        <w:rPr>
          <w:spacing w:val="-9"/>
          <w:sz w:val="28"/>
          <w:lang w:eastAsia="zh-CN"/>
        </w:rPr>
        <w:t>委会须在赛前组织专人对比赛现场、住宿场所和交通保障进</w:t>
      </w:r>
      <w:r w:rsidR="00022973" w:rsidRPr="00C312D3">
        <w:rPr>
          <w:spacing w:val="-3"/>
          <w:sz w:val="28"/>
          <w:lang w:eastAsia="zh-CN"/>
        </w:rPr>
        <w:t>行考察，并对安全工作提出明确要求。赛场的布置，赛场内的器材、</w:t>
      </w:r>
      <w:r w:rsidR="00022973" w:rsidRPr="00C312D3">
        <w:rPr>
          <w:spacing w:val="-11"/>
          <w:sz w:val="28"/>
          <w:lang w:eastAsia="zh-CN"/>
        </w:rPr>
        <w:t>设备，应符合国家有关安全规定。如有必要，也可进行赛场仿真模拟</w:t>
      </w:r>
      <w:r w:rsidR="00022973" w:rsidRPr="00C312D3">
        <w:rPr>
          <w:spacing w:val="-12"/>
          <w:sz w:val="28"/>
          <w:lang w:eastAsia="zh-CN"/>
        </w:rPr>
        <w:t>测试，以发现可能出现的问题。承办单位赛前须按照执委会要求排除</w:t>
      </w:r>
      <w:r w:rsidR="00022973">
        <w:rPr>
          <w:lang w:eastAsia="zh-CN"/>
        </w:rPr>
        <w:t>安全</w:t>
      </w:r>
      <w:r w:rsidR="00022973">
        <w:rPr>
          <w:lang w:eastAsia="zh-CN"/>
        </w:rPr>
        <w:lastRenderedPageBreak/>
        <w:t>隐患。</w:t>
      </w:r>
    </w:p>
    <w:p w14:paraId="2EF91BDB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25AE7395" w14:textId="77777777" w:rsidR="00BA5B77" w:rsidRDefault="00022973">
      <w:pPr>
        <w:pStyle w:val="a4"/>
        <w:numPr>
          <w:ilvl w:val="0"/>
          <w:numId w:val="17"/>
        </w:numPr>
        <w:tabs>
          <w:tab w:val="left" w:pos="1403"/>
        </w:tabs>
        <w:spacing w:line="417" w:lineRule="auto"/>
        <w:ind w:firstLine="559"/>
        <w:jc w:val="both"/>
        <w:rPr>
          <w:sz w:val="28"/>
          <w:lang w:eastAsia="zh-CN"/>
        </w:rPr>
      </w:pPr>
      <w:r>
        <w:rPr>
          <w:spacing w:val="-11"/>
          <w:sz w:val="28"/>
          <w:lang w:eastAsia="zh-CN"/>
        </w:rPr>
        <w:t>赛场周围要设立警戒线，要求所有参赛人员必须凭执委会印发</w:t>
      </w:r>
      <w:r>
        <w:rPr>
          <w:spacing w:val="-10"/>
          <w:sz w:val="28"/>
          <w:lang w:eastAsia="zh-CN"/>
        </w:rPr>
        <w:t>的有效证件进入场地，防止无关人员进入发生意外事件。比赛现场内</w:t>
      </w:r>
      <w:r>
        <w:rPr>
          <w:spacing w:val="-7"/>
          <w:sz w:val="28"/>
          <w:lang w:eastAsia="zh-CN"/>
        </w:rPr>
        <w:t>应参照相关职业岗位的要求为选手提供必要的劳动保护。在具有危险</w:t>
      </w:r>
      <w:r>
        <w:rPr>
          <w:spacing w:val="-3"/>
          <w:sz w:val="28"/>
          <w:lang w:eastAsia="zh-CN"/>
        </w:rPr>
        <w:t>性的操作环节，裁判员要严防选手出现错误操作。</w:t>
      </w:r>
    </w:p>
    <w:p w14:paraId="3094D87F" w14:textId="77777777" w:rsidR="00BA5B77" w:rsidRDefault="00022973">
      <w:pPr>
        <w:pStyle w:val="a4"/>
        <w:numPr>
          <w:ilvl w:val="0"/>
          <w:numId w:val="17"/>
        </w:numPr>
        <w:tabs>
          <w:tab w:val="left" w:pos="1403"/>
        </w:tabs>
        <w:spacing w:line="417" w:lineRule="auto"/>
        <w:ind w:right="1395" w:firstLine="559"/>
        <w:jc w:val="both"/>
        <w:rPr>
          <w:sz w:val="28"/>
          <w:lang w:eastAsia="zh-CN"/>
        </w:rPr>
      </w:pPr>
      <w:r>
        <w:rPr>
          <w:spacing w:val="-8"/>
          <w:sz w:val="28"/>
          <w:lang w:eastAsia="zh-CN"/>
        </w:rPr>
        <w:t>承办单位应提供保证应急预案实施的条件。对于比赛内容涉及</w:t>
      </w:r>
      <w:r>
        <w:rPr>
          <w:spacing w:val="-11"/>
          <w:sz w:val="28"/>
          <w:lang w:eastAsia="zh-CN"/>
        </w:rPr>
        <w:t>高空作业、可能有坠物、大用电量、易发生火灾等情况的赛项，必须</w:t>
      </w:r>
      <w:r>
        <w:rPr>
          <w:spacing w:val="-5"/>
          <w:sz w:val="28"/>
          <w:lang w:eastAsia="zh-CN"/>
        </w:rPr>
        <w:t>明确制度和预案，并配备急救人员与设施。</w:t>
      </w:r>
    </w:p>
    <w:p w14:paraId="594250E8" w14:textId="77777777" w:rsidR="00BA5B77" w:rsidRDefault="00022973">
      <w:pPr>
        <w:pStyle w:val="a4"/>
        <w:numPr>
          <w:ilvl w:val="0"/>
          <w:numId w:val="17"/>
        </w:numPr>
        <w:tabs>
          <w:tab w:val="left" w:pos="1408"/>
        </w:tabs>
        <w:spacing w:line="417" w:lineRule="auto"/>
        <w:ind w:firstLine="559"/>
        <w:rPr>
          <w:sz w:val="28"/>
          <w:lang w:eastAsia="zh-CN"/>
        </w:rPr>
      </w:pPr>
      <w:r>
        <w:rPr>
          <w:spacing w:val="3"/>
          <w:sz w:val="28"/>
          <w:lang w:eastAsia="zh-CN"/>
        </w:rPr>
        <w:t>严格控制与参赛无关的易燃易爆以及各类危险品进入比赛场</w:t>
      </w:r>
      <w:r>
        <w:rPr>
          <w:spacing w:val="-3"/>
          <w:sz w:val="28"/>
          <w:lang w:eastAsia="zh-CN"/>
        </w:rPr>
        <w:t>地，不许随便携带书包进入赛场。</w:t>
      </w:r>
    </w:p>
    <w:p w14:paraId="6026CD24" w14:textId="77777777" w:rsidR="00BA5B77" w:rsidRDefault="00022973">
      <w:pPr>
        <w:pStyle w:val="a4"/>
        <w:numPr>
          <w:ilvl w:val="0"/>
          <w:numId w:val="17"/>
        </w:numPr>
        <w:tabs>
          <w:tab w:val="left" w:pos="1403"/>
        </w:tabs>
        <w:spacing w:line="417" w:lineRule="auto"/>
        <w:ind w:firstLine="559"/>
        <w:jc w:val="both"/>
        <w:rPr>
          <w:sz w:val="28"/>
          <w:lang w:eastAsia="zh-CN"/>
        </w:rPr>
      </w:pPr>
      <w:r>
        <w:rPr>
          <w:spacing w:val="-10"/>
          <w:sz w:val="28"/>
          <w:lang w:eastAsia="zh-CN"/>
        </w:rPr>
        <w:t>配备先进的仪器，防止有人利用电磁波干扰比赛秩序。大赛现</w:t>
      </w:r>
      <w:r>
        <w:rPr>
          <w:spacing w:val="-9"/>
          <w:sz w:val="28"/>
          <w:lang w:eastAsia="zh-CN"/>
        </w:rPr>
        <w:t>场需对赛场进行网络安全控制，以免场内外信息交互，充分体现大赛</w:t>
      </w:r>
      <w:r>
        <w:rPr>
          <w:spacing w:val="-3"/>
          <w:sz w:val="28"/>
          <w:lang w:eastAsia="zh-CN"/>
        </w:rPr>
        <w:t>的严肃、公平和公正性。</w:t>
      </w:r>
    </w:p>
    <w:p w14:paraId="4B98B764" w14:textId="6EA1E0D4" w:rsidR="00BA5B77" w:rsidRDefault="00C312D3">
      <w:pPr>
        <w:pStyle w:val="a4"/>
        <w:numPr>
          <w:ilvl w:val="0"/>
          <w:numId w:val="17"/>
        </w:numPr>
        <w:tabs>
          <w:tab w:val="left" w:pos="1408"/>
        </w:tabs>
        <w:spacing w:line="417" w:lineRule="auto"/>
        <w:ind w:firstLine="559"/>
        <w:jc w:val="both"/>
        <w:rPr>
          <w:sz w:val="28"/>
          <w:lang w:eastAsia="zh-CN"/>
        </w:rPr>
      </w:pPr>
      <w:r>
        <w:rPr>
          <w:rFonts w:hint="eastAsia"/>
          <w:spacing w:val="3"/>
          <w:sz w:val="28"/>
          <w:lang w:eastAsia="zh-CN"/>
        </w:rPr>
        <w:t>组</w:t>
      </w:r>
      <w:r w:rsidR="00022973">
        <w:rPr>
          <w:spacing w:val="3"/>
          <w:sz w:val="28"/>
          <w:lang w:eastAsia="zh-CN"/>
        </w:rPr>
        <w:t>委会须会同承办单位制定开放赛场和体验区的人员疏导方</w:t>
      </w:r>
      <w:r w:rsidR="00022973">
        <w:rPr>
          <w:spacing w:val="-10"/>
          <w:sz w:val="28"/>
          <w:lang w:eastAsia="zh-CN"/>
        </w:rPr>
        <w:t>案。赛场环境中存在人员密集、车流人流交错的区域，除了设置齐全</w:t>
      </w:r>
      <w:r w:rsidR="00022973">
        <w:rPr>
          <w:spacing w:val="-4"/>
          <w:sz w:val="28"/>
          <w:lang w:eastAsia="zh-CN"/>
        </w:rPr>
        <w:t>的指示标志外，须增加引导人员，并开辟备用通道。</w:t>
      </w:r>
    </w:p>
    <w:p w14:paraId="3CC064F3" w14:textId="77777777" w:rsidR="00BA5B77" w:rsidRDefault="00022973">
      <w:pPr>
        <w:pStyle w:val="a4"/>
        <w:numPr>
          <w:ilvl w:val="0"/>
          <w:numId w:val="17"/>
        </w:numPr>
        <w:tabs>
          <w:tab w:val="left" w:pos="1403"/>
        </w:tabs>
        <w:spacing w:line="417" w:lineRule="auto"/>
        <w:ind w:firstLine="559"/>
        <w:rPr>
          <w:sz w:val="28"/>
          <w:lang w:eastAsia="zh-CN"/>
        </w:rPr>
      </w:pPr>
      <w:r>
        <w:rPr>
          <w:spacing w:val="-11"/>
          <w:sz w:val="28"/>
          <w:lang w:eastAsia="zh-CN"/>
        </w:rPr>
        <w:t>在新冠防疫期间，严格按照比赛承办方所在地的防疫要求做好</w:t>
      </w:r>
      <w:r>
        <w:rPr>
          <w:spacing w:val="-5"/>
          <w:sz w:val="28"/>
          <w:lang w:eastAsia="zh-CN"/>
        </w:rPr>
        <w:t>相关的防疫措施，配备专门的体温测量装备与消毒物资。</w:t>
      </w:r>
    </w:p>
    <w:p w14:paraId="3BED8E27" w14:textId="77777777" w:rsidR="00BA5B77" w:rsidRDefault="00022973">
      <w:pPr>
        <w:pStyle w:val="a4"/>
        <w:numPr>
          <w:ilvl w:val="0"/>
          <w:numId w:val="17"/>
        </w:numPr>
        <w:tabs>
          <w:tab w:val="left" w:pos="1403"/>
        </w:tabs>
        <w:spacing w:line="417" w:lineRule="auto"/>
        <w:ind w:right="1396" w:firstLine="559"/>
        <w:rPr>
          <w:sz w:val="28"/>
          <w:lang w:eastAsia="zh-CN"/>
        </w:rPr>
      </w:pPr>
      <w:r>
        <w:rPr>
          <w:spacing w:val="-10"/>
          <w:sz w:val="28"/>
          <w:lang w:eastAsia="zh-CN"/>
        </w:rPr>
        <w:t>大赛期间，承办单位须在赛场管理的关键岗位，增加力量，建</w:t>
      </w:r>
      <w:r>
        <w:rPr>
          <w:spacing w:val="-4"/>
          <w:sz w:val="28"/>
          <w:lang w:eastAsia="zh-CN"/>
        </w:rPr>
        <w:t>立安全管理日志。</w:t>
      </w:r>
    </w:p>
    <w:p w14:paraId="237339C6" w14:textId="77777777" w:rsidR="00BA5B77" w:rsidRDefault="00022973">
      <w:pPr>
        <w:pStyle w:val="a3"/>
        <w:spacing w:line="358" w:lineRule="exact"/>
        <w:ind w:left="1119"/>
      </w:pPr>
      <w:r>
        <w:t>（二）生活条件</w:t>
      </w:r>
    </w:p>
    <w:p w14:paraId="167C1EF9" w14:textId="77777777" w:rsidR="00BA5B77" w:rsidRDefault="00BA5B77">
      <w:pPr>
        <w:pStyle w:val="a3"/>
        <w:spacing w:before="5"/>
        <w:ind w:left="0"/>
        <w:rPr>
          <w:sz w:val="20"/>
        </w:rPr>
      </w:pPr>
    </w:p>
    <w:p w14:paraId="32BCF938" w14:textId="77777777" w:rsidR="00BA5B77" w:rsidRDefault="00022973">
      <w:pPr>
        <w:pStyle w:val="a4"/>
        <w:numPr>
          <w:ilvl w:val="0"/>
          <w:numId w:val="16"/>
        </w:numPr>
        <w:tabs>
          <w:tab w:val="left" w:pos="1408"/>
        </w:tabs>
        <w:spacing w:before="1"/>
        <w:ind w:right="0" w:hanging="289"/>
        <w:rPr>
          <w:sz w:val="28"/>
          <w:lang w:eastAsia="zh-CN"/>
        </w:rPr>
      </w:pPr>
      <w:r>
        <w:rPr>
          <w:spacing w:val="3"/>
          <w:sz w:val="28"/>
          <w:lang w:eastAsia="zh-CN"/>
        </w:rPr>
        <w:t>比赛期间，原则上由执委会统一安排参赛选手和指导教师食</w:t>
      </w:r>
    </w:p>
    <w:p w14:paraId="16B1AD1E" w14:textId="77777777" w:rsidR="00BA5B77" w:rsidRDefault="00BA5B77">
      <w:pPr>
        <w:rPr>
          <w:sz w:val="28"/>
          <w:lang w:eastAsia="zh-CN"/>
        </w:rPr>
        <w:sectPr w:rsidR="00BA5B77">
          <w:pgSz w:w="11910" w:h="16840"/>
          <w:pgMar w:top="1520" w:right="400" w:bottom="1380" w:left="1240" w:header="0" w:footer="1120" w:gutter="0"/>
          <w:cols w:space="720"/>
        </w:sectPr>
      </w:pPr>
    </w:p>
    <w:p w14:paraId="394B0E39" w14:textId="77777777" w:rsidR="00BA5B77" w:rsidRDefault="00022973">
      <w:pPr>
        <w:pStyle w:val="a3"/>
        <w:spacing w:before="35" w:line="417" w:lineRule="auto"/>
        <w:ind w:right="1397"/>
        <w:rPr>
          <w:lang w:eastAsia="zh-CN"/>
        </w:rPr>
      </w:pPr>
      <w:r>
        <w:rPr>
          <w:spacing w:val="-11"/>
          <w:lang w:eastAsia="zh-CN"/>
        </w:rPr>
        <w:lastRenderedPageBreak/>
        <w:t>宿。承办单位须尊重少数民族的信仰及文化，根据国家相关的民族政</w:t>
      </w:r>
      <w:r>
        <w:rPr>
          <w:spacing w:val="-5"/>
          <w:lang w:eastAsia="zh-CN"/>
        </w:rPr>
        <w:t>策，安排好少数民族选手和教师的饮食起居。</w:t>
      </w:r>
    </w:p>
    <w:p w14:paraId="0F6D6EA3" w14:textId="77777777" w:rsidR="00BA5B77" w:rsidRDefault="00022973">
      <w:pPr>
        <w:pStyle w:val="a4"/>
        <w:numPr>
          <w:ilvl w:val="0"/>
          <w:numId w:val="16"/>
        </w:numPr>
        <w:tabs>
          <w:tab w:val="left" w:pos="1403"/>
        </w:tabs>
        <w:spacing w:line="417" w:lineRule="auto"/>
        <w:ind w:left="560" w:right="1395" w:firstLine="559"/>
        <w:jc w:val="both"/>
        <w:rPr>
          <w:sz w:val="28"/>
          <w:lang w:eastAsia="zh-CN"/>
        </w:rPr>
      </w:pPr>
      <w:r>
        <w:rPr>
          <w:sz w:val="28"/>
          <w:lang w:eastAsia="zh-CN"/>
        </w:rPr>
        <w:t>比赛期间安排的住宿地应具有宾馆/住宿经营许可资质。以学</w:t>
      </w:r>
      <w:r>
        <w:rPr>
          <w:spacing w:val="-10"/>
          <w:sz w:val="28"/>
          <w:lang w:eastAsia="zh-CN"/>
        </w:rPr>
        <w:t>校宿舍作为住宿地的，大赛期间的住宿、卫生、饮食安全、防疫要求</w:t>
      </w:r>
      <w:r>
        <w:rPr>
          <w:spacing w:val="-4"/>
          <w:sz w:val="28"/>
          <w:lang w:eastAsia="zh-CN"/>
        </w:rPr>
        <w:t>等由执委会和提供宿舍的学校共同负责。</w:t>
      </w:r>
    </w:p>
    <w:p w14:paraId="743A1317" w14:textId="77777777" w:rsidR="00BA5B77" w:rsidRDefault="00022973">
      <w:pPr>
        <w:pStyle w:val="a4"/>
        <w:numPr>
          <w:ilvl w:val="0"/>
          <w:numId w:val="16"/>
        </w:numPr>
        <w:tabs>
          <w:tab w:val="left" w:pos="1403"/>
        </w:tabs>
        <w:spacing w:line="417" w:lineRule="auto"/>
        <w:ind w:left="560" w:right="1303" w:firstLine="559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大赛期间有组织的参观和观摩活动的交通安全由执委会负责。</w:t>
      </w:r>
      <w:r>
        <w:rPr>
          <w:spacing w:val="-8"/>
          <w:sz w:val="28"/>
          <w:lang w:eastAsia="zh-CN"/>
        </w:rPr>
        <w:t>执委会和承办单位须保证比赛期间选手、指导教师和裁判员、工作人</w:t>
      </w:r>
      <w:r>
        <w:rPr>
          <w:spacing w:val="-3"/>
          <w:sz w:val="28"/>
          <w:lang w:eastAsia="zh-CN"/>
        </w:rPr>
        <w:t>员的交通安全。</w:t>
      </w:r>
    </w:p>
    <w:p w14:paraId="72FB5C2D" w14:textId="77777777" w:rsidR="00BA5B77" w:rsidRDefault="00022973">
      <w:pPr>
        <w:pStyle w:val="a4"/>
        <w:numPr>
          <w:ilvl w:val="0"/>
          <w:numId w:val="16"/>
        </w:numPr>
        <w:tabs>
          <w:tab w:val="left" w:pos="1403"/>
        </w:tabs>
        <w:spacing w:line="417" w:lineRule="auto"/>
        <w:ind w:left="560" w:firstLine="559"/>
        <w:rPr>
          <w:sz w:val="28"/>
          <w:lang w:eastAsia="zh-CN"/>
        </w:rPr>
      </w:pPr>
      <w:r>
        <w:rPr>
          <w:spacing w:val="-11"/>
          <w:sz w:val="28"/>
          <w:lang w:eastAsia="zh-CN"/>
        </w:rPr>
        <w:t>各赛项的安全管理，除了可以采取必要的安全隔离措施外，应</w:t>
      </w:r>
      <w:r>
        <w:rPr>
          <w:spacing w:val="-5"/>
          <w:sz w:val="28"/>
          <w:lang w:eastAsia="zh-CN"/>
        </w:rPr>
        <w:t>严格遵守国家相关法律法规，保护个人隐私和人身自由。</w:t>
      </w:r>
    </w:p>
    <w:p w14:paraId="300C303F" w14:textId="77777777" w:rsidR="00BA5B77" w:rsidRDefault="00022973">
      <w:pPr>
        <w:pStyle w:val="a3"/>
        <w:spacing w:line="358" w:lineRule="exact"/>
        <w:ind w:left="1119"/>
      </w:pPr>
      <w:r>
        <w:t>（三）组队责任</w:t>
      </w:r>
    </w:p>
    <w:p w14:paraId="5EA3AB24" w14:textId="77777777" w:rsidR="00BA5B77" w:rsidRDefault="00BA5B77">
      <w:pPr>
        <w:pStyle w:val="a3"/>
        <w:spacing w:before="8"/>
        <w:ind w:left="0"/>
        <w:rPr>
          <w:sz w:val="20"/>
        </w:rPr>
      </w:pPr>
    </w:p>
    <w:p w14:paraId="47E95E24" w14:textId="77777777" w:rsidR="00BA5B77" w:rsidRDefault="00022973">
      <w:pPr>
        <w:pStyle w:val="a4"/>
        <w:numPr>
          <w:ilvl w:val="0"/>
          <w:numId w:val="15"/>
        </w:numPr>
        <w:tabs>
          <w:tab w:val="left" w:pos="1403"/>
        </w:tabs>
        <w:spacing w:line="417" w:lineRule="auto"/>
        <w:ind w:firstLine="559"/>
        <w:rPr>
          <w:sz w:val="28"/>
          <w:lang w:eastAsia="zh-CN"/>
        </w:rPr>
      </w:pPr>
      <w:r>
        <w:rPr>
          <w:spacing w:val="-12"/>
          <w:sz w:val="28"/>
          <w:lang w:eastAsia="zh-CN"/>
        </w:rPr>
        <w:t>各学校组织代表队时，须安排为参赛选手购买大赛期间的人身</w:t>
      </w:r>
      <w:r>
        <w:rPr>
          <w:spacing w:val="-5"/>
          <w:sz w:val="28"/>
          <w:lang w:eastAsia="zh-CN"/>
        </w:rPr>
        <w:t>意外伤害保险。</w:t>
      </w:r>
    </w:p>
    <w:p w14:paraId="5ECD71A7" w14:textId="77777777" w:rsidR="00BA5B77" w:rsidRDefault="00022973">
      <w:pPr>
        <w:pStyle w:val="a4"/>
        <w:numPr>
          <w:ilvl w:val="0"/>
          <w:numId w:val="15"/>
        </w:numPr>
        <w:tabs>
          <w:tab w:val="left" w:pos="1403"/>
        </w:tabs>
        <w:spacing w:line="417" w:lineRule="auto"/>
        <w:ind w:right="1303" w:firstLine="559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各学校代表队组成后，须制定相关管理制度，并对所有选手、指导教师进行安全教育。</w:t>
      </w:r>
    </w:p>
    <w:p w14:paraId="0A8E0710" w14:textId="77777777" w:rsidR="00BA5B77" w:rsidRDefault="00022973">
      <w:pPr>
        <w:pStyle w:val="a4"/>
        <w:numPr>
          <w:ilvl w:val="0"/>
          <w:numId w:val="15"/>
        </w:numPr>
        <w:tabs>
          <w:tab w:val="left" w:pos="1403"/>
        </w:tabs>
        <w:spacing w:line="417" w:lineRule="auto"/>
        <w:ind w:firstLine="559"/>
        <w:rPr>
          <w:sz w:val="28"/>
          <w:lang w:eastAsia="zh-CN"/>
        </w:rPr>
      </w:pPr>
      <w:r>
        <w:rPr>
          <w:spacing w:val="-8"/>
          <w:sz w:val="28"/>
          <w:lang w:eastAsia="zh-CN"/>
        </w:rPr>
        <w:t>各参赛队伍须加强对参与比赛人员的安全管理，实现与赛场安</w:t>
      </w:r>
      <w:r>
        <w:rPr>
          <w:spacing w:val="-3"/>
          <w:sz w:val="28"/>
          <w:lang w:eastAsia="zh-CN"/>
        </w:rPr>
        <w:t>全管理的对接。</w:t>
      </w:r>
    </w:p>
    <w:p w14:paraId="05B199CD" w14:textId="77777777" w:rsidR="00BA5B77" w:rsidRDefault="00022973">
      <w:pPr>
        <w:pStyle w:val="a3"/>
        <w:spacing w:line="358" w:lineRule="exact"/>
        <w:ind w:left="1119"/>
        <w:rPr>
          <w:lang w:eastAsia="zh-CN"/>
        </w:rPr>
      </w:pPr>
      <w:r>
        <w:rPr>
          <w:lang w:eastAsia="zh-CN"/>
        </w:rPr>
        <w:t>（四）应急处理</w:t>
      </w:r>
    </w:p>
    <w:p w14:paraId="09660EAA" w14:textId="77777777" w:rsidR="00BA5B77" w:rsidRDefault="00BA5B77">
      <w:pPr>
        <w:pStyle w:val="a3"/>
        <w:spacing w:before="8"/>
        <w:ind w:left="0"/>
        <w:rPr>
          <w:sz w:val="20"/>
          <w:lang w:eastAsia="zh-CN"/>
        </w:rPr>
      </w:pPr>
    </w:p>
    <w:p w14:paraId="2B4D4449" w14:textId="77777777" w:rsidR="00BA5B77" w:rsidRDefault="00022973">
      <w:pPr>
        <w:pStyle w:val="a3"/>
        <w:spacing w:line="417" w:lineRule="auto"/>
        <w:ind w:right="1258" w:firstLine="559"/>
        <w:rPr>
          <w:lang w:eastAsia="zh-CN"/>
        </w:rPr>
      </w:pPr>
      <w:r>
        <w:rPr>
          <w:spacing w:val="-10"/>
          <w:lang w:eastAsia="zh-CN"/>
        </w:rPr>
        <w:t>比赛期间发生意外事故，发现者应第一时间报告执委会，同时采</w:t>
      </w:r>
      <w:r>
        <w:rPr>
          <w:spacing w:val="3"/>
          <w:lang w:eastAsia="zh-CN"/>
        </w:rPr>
        <w:t>取措施避免事态扩大。执委会应立即启动预案予以解决并报告组委</w:t>
      </w:r>
      <w:r>
        <w:rPr>
          <w:spacing w:val="-19"/>
          <w:lang w:eastAsia="zh-CN"/>
        </w:rPr>
        <w:t xml:space="preserve">会。赛项出现重大安全问题可以停赛，是否停赛由执委会决定。事后， </w:t>
      </w:r>
      <w:r>
        <w:rPr>
          <w:spacing w:val="-5"/>
          <w:lang w:eastAsia="zh-CN"/>
        </w:rPr>
        <w:t>执委会应向组委会报告详细情况。</w:t>
      </w:r>
    </w:p>
    <w:p w14:paraId="4E4164A8" w14:textId="77777777" w:rsidR="00BA5B77" w:rsidRDefault="00BA5B77">
      <w:pPr>
        <w:spacing w:line="417" w:lineRule="auto"/>
        <w:rPr>
          <w:lang w:eastAsia="zh-CN"/>
        </w:rPr>
        <w:sectPr w:rsidR="00BA5B77">
          <w:pgSz w:w="11910" w:h="16840"/>
          <w:pgMar w:top="1520" w:right="400" w:bottom="1380" w:left="1240" w:header="0" w:footer="1120" w:gutter="0"/>
          <w:cols w:space="720"/>
        </w:sectPr>
      </w:pPr>
    </w:p>
    <w:p w14:paraId="3DBF6D74" w14:textId="77777777" w:rsidR="00BA5B77" w:rsidRDefault="00022973">
      <w:pPr>
        <w:pStyle w:val="a3"/>
        <w:spacing w:before="35"/>
        <w:ind w:left="1119"/>
        <w:rPr>
          <w:lang w:eastAsia="zh-CN"/>
        </w:rPr>
      </w:pPr>
      <w:r>
        <w:rPr>
          <w:lang w:eastAsia="zh-CN"/>
        </w:rPr>
        <w:lastRenderedPageBreak/>
        <w:t>（五）处罚措施</w:t>
      </w:r>
    </w:p>
    <w:p w14:paraId="73D6CE9C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12C11DDA" w14:textId="77777777" w:rsidR="00BA5B77" w:rsidRDefault="00022973">
      <w:pPr>
        <w:pStyle w:val="a4"/>
        <w:numPr>
          <w:ilvl w:val="0"/>
          <w:numId w:val="14"/>
        </w:numPr>
        <w:tabs>
          <w:tab w:val="left" w:pos="1403"/>
        </w:tabs>
        <w:ind w:right="0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因参赛队伍原因造成重大安全事故的，取消其获奖资格。</w:t>
      </w:r>
    </w:p>
    <w:p w14:paraId="15A2EC52" w14:textId="77777777" w:rsidR="00BA5B77" w:rsidRDefault="00BA5B77">
      <w:pPr>
        <w:pStyle w:val="a3"/>
        <w:spacing w:before="9"/>
        <w:ind w:left="0"/>
        <w:rPr>
          <w:sz w:val="20"/>
          <w:lang w:eastAsia="zh-CN"/>
        </w:rPr>
      </w:pPr>
    </w:p>
    <w:p w14:paraId="2650BB24" w14:textId="77777777" w:rsidR="00BA5B77" w:rsidRDefault="00022973">
      <w:pPr>
        <w:pStyle w:val="a4"/>
        <w:numPr>
          <w:ilvl w:val="0"/>
          <w:numId w:val="14"/>
        </w:numPr>
        <w:tabs>
          <w:tab w:val="left" w:pos="1403"/>
        </w:tabs>
        <w:spacing w:before="1" w:line="417" w:lineRule="auto"/>
        <w:ind w:left="560" w:firstLine="559"/>
        <w:rPr>
          <w:sz w:val="28"/>
          <w:lang w:eastAsia="zh-CN"/>
        </w:rPr>
      </w:pPr>
      <w:r>
        <w:rPr>
          <w:spacing w:val="-8"/>
          <w:sz w:val="28"/>
          <w:lang w:eastAsia="zh-CN"/>
        </w:rPr>
        <w:t>参赛队伍有发生重大安全事故隐患，经赛场工作人员提示、警</w:t>
      </w:r>
      <w:r>
        <w:rPr>
          <w:spacing w:val="-3"/>
          <w:sz w:val="28"/>
          <w:lang w:eastAsia="zh-CN"/>
        </w:rPr>
        <w:t>告无效的，可取消其继续比赛的资格。</w:t>
      </w:r>
    </w:p>
    <w:p w14:paraId="02281425" w14:textId="77777777" w:rsidR="00BA5B77" w:rsidRDefault="00022973">
      <w:pPr>
        <w:pStyle w:val="a4"/>
        <w:numPr>
          <w:ilvl w:val="0"/>
          <w:numId w:val="14"/>
        </w:numPr>
        <w:tabs>
          <w:tab w:val="left" w:pos="1403"/>
        </w:tabs>
        <w:spacing w:line="417" w:lineRule="auto"/>
        <w:ind w:left="560" w:firstLine="559"/>
        <w:rPr>
          <w:sz w:val="28"/>
          <w:lang w:eastAsia="zh-CN"/>
        </w:rPr>
      </w:pPr>
      <w:r>
        <w:rPr>
          <w:spacing w:val="-10"/>
          <w:sz w:val="28"/>
          <w:lang w:eastAsia="zh-CN"/>
        </w:rPr>
        <w:t>赛事工作人员违规的，按照相应的制度追究责任。情节恶劣并</w:t>
      </w:r>
      <w:r>
        <w:rPr>
          <w:spacing w:val="-4"/>
          <w:sz w:val="28"/>
          <w:lang w:eastAsia="zh-CN"/>
        </w:rPr>
        <w:t>造成重大安全事故的，由司法机关追究相应法律责任。</w:t>
      </w:r>
    </w:p>
    <w:p w14:paraId="50EDBC9C" w14:textId="77777777" w:rsidR="00BA5B77" w:rsidRDefault="00022973">
      <w:pPr>
        <w:pStyle w:val="5"/>
        <w:spacing w:line="439" w:lineRule="exact"/>
        <w:ind w:left="560"/>
        <w:rPr>
          <w:lang w:eastAsia="zh-CN"/>
        </w:rPr>
      </w:pPr>
      <w:bookmarkStart w:id="42" w:name="十五、竞赛须知"/>
      <w:bookmarkStart w:id="43" w:name="十六、申诉与仲裁"/>
      <w:bookmarkEnd w:id="42"/>
      <w:bookmarkEnd w:id="43"/>
      <w:r>
        <w:rPr>
          <w:lang w:eastAsia="zh-CN"/>
        </w:rPr>
        <w:t>十六、申诉与仲裁</w:t>
      </w:r>
    </w:p>
    <w:p w14:paraId="4B6980AB" w14:textId="77777777" w:rsidR="00BA5B77" w:rsidRDefault="00022973">
      <w:pPr>
        <w:pStyle w:val="a3"/>
        <w:spacing w:before="182" w:line="417" w:lineRule="auto"/>
        <w:ind w:right="1395" w:firstLine="559"/>
        <w:jc w:val="both"/>
        <w:rPr>
          <w:lang w:eastAsia="zh-CN"/>
        </w:rPr>
      </w:pPr>
      <w:r>
        <w:rPr>
          <w:spacing w:val="-7"/>
          <w:lang w:eastAsia="zh-CN"/>
        </w:rPr>
        <w:t>本赛项在比赛过程中若出现有失公正或有关人员违规等现象，代</w:t>
      </w:r>
      <w:r>
        <w:rPr>
          <w:spacing w:val="-9"/>
          <w:lang w:eastAsia="zh-CN"/>
        </w:rPr>
        <w:t xml:space="preserve">表队领队可在比赛结束后 </w:t>
      </w:r>
      <w:r>
        <w:rPr>
          <w:lang w:eastAsia="zh-CN"/>
        </w:rPr>
        <w:t>2</w:t>
      </w:r>
      <w:r>
        <w:rPr>
          <w:spacing w:val="-15"/>
          <w:lang w:eastAsia="zh-CN"/>
        </w:rPr>
        <w:t xml:space="preserve"> 小时之内向监督仲裁组提出书面申诉，书</w:t>
      </w:r>
      <w:r>
        <w:rPr>
          <w:spacing w:val="-10"/>
          <w:lang w:eastAsia="zh-CN"/>
        </w:rPr>
        <w:t>面申诉应对申诉事件的现象、发生时间、涉及人员、申诉依据等进行</w:t>
      </w:r>
    </w:p>
    <w:p w14:paraId="45469D42" w14:textId="77777777" w:rsidR="00BA5B77" w:rsidRDefault="00022973">
      <w:pPr>
        <w:pStyle w:val="a3"/>
        <w:spacing w:before="35" w:line="417" w:lineRule="auto"/>
        <w:ind w:right="1258"/>
        <w:rPr>
          <w:lang w:eastAsia="zh-CN"/>
        </w:rPr>
      </w:pPr>
      <w:r>
        <w:rPr>
          <w:spacing w:val="-3"/>
          <w:lang w:eastAsia="zh-CN"/>
        </w:rPr>
        <w:t>充分、实事求是的叙述，并由领队亲笔签名。非书面申诉不予受理。</w:t>
      </w:r>
      <w:r>
        <w:rPr>
          <w:spacing w:val="-10"/>
          <w:lang w:eastAsia="zh-CN"/>
        </w:rPr>
        <w:t>大赛采取两级仲裁机制。各赛区设赛区仲裁委员会，各赛项设赛项监</w:t>
      </w:r>
      <w:r>
        <w:rPr>
          <w:spacing w:val="-11"/>
          <w:lang w:eastAsia="zh-CN"/>
        </w:rPr>
        <w:t>督仲裁工作组。赛区仲裁委员会在大赛执委会领导下开展工作，并对</w:t>
      </w:r>
      <w:r>
        <w:rPr>
          <w:spacing w:val="3"/>
          <w:lang w:eastAsia="zh-CN"/>
        </w:rPr>
        <w:t>赛区执委会负责。赛项监督仲裁工作组在赛项执委会领导下开展工</w:t>
      </w:r>
      <w:r>
        <w:rPr>
          <w:spacing w:val="-12"/>
          <w:lang w:eastAsia="zh-CN"/>
        </w:rPr>
        <w:t>作，并对赛项执委会负责。赛项监督仲裁工作组在接到申诉报告后的 2 小时内组织复议，并及时将复议结果以书面形式告知申诉方。申诉</w:t>
      </w:r>
      <w:r>
        <w:rPr>
          <w:spacing w:val="-10"/>
          <w:lang w:eastAsia="zh-CN"/>
        </w:rPr>
        <w:t>方对复议结果仍有异议，可由省</w:t>
      </w:r>
      <w:r>
        <w:rPr>
          <w:lang w:eastAsia="zh-CN"/>
        </w:rPr>
        <w:t>（市</w:t>
      </w:r>
      <w:r>
        <w:rPr>
          <w:spacing w:val="-32"/>
          <w:lang w:eastAsia="zh-CN"/>
        </w:rPr>
        <w:t>）</w:t>
      </w:r>
      <w:r>
        <w:rPr>
          <w:spacing w:val="-3"/>
          <w:lang w:eastAsia="zh-CN"/>
        </w:rPr>
        <w:t>领队向赛区仲裁委员会提出申</w:t>
      </w:r>
      <w:r>
        <w:rPr>
          <w:spacing w:val="-19"/>
          <w:lang w:eastAsia="zh-CN"/>
        </w:rPr>
        <w:t xml:space="preserve">诉。赛区仲裁委员会的仲裁结果为最终结果。仲裁结果由申诉人签收， </w:t>
      </w:r>
      <w:r>
        <w:rPr>
          <w:spacing w:val="-11"/>
          <w:lang w:eastAsia="zh-CN"/>
        </w:rPr>
        <w:t>不能代收，如在约定时间和地点申诉人离开，视为自行放弃申诉。申</w:t>
      </w:r>
      <w:r>
        <w:rPr>
          <w:spacing w:val="-12"/>
          <w:lang w:eastAsia="zh-CN"/>
        </w:rPr>
        <w:t>诉方可随时提出放弃申诉。申诉方不得以任何理由采取过激行为扰乱</w:t>
      </w:r>
      <w:r>
        <w:rPr>
          <w:spacing w:val="-4"/>
          <w:lang w:eastAsia="zh-CN"/>
        </w:rPr>
        <w:t>赛场秩序。</w:t>
      </w:r>
    </w:p>
    <w:p w14:paraId="048E31A4" w14:textId="77777777" w:rsidR="00022973" w:rsidRDefault="00022973" w:rsidP="00C312D3">
      <w:bookmarkStart w:id="44" w:name="_GoBack"/>
      <w:bookmarkEnd w:id="44"/>
    </w:p>
    <w:sectPr w:rsidR="00022973">
      <w:footerReference w:type="default" r:id="rId8"/>
      <w:pgSz w:w="11910" w:h="16840"/>
      <w:pgMar w:top="0" w:right="400" w:bottom="1380" w:left="1240" w:header="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FB7F" w14:textId="77777777" w:rsidR="00FD7987" w:rsidRDefault="00FD7987">
      <w:r>
        <w:separator/>
      </w:r>
    </w:p>
  </w:endnote>
  <w:endnote w:type="continuationSeparator" w:id="0">
    <w:p w14:paraId="78473CC4" w14:textId="77777777" w:rsidR="00FD7987" w:rsidRDefault="00FD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98C7" w14:textId="0A17C443" w:rsidR="0047380D" w:rsidRDefault="0047380D">
    <w:pPr>
      <w:pStyle w:val="a3"/>
      <w:spacing w:line="14" w:lineRule="auto"/>
      <w:ind w:left="0"/>
      <w:rPr>
        <w:sz w:val="1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5445120" behindDoc="1" locked="0" layoutInCell="1" allowOverlap="1" wp14:anchorId="64939FBB" wp14:editId="11E7F111">
              <wp:simplePos x="0" y="0"/>
              <wp:positionH relativeFrom="page">
                <wp:posOffset>3684905</wp:posOffset>
              </wp:positionH>
              <wp:positionV relativeFrom="page">
                <wp:posOffset>9790430</wp:posOffset>
              </wp:positionV>
              <wp:extent cx="191770" cy="1524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D33E3" w14:textId="61DA2DCE" w:rsidR="0047380D" w:rsidRDefault="0047380D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2D3">
                            <w:rPr>
                              <w:rFonts w:ascii="Times New Roman"/>
                              <w:noProof/>
                              <w:sz w:val="1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39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15pt;margin-top:770.9pt;width:15.1pt;height:12pt;z-index:-178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a3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" filled="f" stroked="f">
              <v:textbox inset="0,0,0,0">
                <w:txbxContent>
                  <w:p w14:paraId="6C4D33E3" w14:textId="61DA2DCE" w:rsidR="0047380D" w:rsidRDefault="0047380D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12D3">
                      <w:rPr>
                        <w:rFonts w:ascii="Times New Roman"/>
                        <w:noProof/>
                        <w:sz w:val="1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3FB61" w14:textId="285D79E1" w:rsidR="0047380D" w:rsidRDefault="0047380D">
    <w:pPr>
      <w:pStyle w:val="a3"/>
      <w:spacing w:line="14" w:lineRule="auto"/>
      <w:ind w:left="0"/>
      <w:rPr>
        <w:sz w:val="1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5445632" behindDoc="1" locked="0" layoutInCell="1" allowOverlap="1" wp14:anchorId="0E63AF10" wp14:editId="1F05460F">
              <wp:simplePos x="0" y="0"/>
              <wp:positionH relativeFrom="page">
                <wp:posOffset>3684905</wp:posOffset>
              </wp:positionH>
              <wp:positionV relativeFrom="page">
                <wp:posOffset>9790430</wp:posOffset>
              </wp:positionV>
              <wp:extent cx="191770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A85B" w14:textId="7714AF82" w:rsidR="0047380D" w:rsidRDefault="0047380D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2D3">
                            <w:rPr>
                              <w:rFonts w:ascii="Times New Roman"/>
                              <w:noProof/>
                              <w:sz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3AF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5pt;margin-top:770.9pt;width:15.1pt;height:12pt;z-index:-178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/SrwIAAK8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" filled="f" stroked="f">
              <v:textbox inset="0,0,0,0">
                <w:txbxContent>
                  <w:p w14:paraId="080EA85B" w14:textId="7714AF82" w:rsidR="0047380D" w:rsidRDefault="0047380D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12D3">
                      <w:rPr>
                        <w:rFonts w:ascii="Times New Roman"/>
                        <w:noProof/>
                        <w:sz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5691" w14:textId="77777777" w:rsidR="00FD7987" w:rsidRDefault="00FD7987">
      <w:r>
        <w:separator/>
      </w:r>
    </w:p>
  </w:footnote>
  <w:footnote w:type="continuationSeparator" w:id="0">
    <w:p w14:paraId="272D91AB" w14:textId="77777777" w:rsidR="00FD7987" w:rsidRDefault="00FD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CEB"/>
    <w:multiLevelType w:val="hybridMultilevel"/>
    <w:tmpl w:val="A9663982"/>
    <w:lvl w:ilvl="0" w:tplc="92A662EA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27B4B0EC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B986CA1A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05CEF1C2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66622772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A3D6E496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F3D83968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B6DC965E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19F08552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1" w15:restartNumberingAfterBreak="0">
    <w:nsid w:val="03661750"/>
    <w:multiLevelType w:val="hybridMultilevel"/>
    <w:tmpl w:val="0AC0C484"/>
    <w:lvl w:ilvl="0" w:tplc="7C14843E">
      <w:start w:val="1"/>
      <w:numFmt w:val="decimal"/>
      <w:lvlText w:val="%1."/>
      <w:lvlJc w:val="left"/>
      <w:pPr>
        <w:ind w:left="1402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D890B32A">
      <w:numFmt w:val="bullet"/>
      <w:lvlText w:val="•"/>
      <w:lvlJc w:val="left"/>
      <w:pPr>
        <w:ind w:left="2286" w:hanging="284"/>
      </w:pPr>
      <w:rPr>
        <w:rFonts w:hint="default"/>
      </w:rPr>
    </w:lvl>
    <w:lvl w:ilvl="2" w:tplc="CCF8BFB4">
      <w:numFmt w:val="bullet"/>
      <w:lvlText w:val="•"/>
      <w:lvlJc w:val="left"/>
      <w:pPr>
        <w:ind w:left="3173" w:hanging="284"/>
      </w:pPr>
      <w:rPr>
        <w:rFonts w:hint="default"/>
      </w:rPr>
    </w:lvl>
    <w:lvl w:ilvl="3" w:tplc="D7CAD7F2">
      <w:numFmt w:val="bullet"/>
      <w:lvlText w:val="•"/>
      <w:lvlJc w:val="left"/>
      <w:pPr>
        <w:ind w:left="4059" w:hanging="284"/>
      </w:pPr>
      <w:rPr>
        <w:rFonts w:hint="default"/>
      </w:rPr>
    </w:lvl>
    <w:lvl w:ilvl="4" w:tplc="200235BA">
      <w:numFmt w:val="bullet"/>
      <w:lvlText w:val="•"/>
      <w:lvlJc w:val="left"/>
      <w:pPr>
        <w:ind w:left="4946" w:hanging="284"/>
      </w:pPr>
      <w:rPr>
        <w:rFonts w:hint="default"/>
      </w:rPr>
    </w:lvl>
    <w:lvl w:ilvl="5" w:tplc="A3CA0E30">
      <w:numFmt w:val="bullet"/>
      <w:lvlText w:val="•"/>
      <w:lvlJc w:val="left"/>
      <w:pPr>
        <w:ind w:left="5833" w:hanging="284"/>
      </w:pPr>
      <w:rPr>
        <w:rFonts w:hint="default"/>
      </w:rPr>
    </w:lvl>
    <w:lvl w:ilvl="6" w:tplc="9A5096E4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3274E278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908007CA">
      <w:numFmt w:val="bullet"/>
      <w:lvlText w:val="•"/>
      <w:lvlJc w:val="left"/>
      <w:pPr>
        <w:ind w:left="8492" w:hanging="284"/>
      </w:pPr>
      <w:rPr>
        <w:rFonts w:hint="default"/>
      </w:rPr>
    </w:lvl>
  </w:abstractNum>
  <w:abstractNum w:abstractNumId="2" w15:restartNumberingAfterBreak="0">
    <w:nsid w:val="04945B6B"/>
    <w:multiLevelType w:val="hybridMultilevel"/>
    <w:tmpl w:val="05D29ED0"/>
    <w:lvl w:ilvl="0" w:tplc="039492CA">
      <w:start w:val="1"/>
      <w:numFmt w:val="decimal"/>
      <w:lvlText w:val="（%1）"/>
      <w:lvlJc w:val="left"/>
      <w:pPr>
        <w:ind w:left="560" w:hanging="707"/>
      </w:pPr>
      <w:rPr>
        <w:rFonts w:ascii="宋体" w:eastAsia="宋体" w:hAnsi="宋体" w:cs="宋体" w:hint="default"/>
        <w:spacing w:val="-1"/>
        <w:w w:val="100"/>
        <w:sz w:val="26"/>
        <w:szCs w:val="26"/>
        <w:lang w:val="en-US"/>
      </w:rPr>
    </w:lvl>
    <w:lvl w:ilvl="1" w:tplc="B52A947A">
      <w:numFmt w:val="bullet"/>
      <w:lvlText w:val="•"/>
      <w:lvlJc w:val="left"/>
      <w:pPr>
        <w:ind w:left="1530" w:hanging="707"/>
      </w:pPr>
      <w:rPr>
        <w:rFonts w:hint="default"/>
      </w:rPr>
    </w:lvl>
    <w:lvl w:ilvl="2" w:tplc="710C3F94">
      <w:numFmt w:val="bullet"/>
      <w:lvlText w:val="•"/>
      <w:lvlJc w:val="left"/>
      <w:pPr>
        <w:ind w:left="2501" w:hanging="707"/>
      </w:pPr>
      <w:rPr>
        <w:rFonts w:hint="default"/>
      </w:rPr>
    </w:lvl>
    <w:lvl w:ilvl="3" w:tplc="66BA82DE">
      <w:numFmt w:val="bullet"/>
      <w:lvlText w:val="•"/>
      <w:lvlJc w:val="left"/>
      <w:pPr>
        <w:ind w:left="3471" w:hanging="707"/>
      </w:pPr>
      <w:rPr>
        <w:rFonts w:hint="default"/>
      </w:rPr>
    </w:lvl>
    <w:lvl w:ilvl="4" w:tplc="13AE67E2">
      <w:numFmt w:val="bullet"/>
      <w:lvlText w:val="•"/>
      <w:lvlJc w:val="left"/>
      <w:pPr>
        <w:ind w:left="4442" w:hanging="707"/>
      </w:pPr>
      <w:rPr>
        <w:rFonts w:hint="default"/>
      </w:rPr>
    </w:lvl>
    <w:lvl w:ilvl="5" w:tplc="C5ACEF3A">
      <w:numFmt w:val="bullet"/>
      <w:lvlText w:val="•"/>
      <w:lvlJc w:val="left"/>
      <w:pPr>
        <w:ind w:left="5413" w:hanging="707"/>
      </w:pPr>
      <w:rPr>
        <w:rFonts w:hint="default"/>
      </w:rPr>
    </w:lvl>
    <w:lvl w:ilvl="6" w:tplc="454CF6F0">
      <w:numFmt w:val="bullet"/>
      <w:lvlText w:val="•"/>
      <w:lvlJc w:val="left"/>
      <w:pPr>
        <w:ind w:left="6383" w:hanging="707"/>
      </w:pPr>
      <w:rPr>
        <w:rFonts w:hint="default"/>
      </w:rPr>
    </w:lvl>
    <w:lvl w:ilvl="7" w:tplc="D7EE3CF6">
      <w:numFmt w:val="bullet"/>
      <w:lvlText w:val="•"/>
      <w:lvlJc w:val="left"/>
      <w:pPr>
        <w:ind w:left="7354" w:hanging="707"/>
      </w:pPr>
      <w:rPr>
        <w:rFonts w:hint="default"/>
      </w:rPr>
    </w:lvl>
    <w:lvl w:ilvl="8" w:tplc="F2E28DA0">
      <w:numFmt w:val="bullet"/>
      <w:lvlText w:val="•"/>
      <w:lvlJc w:val="left"/>
      <w:pPr>
        <w:ind w:left="8324" w:hanging="707"/>
      </w:pPr>
      <w:rPr>
        <w:rFonts w:hint="default"/>
      </w:rPr>
    </w:lvl>
  </w:abstractNum>
  <w:abstractNum w:abstractNumId="3" w15:restartNumberingAfterBreak="0">
    <w:nsid w:val="0DB91BC5"/>
    <w:multiLevelType w:val="hybridMultilevel"/>
    <w:tmpl w:val="108E6EBA"/>
    <w:lvl w:ilvl="0" w:tplc="6E565516">
      <w:start w:val="1"/>
      <w:numFmt w:val="decimal"/>
      <w:lvlText w:val="（%1）"/>
      <w:lvlJc w:val="left"/>
      <w:pPr>
        <w:ind w:left="1821" w:hanging="702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A2504534">
      <w:numFmt w:val="bullet"/>
      <w:lvlText w:val="•"/>
      <w:lvlJc w:val="left"/>
      <w:pPr>
        <w:ind w:left="2664" w:hanging="702"/>
      </w:pPr>
      <w:rPr>
        <w:rFonts w:hint="default"/>
      </w:rPr>
    </w:lvl>
    <w:lvl w:ilvl="2" w:tplc="4976BA90">
      <w:numFmt w:val="bullet"/>
      <w:lvlText w:val="•"/>
      <w:lvlJc w:val="left"/>
      <w:pPr>
        <w:ind w:left="3509" w:hanging="702"/>
      </w:pPr>
      <w:rPr>
        <w:rFonts w:hint="default"/>
      </w:rPr>
    </w:lvl>
    <w:lvl w:ilvl="3" w:tplc="B16ACBDE">
      <w:numFmt w:val="bullet"/>
      <w:lvlText w:val="•"/>
      <w:lvlJc w:val="left"/>
      <w:pPr>
        <w:ind w:left="4353" w:hanging="702"/>
      </w:pPr>
      <w:rPr>
        <w:rFonts w:hint="default"/>
      </w:rPr>
    </w:lvl>
    <w:lvl w:ilvl="4" w:tplc="8EC80998">
      <w:numFmt w:val="bullet"/>
      <w:lvlText w:val="•"/>
      <w:lvlJc w:val="left"/>
      <w:pPr>
        <w:ind w:left="5198" w:hanging="702"/>
      </w:pPr>
      <w:rPr>
        <w:rFonts w:hint="default"/>
      </w:rPr>
    </w:lvl>
    <w:lvl w:ilvl="5" w:tplc="788054C4">
      <w:numFmt w:val="bullet"/>
      <w:lvlText w:val="•"/>
      <w:lvlJc w:val="left"/>
      <w:pPr>
        <w:ind w:left="6043" w:hanging="702"/>
      </w:pPr>
      <w:rPr>
        <w:rFonts w:hint="default"/>
      </w:rPr>
    </w:lvl>
    <w:lvl w:ilvl="6" w:tplc="64408698">
      <w:numFmt w:val="bullet"/>
      <w:lvlText w:val="•"/>
      <w:lvlJc w:val="left"/>
      <w:pPr>
        <w:ind w:left="6887" w:hanging="702"/>
      </w:pPr>
      <w:rPr>
        <w:rFonts w:hint="default"/>
      </w:rPr>
    </w:lvl>
    <w:lvl w:ilvl="7" w:tplc="E3E09806">
      <w:numFmt w:val="bullet"/>
      <w:lvlText w:val="•"/>
      <w:lvlJc w:val="left"/>
      <w:pPr>
        <w:ind w:left="7732" w:hanging="702"/>
      </w:pPr>
      <w:rPr>
        <w:rFonts w:hint="default"/>
      </w:rPr>
    </w:lvl>
    <w:lvl w:ilvl="8" w:tplc="8D4E56D4">
      <w:numFmt w:val="bullet"/>
      <w:lvlText w:val="•"/>
      <w:lvlJc w:val="left"/>
      <w:pPr>
        <w:ind w:left="8576" w:hanging="702"/>
      </w:pPr>
      <w:rPr>
        <w:rFonts w:hint="default"/>
      </w:rPr>
    </w:lvl>
  </w:abstractNum>
  <w:abstractNum w:abstractNumId="4" w15:restartNumberingAfterBreak="0">
    <w:nsid w:val="0DD2557F"/>
    <w:multiLevelType w:val="hybridMultilevel"/>
    <w:tmpl w:val="6E728178"/>
    <w:lvl w:ilvl="0" w:tplc="554CC97C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4E6E1FF2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E07A271A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84B2FF78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2D429E08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2FF8B8F4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0598FF2E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16D4318E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763E9B72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5" w15:restartNumberingAfterBreak="0">
    <w:nsid w:val="192F4CE6"/>
    <w:multiLevelType w:val="hybridMultilevel"/>
    <w:tmpl w:val="B64AD108"/>
    <w:lvl w:ilvl="0" w:tplc="ADBCA9C0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C4E2A2A0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5B8675B8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A252CA50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F50A0DB0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7E642FAA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18387B28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41640672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8946BF70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6" w15:restartNumberingAfterBreak="0">
    <w:nsid w:val="1D894033"/>
    <w:multiLevelType w:val="multilevel"/>
    <w:tmpl w:val="813E9476"/>
    <w:lvl w:ilvl="0">
      <w:start w:val="4"/>
      <w:numFmt w:val="decimal"/>
      <w:lvlText w:val="%1."/>
      <w:lvlJc w:val="left"/>
      <w:pPr>
        <w:ind w:left="1402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>
      <w:start w:val="1"/>
      <w:numFmt w:val="decimal"/>
      <w:lvlText w:val="%1.%2"/>
      <w:lvlJc w:val="left"/>
      <w:pPr>
        <w:ind w:left="560" w:hanging="562"/>
      </w:pPr>
      <w:rPr>
        <w:rFonts w:ascii="宋体" w:eastAsia="宋体" w:hAnsi="宋体" w:cs="宋体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385" w:hanging="562"/>
      </w:pPr>
      <w:rPr>
        <w:rFonts w:hint="default"/>
      </w:rPr>
    </w:lvl>
    <w:lvl w:ilvl="3">
      <w:numFmt w:val="bullet"/>
      <w:lvlText w:val="•"/>
      <w:lvlJc w:val="left"/>
      <w:pPr>
        <w:ind w:left="3370" w:hanging="562"/>
      </w:pPr>
      <w:rPr>
        <w:rFonts w:hint="default"/>
      </w:rPr>
    </w:lvl>
    <w:lvl w:ilvl="4">
      <w:numFmt w:val="bullet"/>
      <w:lvlText w:val="•"/>
      <w:lvlJc w:val="left"/>
      <w:pPr>
        <w:ind w:left="4355" w:hanging="562"/>
      </w:pPr>
      <w:rPr>
        <w:rFonts w:hint="default"/>
      </w:rPr>
    </w:lvl>
    <w:lvl w:ilvl="5">
      <w:numFmt w:val="bullet"/>
      <w:lvlText w:val="•"/>
      <w:lvlJc w:val="left"/>
      <w:pPr>
        <w:ind w:left="5340" w:hanging="562"/>
      </w:pPr>
      <w:rPr>
        <w:rFonts w:hint="default"/>
      </w:rPr>
    </w:lvl>
    <w:lvl w:ilvl="6">
      <w:numFmt w:val="bullet"/>
      <w:lvlText w:val="•"/>
      <w:lvlJc w:val="left"/>
      <w:pPr>
        <w:ind w:left="6325" w:hanging="562"/>
      </w:pPr>
      <w:rPr>
        <w:rFonts w:hint="default"/>
      </w:rPr>
    </w:lvl>
    <w:lvl w:ilvl="7">
      <w:numFmt w:val="bullet"/>
      <w:lvlText w:val="•"/>
      <w:lvlJc w:val="left"/>
      <w:pPr>
        <w:ind w:left="7310" w:hanging="562"/>
      </w:pPr>
      <w:rPr>
        <w:rFonts w:hint="default"/>
      </w:rPr>
    </w:lvl>
    <w:lvl w:ilvl="8">
      <w:numFmt w:val="bullet"/>
      <w:lvlText w:val="•"/>
      <w:lvlJc w:val="left"/>
      <w:pPr>
        <w:ind w:left="8295" w:hanging="562"/>
      </w:pPr>
      <w:rPr>
        <w:rFonts w:hint="default"/>
      </w:rPr>
    </w:lvl>
  </w:abstractNum>
  <w:abstractNum w:abstractNumId="7" w15:restartNumberingAfterBreak="0">
    <w:nsid w:val="1E107879"/>
    <w:multiLevelType w:val="hybridMultilevel"/>
    <w:tmpl w:val="12F0DB02"/>
    <w:lvl w:ilvl="0" w:tplc="76EC9EF2">
      <w:start w:val="1"/>
      <w:numFmt w:val="decimal"/>
      <w:lvlText w:val="%1."/>
      <w:lvlJc w:val="left"/>
      <w:pPr>
        <w:ind w:left="1402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4724848E">
      <w:numFmt w:val="bullet"/>
      <w:lvlText w:val="•"/>
      <w:lvlJc w:val="left"/>
      <w:pPr>
        <w:ind w:left="2286" w:hanging="284"/>
      </w:pPr>
      <w:rPr>
        <w:rFonts w:hint="default"/>
      </w:rPr>
    </w:lvl>
    <w:lvl w:ilvl="2" w:tplc="DE561F28">
      <w:numFmt w:val="bullet"/>
      <w:lvlText w:val="•"/>
      <w:lvlJc w:val="left"/>
      <w:pPr>
        <w:ind w:left="3173" w:hanging="284"/>
      </w:pPr>
      <w:rPr>
        <w:rFonts w:hint="default"/>
      </w:rPr>
    </w:lvl>
    <w:lvl w:ilvl="3" w:tplc="9784159C">
      <w:numFmt w:val="bullet"/>
      <w:lvlText w:val="•"/>
      <w:lvlJc w:val="left"/>
      <w:pPr>
        <w:ind w:left="4059" w:hanging="284"/>
      </w:pPr>
      <w:rPr>
        <w:rFonts w:hint="default"/>
      </w:rPr>
    </w:lvl>
    <w:lvl w:ilvl="4" w:tplc="5B58D4CC">
      <w:numFmt w:val="bullet"/>
      <w:lvlText w:val="•"/>
      <w:lvlJc w:val="left"/>
      <w:pPr>
        <w:ind w:left="4946" w:hanging="284"/>
      </w:pPr>
      <w:rPr>
        <w:rFonts w:hint="default"/>
      </w:rPr>
    </w:lvl>
    <w:lvl w:ilvl="5" w:tplc="52ACE0DA">
      <w:numFmt w:val="bullet"/>
      <w:lvlText w:val="•"/>
      <w:lvlJc w:val="left"/>
      <w:pPr>
        <w:ind w:left="5833" w:hanging="284"/>
      </w:pPr>
      <w:rPr>
        <w:rFonts w:hint="default"/>
      </w:rPr>
    </w:lvl>
    <w:lvl w:ilvl="6" w:tplc="ADF65F52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264C992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877C275E">
      <w:numFmt w:val="bullet"/>
      <w:lvlText w:val="•"/>
      <w:lvlJc w:val="left"/>
      <w:pPr>
        <w:ind w:left="8492" w:hanging="284"/>
      </w:pPr>
      <w:rPr>
        <w:rFonts w:hint="default"/>
      </w:rPr>
    </w:lvl>
  </w:abstractNum>
  <w:abstractNum w:abstractNumId="8" w15:restartNumberingAfterBreak="0">
    <w:nsid w:val="25927FC8"/>
    <w:multiLevelType w:val="multilevel"/>
    <w:tmpl w:val="FC56169A"/>
    <w:lvl w:ilvl="0">
      <w:start w:val="2"/>
      <w:numFmt w:val="decimal"/>
      <w:lvlText w:val="%1."/>
      <w:lvlJc w:val="left"/>
      <w:pPr>
        <w:ind w:left="1402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>
      <w:start w:val="1"/>
      <w:numFmt w:val="decimal"/>
      <w:lvlText w:val="%1.%2"/>
      <w:lvlJc w:val="left"/>
      <w:pPr>
        <w:ind w:left="560" w:hanging="562"/>
      </w:pPr>
      <w:rPr>
        <w:rFonts w:ascii="宋体" w:eastAsia="宋体" w:hAnsi="宋体" w:cs="宋体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385" w:hanging="562"/>
      </w:pPr>
      <w:rPr>
        <w:rFonts w:hint="default"/>
      </w:rPr>
    </w:lvl>
    <w:lvl w:ilvl="3">
      <w:numFmt w:val="bullet"/>
      <w:lvlText w:val="•"/>
      <w:lvlJc w:val="left"/>
      <w:pPr>
        <w:ind w:left="3370" w:hanging="562"/>
      </w:pPr>
      <w:rPr>
        <w:rFonts w:hint="default"/>
      </w:rPr>
    </w:lvl>
    <w:lvl w:ilvl="4">
      <w:numFmt w:val="bullet"/>
      <w:lvlText w:val="•"/>
      <w:lvlJc w:val="left"/>
      <w:pPr>
        <w:ind w:left="4355" w:hanging="562"/>
      </w:pPr>
      <w:rPr>
        <w:rFonts w:hint="default"/>
      </w:rPr>
    </w:lvl>
    <w:lvl w:ilvl="5">
      <w:numFmt w:val="bullet"/>
      <w:lvlText w:val="•"/>
      <w:lvlJc w:val="left"/>
      <w:pPr>
        <w:ind w:left="5340" w:hanging="562"/>
      </w:pPr>
      <w:rPr>
        <w:rFonts w:hint="default"/>
      </w:rPr>
    </w:lvl>
    <w:lvl w:ilvl="6">
      <w:numFmt w:val="bullet"/>
      <w:lvlText w:val="•"/>
      <w:lvlJc w:val="left"/>
      <w:pPr>
        <w:ind w:left="6325" w:hanging="562"/>
      </w:pPr>
      <w:rPr>
        <w:rFonts w:hint="default"/>
      </w:rPr>
    </w:lvl>
    <w:lvl w:ilvl="7">
      <w:numFmt w:val="bullet"/>
      <w:lvlText w:val="•"/>
      <w:lvlJc w:val="left"/>
      <w:pPr>
        <w:ind w:left="7310" w:hanging="562"/>
      </w:pPr>
      <w:rPr>
        <w:rFonts w:hint="default"/>
      </w:rPr>
    </w:lvl>
    <w:lvl w:ilvl="8">
      <w:numFmt w:val="bullet"/>
      <w:lvlText w:val="•"/>
      <w:lvlJc w:val="left"/>
      <w:pPr>
        <w:ind w:left="8295" w:hanging="562"/>
      </w:pPr>
      <w:rPr>
        <w:rFonts w:hint="default"/>
      </w:rPr>
    </w:lvl>
  </w:abstractNum>
  <w:abstractNum w:abstractNumId="9" w15:restartNumberingAfterBreak="0">
    <w:nsid w:val="32B05275"/>
    <w:multiLevelType w:val="hybridMultilevel"/>
    <w:tmpl w:val="18C461A8"/>
    <w:lvl w:ilvl="0" w:tplc="07B28F8A">
      <w:start w:val="1"/>
      <w:numFmt w:val="decimal"/>
      <w:lvlText w:val="（%1）"/>
      <w:lvlJc w:val="left"/>
      <w:pPr>
        <w:ind w:left="560" w:hanging="707"/>
      </w:pPr>
      <w:rPr>
        <w:rFonts w:ascii="宋体" w:eastAsia="宋体" w:hAnsi="宋体" w:cs="宋体" w:hint="default"/>
        <w:spacing w:val="-1"/>
        <w:w w:val="100"/>
        <w:sz w:val="26"/>
        <w:szCs w:val="26"/>
      </w:rPr>
    </w:lvl>
    <w:lvl w:ilvl="1" w:tplc="4ED81640">
      <w:numFmt w:val="bullet"/>
      <w:lvlText w:val="•"/>
      <w:lvlJc w:val="left"/>
      <w:pPr>
        <w:ind w:left="1530" w:hanging="707"/>
      </w:pPr>
      <w:rPr>
        <w:rFonts w:hint="default"/>
      </w:rPr>
    </w:lvl>
    <w:lvl w:ilvl="2" w:tplc="0FC69AC0">
      <w:numFmt w:val="bullet"/>
      <w:lvlText w:val="•"/>
      <w:lvlJc w:val="left"/>
      <w:pPr>
        <w:ind w:left="2501" w:hanging="707"/>
      </w:pPr>
      <w:rPr>
        <w:rFonts w:hint="default"/>
      </w:rPr>
    </w:lvl>
    <w:lvl w:ilvl="3" w:tplc="297E5254">
      <w:numFmt w:val="bullet"/>
      <w:lvlText w:val="•"/>
      <w:lvlJc w:val="left"/>
      <w:pPr>
        <w:ind w:left="3471" w:hanging="707"/>
      </w:pPr>
      <w:rPr>
        <w:rFonts w:hint="default"/>
      </w:rPr>
    </w:lvl>
    <w:lvl w:ilvl="4" w:tplc="F2146B96">
      <w:numFmt w:val="bullet"/>
      <w:lvlText w:val="•"/>
      <w:lvlJc w:val="left"/>
      <w:pPr>
        <w:ind w:left="4442" w:hanging="707"/>
      </w:pPr>
      <w:rPr>
        <w:rFonts w:hint="default"/>
      </w:rPr>
    </w:lvl>
    <w:lvl w:ilvl="5" w:tplc="E96C9CA8">
      <w:numFmt w:val="bullet"/>
      <w:lvlText w:val="•"/>
      <w:lvlJc w:val="left"/>
      <w:pPr>
        <w:ind w:left="5413" w:hanging="707"/>
      </w:pPr>
      <w:rPr>
        <w:rFonts w:hint="default"/>
      </w:rPr>
    </w:lvl>
    <w:lvl w:ilvl="6" w:tplc="4E96380E">
      <w:numFmt w:val="bullet"/>
      <w:lvlText w:val="•"/>
      <w:lvlJc w:val="left"/>
      <w:pPr>
        <w:ind w:left="6383" w:hanging="707"/>
      </w:pPr>
      <w:rPr>
        <w:rFonts w:hint="default"/>
      </w:rPr>
    </w:lvl>
    <w:lvl w:ilvl="7" w:tplc="CAF25B22">
      <w:numFmt w:val="bullet"/>
      <w:lvlText w:val="•"/>
      <w:lvlJc w:val="left"/>
      <w:pPr>
        <w:ind w:left="7354" w:hanging="707"/>
      </w:pPr>
      <w:rPr>
        <w:rFonts w:hint="default"/>
      </w:rPr>
    </w:lvl>
    <w:lvl w:ilvl="8" w:tplc="B394AE6C">
      <w:numFmt w:val="bullet"/>
      <w:lvlText w:val="•"/>
      <w:lvlJc w:val="left"/>
      <w:pPr>
        <w:ind w:left="8324" w:hanging="707"/>
      </w:pPr>
      <w:rPr>
        <w:rFonts w:hint="default"/>
      </w:rPr>
    </w:lvl>
  </w:abstractNum>
  <w:abstractNum w:abstractNumId="10" w15:restartNumberingAfterBreak="0">
    <w:nsid w:val="37AF7E7F"/>
    <w:multiLevelType w:val="hybridMultilevel"/>
    <w:tmpl w:val="48401B34"/>
    <w:lvl w:ilvl="0" w:tplc="E8768282">
      <w:start w:val="2"/>
      <w:numFmt w:val="decimal"/>
      <w:lvlText w:val="%1."/>
      <w:lvlJc w:val="left"/>
      <w:pPr>
        <w:ind w:left="560" w:hanging="332"/>
      </w:pPr>
      <w:rPr>
        <w:rFonts w:ascii="仿宋" w:eastAsia="仿宋" w:hAnsi="仿宋" w:cs="仿宋" w:hint="default"/>
        <w:spacing w:val="-1"/>
        <w:w w:val="100"/>
        <w:sz w:val="22"/>
        <w:szCs w:val="22"/>
      </w:rPr>
    </w:lvl>
    <w:lvl w:ilvl="1" w:tplc="37C2548A">
      <w:start w:val="1"/>
      <w:numFmt w:val="decimal"/>
      <w:lvlText w:val="%2."/>
      <w:lvlJc w:val="left"/>
      <w:pPr>
        <w:ind w:left="1119" w:hanging="339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 w:tplc="93E40AAA">
      <w:numFmt w:val="bullet"/>
      <w:lvlText w:val="•"/>
      <w:lvlJc w:val="left"/>
      <w:pPr>
        <w:ind w:left="2136" w:hanging="339"/>
      </w:pPr>
      <w:rPr>
        <w:rFonts w:hint="default"/>
      </w:rPr>
    </w:lvl>
    <w:lvl w:ilvl="3" w:tplc="8B606412">
      <w:numFmt w:val="bullet"/>
      <w:lvlText w:val="•"/>
      <w:lvlJc w:val="left"/>
      <w:pPr>
        <w:ind w:left="3152" w:hanging="339"/>
      </w:pPr>
      <w:rPr>
        <w:rFonts w:hint="default"/>
      </w:rPr>
    </w:lvl>
    <w:lvl w:ilvl="4" w:tplc="A60217A6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995CEFEC">
      <w:numFmt w:val="bullet"/>
      <w:lvlText w:val="•"/>
      <w:lvlJc w:val="left"/>
      <w:pPr>
        <w:ind w:left="5184" w:hanging="339"/>
      </w:pPr>
      <w:rPr>
        <w:rFonts w:hint="default"/>
      </w:rPr>
    </w:lvl>
    <w:lvl w:ilvl="6" w:tplc="DF0461A2">
      <w:numFmt w:val="bullet"/>
      <w:lvlText w:val="•"/>
      <w:lvlJc w:val="left"/>
      <w:pPr>
        <w:ind w:left="6201" w:hanging="339"/>
      </w:pPr>
      <w:rPr>
        <w:rFonts w:hint="default"/>
      </w:rPr>
    </w:lvl>
    <w:lvl w:ilvl="7" w:tplc="FFA612F0">
      <w:numFmt w:val="bullet"/>
      <w:lvlText w:val="•"/>
      <w:lvlJc w:val="left"/>
      <w:pPr>
        <w:ind w:left="7217" w:hanging="339"/>
      </w:pPr>
      <w:rPr>
        <w:rFonts w:hint="default"/>
      </w:rPr>
    </w:lvl>
    <w:lvl w:ilvl="8" w:tplc="DD3A7B40">
      <w:numFmt w:val="bullet"/>
      <w:lvlText w:val="•"/>
      <w:lvlJc w:val="left"/>
      <w:pPr>
        <w:ind w:left="8233" w:hanging="339"/>
      </w:pPr>
      <w:rPr>
        <w:rFonts w:hint="default"/>
      </w:rPr>
    </w:lvl>
  </w:abstractNum>
  <w:abstractNum w:abstractNumId="11" w15:restartNumberingAfterBreak="0">
    <w:nsid w:val="3EB604D4"/>
    <w:multiLevelType w:val="hybridMultilevel"/>
    <w:tmpl w:val="B316F342"/>
    <w:lvl w:ilvl="0" w:tplc="D4766CAC">
      <w:start w:val="1"/>
      <w:numFmt w:val="decimal"/>
      <w:lvlText w:val="%1."/>
      <w:lvlJc w:val="left"/>
      <w:pPr>
        <w:ind w:left="1402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9C54EEC0">
      <w:numFmt w:val="bullet"/>
      <w:lvlText w:val="•"/>
      <w:lvlJc w:val="left"/>
      <w:pPr>
        <w:ind w:left="2286" w:hanging="284"/>
      </w:pPr>
      <w:rPr>
        <w:rFonts w:hint="default"/>
      </w:rPr>
    </w:lvl>
    <w:lvl w:ilvl="2" w:tplc="FBCA1C62">
      <w:numFmt w:val="bullet"/>
      <w:lvlText w:val="•"/>
      <w:lvlJc w:val="left"/>
      <w:pPr>
        <w:ind w:left="3173" w:hanging="284"/>
      </w:pPr>
      <w:rPr>
        <w:rFonts w:hint="default"/>
      </w:rPr>
    </w:lvl>
    <w:lvl w:ilvl="3" w:tplc="25102AFA">
      <w:numFmt w:val="bullet"/>
      <w:lvlText w:val="•"/>
      <w:lvlJc w:val="left"/>
      <w:pPr>
        <w:ind w:left="4059" w:hanging="284"/>
      </w:pPr>
      <w:rPr>
        <w:rFonts w:hint="default"/>
      </w:rPr>
    </w:lvl>
    <w:lvl w:ilvl="4" w:tplc="35824092">
      <w:numFmt w:val="bullet"/>
      <w:lvlText w:val="•"/>
      <w:lvlJc w:val="left"/>
      <w:pPr>
        <w:ind w:left="4946" w:hanging="284"/>
      </w:pPr>
      <w:rPr>
        <w:rFonts w:hint="default"/>
      </w:rPr>
    </w:lvl>
    <w:lvl w:ilvl="5" w:tplc="B5E222F4">
      <w:numFmt w:val="bullet"/>
      <w:lvlText w:val="•"/>
      <w:lvlJc w:val="left"/>
      <w:pPr>
        <w:ind w:left="5833" w:hanging="284"/>
      </w:pPr>
      <w:rPr>
        <w:rFonts w:hint="default"/>
      </w:rPr>
    </w:lvl>
    <w:lvl w:ilvl="6" w:tplc="3184DE9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CBE3C78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24A66BA0">
      <w:numFmt w:val="bullet"/>
      <w:lvlText w:val="•"/>
      <w:lvlJc w:val="left"/>
      <w:pPr>
        <w:ind w:left="8492" w:hanging="284"/>
      </w:pPr>
      <w:rPr>
        <w:rFonts w:hint="default"/>
      </w:rPr>
    </w:lvl>
  </w:abstractNum>
  <w:abstractNum w:abstractNumId="12" w15:restartNumberingAfterBreak="0">
    <w:nsid w:val="40E72CBE"/>
    <w:multiLevelType w:val="hybridMultilevel"/>
    <w:tmpl w:val="62689828"/>
    <w:lvl w:ilvl="0" w:tplc="D18EC5CC">
      <w:start w:val="1"/>
      <w:numFmt w:val="decimal"/>
      <w:lvlText w:val="%1."/>
      <w:lvlJc w:val="left"/>
      <w:pPr>
        <w:ind w:left="322" w:hanging="216"/>
      </w:pPr>
      <w:rPr>
        <w:rFonts w:ascii="仿宋" w:eastAsia="仿宋" w:hAnsi="仿宋" w:cs="仿宋" w:hint="default"/>
        <w:spacing w:val="2"/>
        <w:w w:val="88"/>
        <w:sz w:val="22"/>
        <w:szCs w:val="22"/>
      </w:rPr>
    </w:lvl>
    <w:lvl w:ilvl="1" w:tplc="9EB28B4E">
      <w:numFmt w:val="bullet"/>
      <w:lvlText w:val="•"/>
      <w:lvlJc w:val="left"/>
      <w:pPr>
        <w:ind w:left="910" w:hanging="216"/>
      </w:pPr>
      <w:rPr>
        <w:rFonts w:hint="default"/>
      </w:rPr>
    </w:lvl>
    <w:lvl w:ilvl="2" w:tplc="9482DEF2">
      <w:numFmt w:val="bullet"/>
      <w:lvlText w:val="•"/>
      <w:lvlJc w:val="left"/>
      <w:pPr>
        <w:ind w:left="1500" w:hanging="216"/>
      </w:pPr>
      <w:rPr>
        <w:rFonts w:hint="default"/>
      </w:rPr>
    </w:lvl>
    <w:lvl w:ilvl="3" w:tplc="88BC35E8">
      <w:numFmt w:val="bullet"/>
      <w:lvlText w:val="•"/>
      <w:lvlJc w:val="left"/>
      <w:pPr>
        <w:ind w:left="2091" w:hanging="216"/>
      </w:pPr>
      <w:rPr>
        <w:rFonts w:hint="default"/>
      </w:rPr>
    </w:lvl>
    <w:lvl w:ilvl="4" w:tplc="84868F04">
      <w:numFmt w:val="bullet"/>
      <w:lvlText w:val="•"/>
      <w:lvlJc w:val="left"/>
      <w:pPr>
        <w:ind w:left="2681" w:hanging="216"/>
      </w:pPr>
      <w:rPr>
        <w:rFonts w:hint="default"/>
      </w:rPr>
    </w:lvl>
    <w:lvl w:ilvl="5" w:tplc="1BE80CF6">
      <w:numFmt w:val="bullet"/>
      <w:lvlText w:val="•"/>
      <w:lvlJc w:val="left"/>
      <w:pPr>
        <w:ind w:left="3272" w:hanging="216"/>
      </w:pPr>
      <w:rPr>
        <w:rFonts w:hint="default"/>
      </w:rPr>
    </w:lvl>
    <w:lvl w:ilvl="6" w:tplc="A9B40338">
      <w:numFmt w:val="bullet"/>
      <w:lvlText w:val="•"/>
      <w:lvlJc w:val="left"/>
      <w:pPr>
        <w:ind w:left="3862" w:hanging="216"/>
      </w:pPr>
      <w:rPr>
        <w:rFonts w:hint="default"/>
      </w:rPr>
    </w:lvl>
    <w:lvl w:ilvl="7" w:tplc="BF165A08">
      <w:numFmt w:val="bullet"/>
      <w:lvlText w:val="•"/>
      <w:lvlJc w:val="left"/>
      <w:pPr>
        <w:ind w:left="4452" w:hanging="216"/>
      </w:pPr>
      <w:rPr>
        <w:rFonts w:hint="default"/>
      </w:rPr>
    </w:lvl>
    <w:lvl w:ilvl="8" w:tplc="5608FDD6">
      <w:numFmt w:val="bullet"/>
      <w:lvlText w:val="•"/>
      <w:lvlJc w:val="left"/>
      <w:pPr>
        <w:ind w:left="5043" w:hanging="216"/>
      </w:pPr>
      <w:rPr>
        <w:rFonts w:hint="default"/>
      </w:rPr>
    </w:lvl>
  </w:abstractNum>
  <w:abstractNum w:abstractNumId="13" w15:restartNumberingAfterBreak="0">
    <w:nsid w:val="4AC3601A"/>
    <w:multiLevelType w:val="hybridMultilevel"/>
    <w:tmpl w:val="12A0EDB4"/>
    <w:lvl w:ilvl="0" w:tplc="A114EEBA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040C9278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864CA6F2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FA5682B2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48AA27EC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E0E67E8A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1C123C96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B516B28C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5C1CFD30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14" w15:restartNumberingAfterBreak="0">
    <w:nsid w:val="4FD13E2C"/>
    <w:multiLevelType w:val="hybridMultilevel"/>
    <w:tmpl w:val="A7A4E4FA"/>
    <w:lvl w:ilvl="0" w:tplc="F8BA8A94">
      <w:start w:val="1"/>
      <w:numFmt w:val="decimal"/>
      <w:lvlText w:val="%1）"/>
      <w:lvlJc w:val="left"/>
      <w:pPr>
        <w:ind w:left="560" w:hanging="424"/>
      </w:pPr>
      <w:rPr>
        <w:rFonts w:ascii="宋体" w:eastAsia="宋体" w:hAnsi="宋体" w:cs="宋体" w:hint="default"/>
        <w:spacing w:val="-34"/>
        <w:w w:val="100"/>
        <w:sz w:val="26"/>
        <w:szCs w:val="26"/>
      </w:rPr>
    </w:lvl>
    <w:lvl w:ilvl="1" w:tplc="C024BC4A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F7480792">
      <w:numFmt w:val="bullet"/>
      <w:lvlText w:val="•"/>
      <w:lvlJc w:val="left"/>
      <w:pPr>
        <w:ind w:left="2501" w:hanging="424"/>
      </w:pPr>
      <w:rPr>
        <w:rFonts w:hint="default"/>
      </w:rPr>
    </w:lvl>
    <w:lvl w:ilvl="3" w:tplc="E5DA5A96">
      <w:numFmt w:val="bullet"/>
      <w:lvlText w:val="•"/>
      <w:lvlJc w:val="left"/>
      <w:pPr>
        <w:ind w:left="3471" w:hanging="424"/>
      </w:pPr>
      <w:rPr>
        <w:rFonts w:hint="default"/>
      </w:rPr>
    </w:lvl>
    <w:lvl w:ilvl="4" w:tplc="C5303C7E">
      <w:numFmt w:val="bullet"/>
      <w:lvlText w:val="•"/>
      <w:lvlJc w:val="left"/>
      <w:pPr>
        <w:ind w:left="4442" w:hanging="424"/>
      </w:pPr>
      <w:rPr>
        <w:rFonts w:hint="default"/>
      </w:rPr>
    </w:lvl>
    <w:lvl w:ilvl="5" w:tplc="3260FDA2">
      <w:numFmt w:val="bullet"/>
      <w:lvlText w:val="•"/>
      <w:lvlJc w:val="left"/>
      <w:pPr>
        <w:ind w:left="5413" w:hanging="424"/>
      </w:pPr>
      <w:rPr>
        <w:rFonts w:hint="default"/>
      </w:rPr>
    </w:lvl>
    <w:lvl w:ilvl="6" w:tplc="C542FD3C">
      <w:numFmt w:val="bullet"/>
      <w:lvlText w:val="•"/>
      <w:lvlJc w:val="left"/>
      <w:pPr>
        <w:ind w:left="6383" w:hanging="424"/>
      </w:pPr>
      <w:rPr>
        <w:rFonts w:hint="default"/>
      </w:rPr>
    </w:lvl>
    <w:lvl w:ilvl="7" w:tplc="AAAC0052">
      <w:numFmt w:val="bullet"/>
      <w:lvlText w:val="•"/>
      <w:lvlJc w:val="left"/>
      <w:pPr>
        <w:ind w:left="7354" w:hanging="424"/>
      </w:pPr>
      <w:rPr>
        <w:rFonts w:hint="default"/>
      </w:rPr>
    </w:lvl>
    <w:lvl w:ilvl="8" w:tplc="894CC850">
      <w:numFmt w:val="bullet"/>
      <w:lvlText w:val="•"/>
      <w:lvlJc w:val="left"/>
      <w:pPr>
        <w:ind w:left="8324" w:hanging="424"/>
      </w:pPr>
      <w:rPr>
        <w:rFonts w:hint="default"/>
      </w:rPr>
    </w:lvl>
  </w:abstractNum>
  <w:abstractNum w:abstractNumId="15" w15:restartNumberingAfterBreak="0">
    <w:nsid w:val="50FE77CE"/>
    <w:multiLevelType w:val="hybridMultilevel"/>
    <w:tmpl w:val="CB60A15E"/>
    <w:lvl w:ilvl="0" w:tplc="3104EB74">
      <w:start w:val="1"/>
      <w:numFmt w:val="decimal"/>
      <w:lvlText w:val="%1）"/>
      <w:lvlJc w:val="left"/>
      <w:pPr>
        <w:ind w:left="560" w:hanging="424"/>
      </w:pPr>
      <w:rPr>
        <w:rFonts w:ascii="宋体" w:eastAsia="宋体" w:hAnsi="宋体" w:cs="宋体" w:hint="default"/>
        <w:spacing w:val="-1"/>
        <w:w w:val="100"/>
        <w:sz w:val="26"/>
        <w:szCs w:val="26"/>
      </w:rPr>
    </w:lvl>
    <w:lvl w:ilvl="1" w:tplc="6DA0F904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C39EFB06">
      <w:numFmt w:val="bullet"/>
      <w:lvlText w:val="•"/>
      <w:lvlJc w:val="left"/>
      <w:pPr>
        <w:ind w:left="2501" w:hanging="424"/>
      </w:pPr>
      <w:rPr>
        <w:rFonts w:hint="default"/>
      </w:rPr>
    </w:lvl>
    <w:lvl w:ilvl="3" w:tplc="A7446238">
      <w:numFmt w:val="bullet"/>
      <w:lvlText w:val="•"/>
      <w:lvlJc w:val="left"/>
      <w:pPr>
        <w:ind w:left="3471" w:hanging="424"/>
      </w:pPr>
      <w:rPr>
        <w:rFonts w:hint="default"/>
      </w:rPr>
    </w:lvl>
    <w:lvl w:ilvl="4" w:tplc="85CEBB4E">
      <w:numFmt w:val="bullet"/>
      <w:lvlText w:val="•"/>
      <w:lvlJc w:val="left"/>
      <w:pPr>
        <w:ind w:left="4442" w:hanging="424"/>
      </w:pPr>
      <w:rPr>
        <w:rFonts w:hint="default"/>
      </w:rPr>
    </w:lvl>
    <w:lvl w:ilvl="5" w:tplc="12FA85C2">
      <w:numFmt w:val="bullet"/>
      <w:lvlText w:val="•"/>
      <w:lvlJc w:val="left"/>
      <w:pPr>
        <w:ind w:left="5413" w:hanging="424"/>
      </w:pPr>
      <w:rPr>
        <w:rFonts w:hint="default"/>
      </w:rPr>
    </w:lvl>
    <w:lvl w:ilvl="6" w:tplc="C3B6AB26">
      <w:numFmt w:val="bullet"/>
      <w:lvlText w:val="•"/>
      <w:lvlJc w:val="left"/>
      <w:pPr>
        <w:ind w:left="6383" w:hanging="424"/>
      </w:pPr>
      <w:rPr>
        <w:rFonts w:hint="default"/>
      </w:rPr>
    </w:lvl>
    <w:lvl w:ilvl="7" w:tplc="7772E6B4">
      <w:numFmt w:val="bullet"/>
      <w:lvlText w:val="•"/>
      <w:lvlJc w:val="left"/>
      <w:pPr>
        <w:ind w:left="7354" w:hanging="424"/>
      </w:pPr>
      <w:rPr>
        <w:rFonts w:hint="default"/>
      </w:rPr>
    </w:lvl>
    <w:lvl w:ilvl="8" w:tplc="25F0DC58">
      <w:numFmt w:val="bullet"/>
      <w:lvlText w:val="•"/>
      <w:lvlJc w:val="left"/>
      <w:pPr>
        <w:ind w:left="8324" w:hanging="424"/>
      </w:pPr>
      <w:rPr>
        <w:rFonts w:hint="default"/>
      </w:rPr>
    </w:lvl>
  </w:abstractNum>
  <w:abstractNum w:abstractNumId="16" w15:restartNumberingAfterBreak="0">
    <w:nsid w:val="52D758DB"/>
    <w:multiLevelType w:val="hybridMultilevel"/>
    <w:tmpl w:val="235E426C"/>
    <w:lvl w:ilvl="0" w:tplc="93A2505E">
      <w:start w:val="6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9E5261BE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527CE070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A6047B0A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CD20DAF6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BE2E7434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7262A3EC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21CE45DE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B528419E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17" w15:restartNumberingAfterBreak="0">
    <w:nsid w:val="5448119A"/>
    <w:multiLevelType w:val="multilevel"/>
    <w:tmpl w:val="4F4215B6"/>
    <w:lvl w:ilvl="0">
      <w:start w:val="3"/>
      <w:numFmt w:val="decimal"/>
      <w:lvlText w:val="%1"/>
      <w:lvlJc w:val="left"/>
      <w:pPr>
        <w:ind w:left="560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2"/>
      </w:pPr>
      <w:rPr>
        <w:rFonts w:ascii="宋体" w:eastAsia="宋体" w:hAnsi="宋体" w:cs="宋体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501" w:hanging="562"/>
      </w:pPr>
      <w:rPr>
        <w:rFonts w:hint="default"/>
      </w:rPr>
    </w:lvl>
    <w:lvl w:ilvl="3">
      <w:numFmt w:val="bullet"/>
      <w:lvlText w:val="•"/>
      <w:lvlJc w:val="left"/>
      <w:pPr>
        <w:ind w:left="3471" w:hanging="562"/>
      </w:pPr>
      <w:rPr>
        <w:rFonts w:hint="default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</w:rPr>
    </w:lvl>
    <w:lvl w:ilvl="5">
      <w:numFmt w:val="bullet"/>
      <w:lvlText w:val="•"/>
      <w:lvlJc w:val="left"/>
      <w:pPr>
        <w:ind w:left="5413" w:hanging="562"/>
      </w:pPr>
      <w:rPr>
        <w:rFonts w:hint="default"/>
      </w:rPr>
    </w:lvl>
    <w:lvl w:ilvl="6">
      <w:numFmt w:val="bullet"/>
      <w:lvlText w:val="•"/>
      <w:lvlJc w:val="left"/>
      <w:pPr>
        <w:ind w:left="6383" w:hanging="562"/>
      </w:pPr>
      <w:rPr>
        <w:rFonts w:hint="default"/>
      </w:rPr>
    </w:lvl>
    <w:lvl w:ilvl="7">
      <w:numFmt w:val="bullet"/>
      <w:lvlText w:val="•"/>
      <w:lvlJc w:val="left"/>
      <w:pPr>
        <w:ind w:left="7354" w:hanging="562"/>
      </w:pPr>
      <w:rPr>
        <w:rFonts w:hint="default"/>
      </w:rPr>
    </w:lvl>
    <w:lvl w:ilvl="8">
      <w:numFmt w:val="bullet"/>
      <w:lvlText w:val="•"/>
      <w:lvlJc w:val="left"/>
      <w:pPr>
        <w:ind w:left="8324" w:hanging="562"/>
      </w:pPr>
      <w:rPr>
        <w:rFonts w:hint="default"/>
      </w:rPr>
    </w:lvl>
  </w:abstractNum>
  <w:abstractNum w:abstractNumId="18" w15:restartNumberingAfterBreak="0">
    <w:nsid w:val="54C41E1A"/>
    <w:multiLevelType w:val="hybridMultilevel"/>
    <w:tmpl w:val="18F01470"/>
    <w:lvl w:ilvl="0" w:tplc="6B32D254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877E7672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9706519C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4B14B1CE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D0E6A840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24400FFC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9B9AECB4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41BAD658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A2925A6E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19" w15:restartNumberingAfterBreak="0">
    <w:nsid w:val="57D25A55"/>
    <w:multiLevelType w:val="hybridMultilevel"/>
    <w:tmpl w:val="759EC4BA"/>
    <w:lvl w:ilvl="0" w:tplc="CB9A710C">
      <w:start w:val="1"/>
      <w:numFmt w:val="decimal"/>
      <w:lvlText w:val="%1."/>
      <w:lvlJc w:val="left"/>
      <w:pPr>
        <w:ind w:left="1402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3F0AC636">
      <w:numFmt w:val="bullet"/>
      <w:lvlText w:val="•"/>
      <w:lvlJc w:val="left"/>
      <w:pPr>
        <w:ind w:left="2286" w:hanging="284"/>
      </w:pPr>
      <w:rPr>
        <w:rFonts w:hint="default"/>
      </w:rPr>
    </w:lvl>
    <w:lvl w:ilvl="2" w:tplc="A75E6460">
      <w:numFmt w:val="bullet"/>
      <w:lvlText w:val="•"/>
      <w:lvlJc w:val="left"/>
      <w:pPr>
        <w:ind w:left="3173" w:hanging="284"/>
      </w:pPr>
      <w:rPr>
        <w:rFonts w:hint="default"/>
      </w:rPr>
    </w:lvl>
    <w:lvl w:ilvl="3" w:tplc="16AC452C">
      <w:numFmt w:val="bullet"/>
      <w:lvlText w:val="•"/>
      <w:lvlJc w:val="left"/>
      <w:pPr>
        <w:ind w:left="4059" w:hanging="284"/>
      </w:pPr>
      <w:rPr>
        <w:rFonts w:hint="default"/>
      </w:rPr>
    </w:lvl>
    <w:lvl w:ilvl="4" w:tplc="25E40714">
      <w:numFmt w:val="bullet"/>
      <w:lvlText w:val="•"/>
      <w:lvlJc w:val="left"/>
      <w:pPr>
        <w:ind w:left="4946" w:hanging="284"/>
      </w:pPr>
      <w:rPr>
        <w:rFonts w:hint="default"/>
      </w:rPr>
    </w:lvl>
    <w:lvl w:ilvl="5" w:tplc="C7C8C676">
      <w:numFmt w:val="bullet"/>
      <w:lvlText w:val="•"/>
      <w:lvlJc w:val="left"/>
      <w:pPr>
        <w:ind w:left="5833" w:hanging="284"/>
      </w:pPr>
      <w:rPr>
        <w:rFonts w:hint="default"/>
      </w:rPr>
    </w:lvl>
    <w:lvl w:ilvl="6" w:tplc="22F8CCB2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423EC294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39BEA792">
      <w:numFmt w:val="bullet"/>
      <w:lvlText w:val="•"/>
      <w:lvlJc w:val="left"/>
      <w:pPr>
        <w:ind w:left="8492" w:hanging="284"/>
      </w:pPr>
      <w:rPr>
        <w:rFonts w:hint="default"/>
      </w:rPr>
    </w:lvl>
  </w:abstractNum>
  <w:abstractNum w:abstractNumId="20" w15:restartNumberingAfterBreak="0">
    <w:nsid w:val="58BF5989"/>
    <w:multiLevelType w:val="hybridMultilevel"/>
    <w:tmpl w:val="3C86485A"/>
    <w:lvl w:ilvl="0" w:tplc="1C38FC34">
      <w:start w:val="1"/>
      <w:numFmt w:val="decimal"/>
      <w:lvlText w:val="（%1）"/>
      <w:lvlJc w:val="left"/>
      <w:pPr>
        <w:ind w:left="560" w:hanging="707"/>
      </w:pPr>
      <w:rPr>
        <w:rFonts w:ascii="宋体" w:eastAsia="宋体" w:hAnsi="宋体" w:cs="宋体" w:hint="default"/>
        <w:spacing w:val="-1"/>
        <w:w w:val="100"/>
        <w:sz w:val="26"/>
        <w:szCs w:val="26"/>
      </w:rPr>
    </w:lvl>
    <w:lvl w:ilvl="1" w:tplc="036C85EA">
      <w:numFmt w:val="bullet"/>
      <w:lvlText w:val="•"/>
      <w:lvlJc w:val="left"/>
      <w:pPr>
        <w:ind w:left="1530" w:hanging="707"/>
      </w:pPr>
      <w:rPr>
        <w:rFonts w:hint="default"/>
      </w:rPr>
    </w:lvl>
    <w:lvl w:ilvl="2" w:tplc="043A8A00">
      <w:numFmt w:val="bullet"/>
      <w:lvlText w:val="•"/>
      <w:lvlJc w:val="left"/>
      <w:pPr>
        <w:ind w:left="2501" w:hanging="707"/>
      </w:pPr>
      <w:rPr>
        <w:rFonts w:hint="default"/>
      </w:rPr>
    </w:lvl>
    <w:lvl w:ilvl="3" w:tplc="8FBA3848">
      <w:numFmt w:val="bullet"/>
      <w:lvlText w:val="•"/>
      <w:lvlJc w:val="left"/>
      <w:pPr>
        <w:ind w:left="3471" w:hanging="707"/>
      </w:pPr>
      <w:rPr>
        <w:rFonts w:hint="default"/>
      </w:rPr>
    </w:lvl>
    <w:lvl w:ilvl="4" w:tplc="821258DC">
      <w:numFmt w:val="bullet"/>
      <w:lvlText w:val="•"/>
      <w:lvlJc w:val="left"/>
      <w:pPr>
        <w:ind w:left="4442" w:hanging="707"/>
      </w:pPr>
      <w:rPr>
        <w:rFonts w:hint="default"/>
      </w:rPr>
    </w:lvl>
    <w:lvl w:ilvl="5" w:tplc="5EE28142">
      <w:numFmt w:val="bullet"/>
      <w:lvlText w:val="•"/>
      <w:lvlJc w:val="left"/>
      <w:pPr>
        <w:ind w:left="5413" w:hanging="707"/>
      </w:pPr>
      <w:rPr>
        <w:rFonts w:hint="default"/>
      </w:rPr>
    </w:lvl>
    <w:lvl w:ilvl="6" w:tplc="37F07330">
      <w:numFmt w:val="bullet"/>
      <w:lvlText w:val="•"/>
      <w:lvlJc w:val="left"/>
      <w:pPr>
        <w:ind w:left="6383" w:hanging="707"/>
      </w:pPr>
      <w:rPr>
        <w:rFonts w:hint="default"/>
      </w:rPr>
    </w:lvl>
    <w:lvl w:ilvl="7" w:tplc="82242AB8">
      <w:numFmt w:val="bullet"/>
      <w:lvlText w:val="•"/>
      <w:lvlJc w:val="left"/>
      <w:pPr>
        <w:ind w:left="7354" w:hanging="707"/>
      </w:pPr>
      <w:rPr>
        <w:rFonts w:hint="default"/>
      </w:rPr>
    </w:lvl>
    <w:lvl w:ilvl="8" w:tplc="52E0F6E4">
      <w:numFmt w:val="bullet"/>
      <w:lvlText w:val="•"/>
      <w:lvlJc w:val="left"/>
      <w:pPr>
        <w:ind w:left="8324" w:hanging="707"/>
      </w:pPr>
      <w:rPr>
        <w:rFonts w:hint="default"/>
      </w:rPr>
    </w:lvl>
  </w:abstractNum>
  <w:abstractNum w:abstractNumId="21" w15:restartNumberingAfterBreak="0">
    <w:nsid w:val="5A721E23"/>
    <w:multiLevelType w:val="hybridMultilevel"/>
    <w:tmpl w:val="9EA497E6"/>
    <w:lvl w:ilvl="0" w:tplc="C0A875A4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935A65DC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0AA0EC6C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B0B0C938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FA9E13B8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C35AD09A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4544BB56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57AA6D60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82FA4464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22" w15:restartNumberingAfterBreak="0">
    <w:nsid w:val="5B8F378D"/>
    <w:multiLevelType w:val="hybridMultilevel"/>
    <w:tmpl w:val="B8646AE2"/>
    <w:lvl w:ilvl="0" w:tplc="B9847A6A">
      <w:numFmt w:val="bullet"/>
      <w:lvlText w:val=""/>
      <w:lvlJc w:val="left"/>
      <w:pPr>
        <w:ind w:left="1100" w:hanging="540"/>
      </w:pPr>
      <w:rPr>
        <w:rFonts w:ascii="Wingdings" w:eastAsia="Wingdings" w:hAnsi="Wingdings" w:cs="Wingdings" w:hint="default"/>
        <w:w w:val="99"/>
        <w:sz w:val="21"/>
        <w:szCs w:val="21"/>
      </w:rPr>
    </w:lvl>
    <w:lvl w:ilvl="1" w:tplc="D4C2980A">
      <w:numFmt w:val="bullet"/>
      <w:lvlText w:val="•"/>
      <w:lvlJc w:val="left"/>
      <w:pPr>
        <w:ind w:left="2016" w:hanging="540"/>
      </w:pPr>
      <w:rPr>
        <w:rFonts w:hint="default"/>
      </w:rPr>
    </w:lvl>
    <w:lvl w:ilvl="2" w:tplc="5C5A440E">
      <w:numFmt w:val="bullet"/>
      <w:lvlText w:val="•"/>
      <w:lvlJc w:val="left"/>
      <w:pPr>
        <w:ind w:left="2933" w:hanging="540"/>
      </w:pPr>
      <w:rPr>
        <w:rFonts w:hint="default"/>
      </w:rPr>
    </w:lvl>
    <w:lvl w:ilvl="3" w:tplc="3F2E2386">
      <w:numFmt w:val="bullet"/>
      <w:lvlText w:val="•"/>
      <w:lvlJc w:val="left"/>
      <w:pPr>
        <w:ind w:left="3849" w:hanging="540"/>
      </w:pPr>
      <w:rPr>
        <w:rFonts w:hint="default"/>
      </w:rPr>
    </w:lvl>
    <w:lvl w:ilvl="4" w:tplc="4C4EC058">
      <w:numFmt w:val="bullet"/>
      <w:lvlText w:val="•"/>
      <w:lvlJc w:val="left"/>
      <w:pPr>
        <w:ind w:left="4766" w:hanging="540"/>
      </w:pPr>
      <w:rPr>
        <w:rFonts w:hint="default"/>
      </w:rPr>
    </w:lvl>
    <w:lvl w:ilvl="5" w:tplc="656E81CC">
      <w:numFmt w:val="bullet"/>
      <w:lvlText w:val="•"/>
      <w:lvlJc w:val="left"/>
      <w:pPr>
        <w:ind w:left="5683" w:hanging="540"/>
      </w:pPr>
      <w:rPr>
        <w:rFonts w:hint="default"/>
      </w:rPr>
    </w:lvl>
    <w:lvl w:ilvl="6" w:tplc="DCC86B16">
      <w:numFmt w:val="bullet"/>
      <w:lvlText w:val="•"/>
      <w:lvlJc w:val="left"/>
      <w:pPr>
        <w:ind w:left="6599" w:hanging="540"/>
      </w:pPr>
      <w:rPr>
        <w:rFonts w:hint="default"/>
      </w:rPr>
    </w:lvl>
    <w:lvl w:ilvl="7" w:tplc="BB508D8A">
      <w:numFmt w:val="bullet"/>
      <w:lvlText w:val="•"/>
      <w:lvlJc w:val="left"/>
      <w:pPr>
        <w:ind w:left="7516" w:hanging="540"/>
      </w:pPr>
      <w:rPr>
        <w:rFonts w:hint="default"/>
      </w:rPr>
    </w:lvl>
    <w:lvl w:ilvl="8" w:tplc="88E64E22">
      <w:numFmt w:val="bullet"/>
      <w:lvlText w:val="•"/>
      <w:lvlJc w:val="left"/>
      <w:pPr>
        <w:ind w:left="8432" w:hanging="540"/>
      </w:pPr>
      <w:rPr>
        <w:rFonts w:hint="default"/>
      </w:rPr>
    </w:lvl>
  </w:abstractNum>
  <w:abstractNum w:abstractNumId="23" w15:restartNumberingAfterBreak="0">
    <w:nsid w:val="5C1E3EB9"/>
    <w:multiLevelType w:val="hybridMultilevel"/>
    <w:tmpl w:val="1902E37C"/>
    <w:lvl w:ilvl="0" w:tplc="A680F140">
      <w:start w:val="1"/>
      <w:numFmt w:val="decimal"/>
      <w:lvlText w:val="%1."/>
      <w:lvlJc w:val="left"/>
      <w:pPr>
        <w:ind w:left="1387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C73A77C4">
      <w:numFmt w:val="bullet"/>
      <w:lvlText w:val="•"/>
      <w:lvlJc w:val="left"/>
      <w:pPr>
        <w:ind w:left="2268" w:hanging="284"/>
      </w:pPr>
      <w:rPr>
        <w:rFonts w:hint="default"/>
      </w:rPr>
    </w:lvl>
    <w:lvl w:ilvl="2" w:tplc="062C0E1A">
      <w:numFmt w:val="bullet"/>
      <w:lvlText w:val="•"/>
      <w:lvlJc w:val="left"/>
      <w:pPr>
        <w:ind w:left="3157" w:hanging="284"/>
      </w:pPr>
      <w:rPr>
        <w:rFonts w:hint="default"/>
      </w:rPr>
    </w:lvl>
    <w:lvl w:ilvl="3" w:tplc="38D25740">
      <w:numFmt w:val="bullet"/>
      <w:lvlText w:val="•"/>
      <w:lvlJc w:val="left"/>
      <w:pPr>
        <w:ind w:left="4045" w:hanging="284"/>
      </w:pPr>
      <w:rPr>
        <w:rFonts w:hint="default"/>
      </w:rPr>
    </w:lvl>
    <w:lvl w:ilvl="4" w:tplc="83BE7CA6">
      <w:numFmt w:val="bullet"/>
      <w:lvlText w:val="•"/>
      <w:lvlJc w:val="left"/>
      <w:pPr>
        <w:ind w:left="4934" w:hanging="284"/>
      </w:pPr>
      <w:rPr>
        <w:rFonts w:hint="default"/>
      </w:rPr>
    </w:lvl>
    <w:lvl w:ilvl="5" w:tplc="81169E54">
      <w:numFmt w:val="bullet"/>
      <w:lvlText w:val="•"/>
      <w:lvlJc w:val="left"/>
      <w:pPr>
        <w:ind w:left="5823" w:hanging="284"/>
      </w:pPr>
      <w:rPr>
        <w:rFonts w:hint="default"/>
      </w:rPr>
    </w:lvl>
    <w:lvl w:ilvl="6" w:tplc="6A780BF2">
      <w:numFmt w:val="bullet"/>
      <w:lvlText w:val="•"/>
      <w:lvlJc w:val="left"/>
      <w:pPr>
        <w:ind w:left="6711" w:hanging="284"/>
      </w:pPr>
      <w:rPr>
        <w:rFonts w:hint="default"/>
      </w:rPr>
    </w:lvl>
    <w:lvl w:ilvl="7" w:tplc="819CD986">
      <w:numFmt w:val="bullet"/>
      <w:lvlText w:val="•"/>
      <w:lvlJc w:val="left"/>
      <w:pPr>
        <w:ind w:left="7600" w:hanging="284"/>
      </w:pPr>
      <w:rPr>
        <w:rFonts w:hint="default"/>
      </w:rPr>
    </w:lvl>
    <w:lvl w:ilvl="8" w:tplc="747AE334">
      <w:numFmt w:val="bullet"/>
      <w:lvlText w:val="•"/>
      <w:lvlJc w:val="left"/>
      <w:pPr>
        <w:ind w:left="8488" w:hanging="284"/>
      </w:pPr>
      <w:rPr>
        <w:rFonts w:hint="default"/>
      </w:rPr>
    </w:lvl>
  </w:abstractNum>
  <w:abstractNum w:abstractNumId="24" w15:restartNumberingAfterBreak="0">
    <w:nsid w:val="5CB25500"/>
    <w:multiLevelType w:val="hybridMultilevel"/>
    <w:tmpl w:val="5DF62872"/>
    <w:lvl w:ilvl="0" w:tplc="F06AAB0E">
      <w:start w:val="1"/>
      <w:numFmt w:val="decimal"/>
      <w:lvlText w:val="%1."/>
      <w:lvlJc w:val="left"/>
      <w:pPr>
        <w:ind w:left="1281" w:hanging="241"/>
        <w:jc w:val="right"/>
      </w:pPr>
      <w:rPr>
        <w:rFonts w:hint="default"/>
        <w:w w:val="100"/>
      </w:rPr>
    </w:lvl>
    <w:lvl w:ilvl="1" w:tplc="A33CE014">
      <w:numFmt w:val="bullet"/>
      <w:lvlText w:val="•"/>
      <w:lvlJc w:val="left"/>
      <w:pPr>
        <w:ind w:left="2178" w:hanging="241"/>
      </w:pPr>
      <w:rPr>
        <w:rFonts w:hint="default"/>
      </w:rPr>
    </w:lvl>
    <w:lvl w:ilvl="2" w:tplc="DFAA41C2">
      <w:numFmt w:val="bullet"/>
      <w:lvlText w:val="•"/>
      <w:lvlJc w:val="left"/>
      <w:pPr>
        <w:ind w:left="3077" w:hanging="241"/>
      </w:pPr>
      <w:rPr>
        <w:rFonts w:hint="default"/>
      </w:rPr>
    </w:lvl>
    <w:lvl w:ilvl="3" w:tplc="06CE6456">
      <w:numFmt w:val="bullet"/>
      <w:lvlText w:val="•"/>
      <w:lvlJc w:val="left"/>
      <w:pPr>
        <w:ind w:left="3975" w:hanging="241"/>
      </w:pPr>
      <w:rPr>
        <w:rFonts w:hint="default"/>
      </w:rPr>
    </w:lvl>
    <w:lvl w:ilvl="4" w:tplc="9020A438">
      <w:numFmt w:val="bullet"/>
      <w:lvlText w:val="•"/>
      <w:lvlJc w:val="left"/>
      <w:pPr>
        <w:ind w:left="4874" w:hanging="241"/>
      </w:pPr>
      <w:rPr>
        <w:rFonts w:hint="default"/>
      </w:rPr>
    </w:lvl>
    <w:lvl w:ilvl="5" w:tplc="AB2C6B78">
      <w:numFmt w:val="bullet"/>
      <w:lvlText w:val="•"/>
      <w:lvlJc w:val="left"/>
      <w:pPr>
        <w:ind w:left="5773" w:hanging="241"/>
      </w:pPr>
      <w:rPr>
        <w:rFonts w:hint="default"/>
      </w:rPr>
    </w:lvl>
    <w:lvl w:ilvl="6" w:tplc="5DC2511A">
      <w:numFmt w:val="bullet"/>
      <w:lvlText w:val="•"/>
      <w:lvlJc w:val="left"/>
      <w:pPr>
        <w:ind w:left="6671" w:hanging="241"/>
      </w:pPr>
      <w:rPr>
        <w:rFonts w:hint="default"/>
      </w:rPr>
    </w:lvl>
    <w:lvl w:ilvl="7" w:tplc="AC4C581E">
      <w:numFmt w:val="bullet"/>
      <w:lvlText w:val="•"/>
      <w:lvlJc w:val="left"/>
      <w:pPr>
        <w:ind w:left="7570" w:hanging="241"/>
      </w:pPr>
      <w:rPr>
        <w:rFonts w:hint="default"/>
      </w:rPr>
    </w:lvl>
    <w:lvl w:ilvl="8" w:tplc="0A2A447E">
      <w:numFmt w:val="bullet"/>
      <w:lvlText w:val="•"/>
      <w:lvlJc w:val="left"/>
      <w:pPr>
        <w:ind w:left="8468" w:hanging="241"/>
      </w:pPr>
      <w:rPr>
        <w:rFonts w:hint="default"/>
      </w:rPr>
    </w:lvl>
  </w:abstractNum>
  <w:abstractNum w:abstractNumId="25" w15:restartNumberingAfterBreak="0">
    <w:nsid w:val="5D251717"/>
    <w:multiLevelType w:val="hybridMultilevel"/>
    <w:tmpl w:val="1EFADB06"/>
    <w:lvl w:ilvl="0" w:tplc="20DC1B48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F72CF06E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6C601140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1FA67D74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63123960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8BCC7C24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CD3E50F2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E7EE55B0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AC0A9746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26" w15:restartNumberingAfterBreak="0">
    <w:nsid w:val="608E6643"/>
    <w:multiLevelType w:val="multilevel"/>
    <w:tmpl w:val="4DF4D7C0"/>
    <w:lvl w:ilvl="0">
      <w:start w:val="1"/>
      <w:numFmt w:val="decimal"/>
      <w:lvlText w:val="%1"/>
      <w:lvlJc w:val="left"/>
      <w:pPr>
        <w:ind w:left="560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2"/>
      </w:pPr>
      <w:rPr>
        <w:rFonts w:ascii="宋体" w:eastAsia="宋体" w:hAnsi="宋体" w:cs="宋体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501" w:hanging="562"/>
      </w:pPr>
      <w:rPr>
        <w:rFonts w:hint="default"/>
      </w:rPr>
    </w:lvl>
    <w:lvl w:ilvl="3">
      <w:numFmt w:val="bullet"/>
      <w:lvlText w:val="•"/>
      <w:lvlJc w:val="left"/>
      <w:pPr>
        <w:ind w:left="3471" w:hanging="562"/>
      </w:pPr>
      <w:rPr>
        <w:rFonts w:hint="default"/>
      </w:rPr>
    </w:lvl>
    <w:lvl w:ilvl="4">
      <w:numFmt w:val="bullet"/>
      <w:lvlText w:val="•"/>
      <w:lvlJc w:val="left"/>
      <w:pPr>
        <w:ind w:left="4442" w:hanging="562"/>
      </w:pPr>
      <w:rPr>
        <w:rFonts w:hint="default"/>
      </w:rPr>
    </w:lvl>
    <w:lvl w:ilvl="5">
      <w:numFmt w:val="bullet"/>
      <w:lvlText w:val="•"/>
      <w:lvlJc w:val="left"/>
      <w:pPr>
        <w:ind w:left="5413" w:hanging="562"/>
      </w:pPr>
      <w:rPr>
        <w:rFonts w:hint="default"/>
      </w:rPr>
    </w:lvl>
    <w:lvl w:ilvl="6">
      <w:numFmt w:val="bullet"/>
      <w:lvlText w:val="•"/>
      <w:lvlJc w:val="left"/>
      <w:pPr>
        <w:ind w:left="6383" w:hanging="562"/>
      </w:pPr>
      <w:rPr>
        <w:rFonts w:hint="default"/>
      </w:rPr>
    </w:lvl>
    <w:lvl w:ilvl="7">
      <w:numFmt w:val="bullet"/>
      <w:lvlText w:val="•"/>
      <w:lvlJc w:val="left"/>
      <w:pPr>
        <w:ind w:left="7354" w:hanging="562"/>
      </w:pPr>
      <w:rPr>
        <w:rFonts w:hint="default"/>
      </w:rPr>
    </w:lvl>
    <w:lvl w:ilvl="8">
      <w:numFmt w:val="bullet"/>
      <w:lvlText w:val="•"/>
      <w:lvlJc w:val="left"/>
      <w:pPr>
        <w:ind w:left="8324" w:hanging="562"/>
      </w:pPr>
      <w:rPr>
        <w:rFonts w:hint="default"/>
      </w:rPr>
    </w:lvl>
  </w:abstractNum>
  <w:abstractNum w:abstractNumId="27" w15:restartNumberingAfterBreak="0">
    <w:nsid w:val="634C2D29"/>
    <w:multiLevelType w:val="hybridMultilevel"/>
    <w:tmpl w:val="6DCCA9FE"/>
    <w:lvl w:ilvl="0" w:tplc="E83E283A">
      <w:start w:val="1"/>
      <w:numFmt w:val="decimal"/>
      <w:lvlText w:val="%1."/>
      <w:lvlJc w:val="left"/>
      <w:pPr>
        <w:ind w:left="560" w:hanging="424"/>
      </w:pPr>
      <w:rPr>
        <w:rFonts w:ascii="宋体" w:eastAsia="宋体" w:hAnsi="宋体" w:cs="宋体" w:hint="default"/>
        <w:spacing w:val="-1"/>
        <w:w w:val="100"/>
        <w:sz w:val="26"/>
        <w:szCs w:val="26"/>
      </w:rPr>
    </w:lvl>
    <w:lvl w:ilvl="1" w:tplc="A760B4B2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A7F28FBE">
      <w:numFmt w:val="bullet"/>
      <w:lvlText w:val="•"/>
      <w:lvlJc w:val="left"/>
      <w:pPr>
        <w:ind w:left="2501" w:hanging="424"/>
      </w:pPr>
      <w:rPr>
        <w:rFonts w:hint="default"/>
      </w:rPr>
    </w:lvl>
    <w:lvl w:ilvl="3" w:tplc="0654408E">
      <w:numFmt w:val="bullet"/>
      <w:lvlText w:val="•"/>
      <w:lvlJc w:val="left"/>
      <w:pPr>
        <w:ind w:left="3471" w:hanging="424"/>
      </w:pPr>
      <w:rPr>
        <w:rFonts w:hint="default"/>
      </w:rPr>
    </w:lvl>
    <w:lvl w:ilvl="4" w:tplc="048CA78C">
      <w:numFmt w:val="bullet"/>
      <w:lvlText w:val="•"/>
      <w:lvlJc w:val="left"/>
      <w:pPr>
        <w:ind w:left="4442" w:hanging="424"/>
      </w:pPr>
      <w:rPr>
        <w:rFonts w:hint="default"/>
      </w:rPr>
    </w:lvl>
    <w:lvl w:ilvl="5" w:tplc="31A626FA">
      <w:numFmt w:val="bullet"/>
      <w:lvlText w:val="•"/>
      <w:lvlJc w:val="left"/>
      <w:pPr>
        <w:ind w:left="5413" w:hanging="424"/>
      </w:pPr>
      <w:rPr>
        <w:rFonts w:hint="default"/>
      </w:rPr>
    </w:lvl>
    <w:lvl w:ilvl="6" w:tplc="A8428872">
      <w:numFmt w:val="bullet"/>
      <w:lvlText w:val="•"/>
      <w:lvlJc w:val="left"/>
      <w:pPr>
        <w:ind w:left="6383" w:hanging="424"/>
      </w:pPr>
      <w:rPr>
        <w:rFonts w:hint="default"/>
      </w:rPr>
    </w:lvl>
    <w:lvl w:ilvl="7" w:tplc="1BCA57F2">
      <w:numFmt w:val="bullet"/>
      <w:lvlText w:val="•"/>
      <w:lvlJc w:val="left"/>
      <w:pPr>
        <w:ind w:left="7354" w:hanging="424"/>
      </w:pPr>
      <w:rPr>
        <w:rFonts w:hint="default"/>
      </w:rPr>
    </w:lvl>
    <w:lvl w:ilvl="8" w:tplc="711CC3FE">
      <w:numFmt w:val="bullet"/>
      <w:lvlText w:val="•"/>
      <w:lvlJc w:val="left"/>
      <w:pPr>
        <w:ind w:left="8324" w:hanging="424"/>
      </w:pPr>
      <w:rPr>
        <w:rFonts w:hint="default"/>
      </w:rPr>
    </w:lvl>
  </w:abstractNum>
  <w:abstractNum w:abstractNumId="28" w15:restartNumberingAfterBreak="0">
    <w:nsid w:val="68A43715"/>
    <w:multiLevelType w:val="hybridMultilevel"/>
    <w:tmpl w:val="B98238F4"/>
    <w:lvl w:ilvl="0" w:tplc="586A4F0E">
      <w:start w:val="1"/>
      <w:numFmt w:val="decimal"/>
      <w:lvlText w:val="%1."/>
      <w:lvlJc w:val="left"/>
      <w:pPr>
        <w:ind w:left="1542" w:hanging="424"/>
      </w:pPr>
      <w:rPr>
        <w:rFonts w:ascii="仿宋" w:eastAsia="仿宋" w:hAnsi="仿宋" w:cs="仿宋" w:hint="default"/>
        <w:spacing w:val="-1"/>
        <w:w w:val="100"/>
        <w:sz w:val="26"/>
        <w:szCs w:val="26"/>
      </w:rPr>
    </w:lvl>
    <w:lvl w:ilvl="1" w:tplc="34DEA8F2">
      <w:numFmt w:val="bullet"/>
      <w:lvlText w:val="•"/>
      <w:lvlJc w:val="left"/>
      <w:pPr>
        <w:ind w:left="2412" w:hanging="424"/>
      </w:pPr>
      <w:rPr>
        <w:rFonts w:hint="default"/>
      </w:rPr>
    </w:lvl>
    <w:lvl w:ilvl="2" w:tplc="C7FCAEFE">
      <w:numFmt w:val="bullet"/>
      <w:lvlText w:val="•"/>
      <w:lvlJc w:val="left"/>
      <w:pPr>
        <w:ind w:left="3285" w:hanging="424"/>
      </w:pPr>
      <w:rPr>
        <w:rFonts w:hint="default"/>
      </w:rPr>
    </w:lvl>
    <w:lvl w:ilvl="3" w:tplc="EC1A5BF8">
      <w:numFmt w:val="bullet"/>
      <w:lvlText w:val="•"/>
      <w:lvlJc w:val="left"/>
      <w:pPr>
        <w:ind w:left="4157" w:hanging="424"/>
      </w:pPr>
      <w:rPr>
        <w:rFonts w:hint="default"/>
      </w:rPr>
    </w:lvl>
    <w:lvl w:ilvl="4" w:tplc="C952FEE4">
      <w:numFmt w:val="bullet"/>
      <w:lvlText w:val="•"/>
      <w:lvlJc w:val="left"/>
      <w:pPr>
        <w:ind w:left="5030" w:hanging="424"/>
      </w:pPr>
      <w:rPr>
        <w:rFonts w:hint="default"/>
      </w:rPr>
    </w:lvl>
    <w:lvl w:ilvl="5" w:tplc="099E4544">
      <w:numFmt w:val="bullet"/>
      <w:lvlText w:val="•"/>
      <w:lvlJc w:val="left"/>
      <w:pPr>
        <w:ind w:left="5903" w:hanging="424"/>
      </w:pPr>
      <w:rPr>
        <w:rFonts w:hint="default"/>
      </w:rPr>
    </w:lvl>
    <w:lvl w:ilvl="6" w:tplc="99CCCF00">
      <w:numFmt w:val="bullet"/>
      <w:lvlText w:val="•"/>
      <w:lvlJc w:val="left"/>
      <w:pPr>
        <w:ind w:left="6775" w:hanging="424"/>
      </w:pPr>
      <w:rPr>
        <w:rFonts w:hint="default"/>
      </w:rPr>
    </w:lvl>
    <w:lvl w:ilvl="7" w:tplc="E59056CC">
      <w:numFmt w:val="bullet"/>
      <w:lvlText w:val="•"/>
      <w:lvlJc w:val="left"/>
      <w:pPr>
        <w:ind w:left="7648" w:hanging="424"/>
      </w:pPr>
      <w:rPr>
        <w:rFonts w:hint="default"/>
      </w:rPr>
    </w:lvl>
    <w:lvl w:ilvl="8" w:tplc="477A6A3C">
      <w:numFmt w:val="bullet"/>
      <w:lvlText w:val="•"/>
      <w:lvlJc w:val="left"/>
      <w:pPr>
        <w:ind w:left="8520" w:hanging="424"/>
      </w:pPr>
      <w:rPr>
        <w:rFonts w:hint="default"/>
      </w:rPr>
    </w:lvl>
  </w:abstractNum>
  <w:abstractNum w:abstractNumId="29" w15:restartNumberingAfterBreak="0">
    <w:nsid w:val="69506F75"/>
    <w:multiLevelType w:val="hybridMultilevel"/>
    <w:tmpl w:val="4B6283C8"/>
    <w:lvl w:ilvl="0" w:tplc="304C4B2A">
      <w:start w:val="1"/>
      <w:numFmt w:val="decimal"/>
      <w:lvlText w:val="（%1）"/>
      <w:lvlJc w:val="left"/>
      <w:pPr>
        <w:ind w:left="1821" w:hanging="702"/>
      </w:pPr>
      <w:rPr>
        <w:rFonts w:ascii="宋体" w:eastAsia="宋体" w:hAnsi="宋体" w:cs="宋体" w:hint="default"/>
        <w:spacing w:val="-17"/>
        <w:w w:val="100"/>
        <w:sz w:val="26"/>
        <w:szCs w:val="26"/>
      </w:rPr>
    </w:lvl>
    <w:lvl w:ilvl="1" w:tplc="DC88EA52">
      <w:numFmt w:val="bullet"/>
      <w:lvlText w:val="•"/>
      <w:lvlJc w:val="left"/>
      <w:pPr>
        <w:ind w:left="2664" w:hanging="702"/>
      </w:pPr>
      <w:rPr>
        <w:rFonts w:hint="default"/>
      </w:rPr>
    </w:lvl>
    <w:lvl w:ilvl="2" w:tplc="070E2860">
      <w:numFmt w:val="bullet"/>
      <w:lvlText w:val="•"/>
      <w:lvlJc w:val="left"/>
      <w:pPr>
        <w:ind w:left="3509" w:hanging="702"/>
      </w:pPr>
      <w:rPr>
        <w:rFonts w:hint="default"/>
      </w:rPr>
    </w:lvl>
    <w:lvl w:ilvl="3" w:tplc="353CB9A0">
      <w:numFmt w:val="bullet"/>
      <w:lvlText w:val="•"/>
      <w:lvlJc w:val="left"/>
      <w:pPr>
        <w:ind w:left="4353" w:hanging="702"/>
      </w:pPr>
      <w:rPr>
        <w:rFonts w:hint="default"/>
      </w:rPr>
    </w:lvl>
    <w:lvl w:ilvl="4" w:tplc="E68E74FE">
      <w:numFmt w:val="bullet"/>
      <w:lvlText w:val="•"/>
      <w:lvlJc w:val="left"/>
      <w:pPr>
        <w:ind w:left="5198" w:hanging="702"/>
      </w:pPr>
      <w:rPr>
        <w:rFonts w:hint="default"/>
      </w:rPr>
    </w:lvl>
    <w:lvl w:ilvl="5" w:tplc="B6822C20">
      <w:numFmt w:val="bullet"/>
      <w:lvlText w:val="•"/>
      <w:lvlJc w:val="left"/>
      <w:pPr>
        <w:ind w:left="6043" w:hanging="702"/>
      </w:pPr>
      <w:rPr>
        <w:rFonts w:hint="default"/>
      </w:rPr>
    </w:lvl>
    <w:lvl w:ilvl="6" w:tplc="0D24A254">
      <w:numFmt w:val="bullet"/>
      <w:lvlText w:val="•"/>
      <w:lvlJc w:val="left"/>
      <w:pPr>
        <w:ind w:left="6887" w:hanging="702"/>
      </w:pPr>
      <w:rPr>
        <w:rFonts w:hint="default"/>
      </w:rPr>
    </w:lvl>
    <w:lvl w:ilvl="7" w:tplc="DD8CCFF4">
      <w:numFmt w:val="bullet"/>
      <w:lvlText w:val="•"/>
      <w:lvlJc w:val="left"/>
      <w:pPr>
        <w:ind w:left="7732" w:hanging="702"/>
      </w:pPr>
      <w:rPr>
        <w:rFonts w:hint="default"/>
      </w:rPr>
    </w:lvl>
    <w:lvl w:ilvl="8" w:tplc="56349586">
      <w:numFmt w:val="bullet"/>
      <w:lvlText w:val="•"/>
      <w:lvlJc w:val="left"/>
      <w:pPr>
        <w:ind w:left="8576" w:hanging="702"/>
      </w:pPr>
      <w:rPr>
        <w:rFonts w:hint="default"/>
      </w:rPr>
    </w:lvl>
  </w:abstractNum>
  <w:abstractNum w:abstractNumId="30" w15:restartNumberingAfterBreak="0">
    <w:nsid w:val="74413BDC"/>
    <w:multiLevelType w:val="hybridMultilevel"/>
    <w:tmpl w:val="3D3C86D8"/>
    <w:lvl w:ilvl="0" w:tplc="B1769B68">
      <w:start w:val="1"/>
      <w:numFmt w:val="decimal"/>
      <w:lvlText w:val="%1."/>
      <w:lvlJc w:val="left"/>
      <w:pPr>
        <w:ind w:left="560" w:hanging="424"/>
      </w:pPr>
      <w:rPr>
        <w:rFonts w:ascii="宋体" w:eastAsia="宋体" w:hAnsi="宋体" w:cs="宋体" w:hint="default"/>
        <w:spacing w:val="-1"/>
        <w:w w:val="100"/>
        <w:sz w:val="26"/>
        <w:szCs w:val="26"/>
      </w:rPr>
    </w:lvl>
    <w:lvl w:ilvl="1" w:tplc="519C61AA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322C2B40">
      <w:numFmt w:val="bullet"/>
      <w:lvlText w:val="•"/>
      <w:lvlJc w:val="left"/>
      <w:pPr>
        <w:ind w:left="2501" w:hanging="424"/>
      </w:pPr>
      <w:rPr>
        <w:rFonts w:hint="default"/>
      </w:rPr>
    </w:lvl>
    <w:lvl w:ilvl="3" w:tplc="7A440F9C">
      <w:numFmt w:val="bullet"/>
      <w:lvlText w:val="•"/>
      <w:lvlJc w:val="left"/>
      <w:pPr>
        <w:ind w:left="3471" w:hanging="424"/>
      </w:pPr>
      <w:rPr>
        <w:rFonts w:hint="default"/>
      </w:rPr>
    </w:lvl>
    <w:lvl w:ilvl="4" w:tplc="163C78BE">
      <w:numFmt w:val="bullet"/>
      <w:lvlText w:val="•"/>
      <w:lvlJc w:val="left"/>
      <w:pPr>
        <w:ind w:left="4442" w:hanging="424"/>
      </w:pPr>
      <w:rPr>
        <w:rFonts w:hint="default"/>
      </w:rPr>
    </w:lvl>
    <w:lvl w:ilvl="5" w:tplc="AB5C6424">
      <w:numFmt w:val="bullet"/>
      <w:lvlText w:val="•"/>
      <w:lvlJc w:val="left"/>
      <w:pPr>
        <w:ind w:left="5413" w:hanging="424"/>
      </w:pPr>
      <w:rPr>
        <w:rFonts w:hint="default"/>
      </w:rPr>
    </w:lvl>
    <w:lvl w:ilvl="6" w:tplc="1798A3D6">
      <w:numFmt w:val="bullet"/>
      <w:lvlText w:val="•"/>
      <w:lvlJc w:val="left"/>
      <w:pPr>
        <w:ind w:left="6383" w:hanging="424"/>
      </w:pPr>
      <w:rPr>
        <w:rFonts w:hint="default"/>
      </w:rPr>
    </w:lvl>
    <w:lvl w:ilvl="7" w:tplc="D27A45E8">
      <w:numFmt w:val="bullet"/>
      <w:lvlText w:val="•"/>
      <w:lvlJc w:val="left"/>
      <w:pPr>
        <w:ind w:left="7354" w:hanging="424"/>
      </w:pPr>
      <w:rPr>
        <w:rFonts w:hint="default"/>
      </w:rPr>
    </w:lvl>
    <w:lvl w:ilvl="8" w:tplc="32846EB0">
      <w:numFmt w:val="bullet"/>
      <w:lvlText w:val="•"/>
      <w:lvlJc w:val="left"/>
      <w:pPr>
        <w:ind w:left="8324" w:hanging="424"/>
      </w:pPr>
      <w:rPr>
        <w:rFonts w:hint="default"/>
      </w:rPr>
    </w:lvl>
  </w:abstractNum>
  <w:abstractNum w:abstractNumId="31" w15:restartNumberingAfterBreak="0">
    <w:nsid w:val="74413CAE"/>
    <w:multiLevelType w:val="hybridMultilevel"/>
    <w:tmpl w:val="5344DA32"/>
    <w:lvl w:ilvl="0" w:tplc="6C74F5C2">
      <w:start w:val="1"/>
      <w:numFmt w:val="decimal"/>
      <w:lvlText w:val="%1."/>
      <w:lvlJc w:val="left"/>
      <w:pPr>
        <w:ind w:left="560" w:hanging="424"/>
      </w:pPr>
      <w:rPr>
        <w:rFonts w:ascii="宋体" w:eastAsia="宋体" w:hAnsi="宋体" w:cs="宋体" w:hint="default"/>
        <w:spacing w:val="-70"/>
        <w:w w:val="100"/>
        <w:sz w:val="26"/>
        <w:szCs w:val="26"/>
      </w:rPr>
    </w:lvl>
    <w:lvl w:ilvl="1" w:tplc="DC60D4CE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7810940A">
      <w:numFmt w:val="bullet"/>
      <w:lvlText w:val="•"/>
      <w:lvlJc w:val="left"/>
      <w:pPr>
        <w:ind w:left="2501" w:hanging="424"/>
      </w:pPr>
      <w:rPr>
        <w:rFonts w:hint="default"/>
      </w:rPr>
    </w:lvl>
    <w:lvl w:ilvl="3" w:tplc="D834C31E">
      <w:numFmt w:val="bullet"/>
      <w:lvlText w:val="•"/>
      <w:lvlJc w:val="left"/>
      <w:pPr>
        <w:ind w:left="3471" w:hanging="424"/>
      </w:pPr>
      <w:rPr>
        <w:rFonts w:hint="default"/>
      </w:rPr>
    </w:lvl>
    <w:lvl w:ilvl="4" w:tplc="FBFEF9B2">
      <w:numFmt w:val="bullet"/>
      <w:lvlText w:val="•"/>
      <w:lvlJc w:val="left"/>
      <w:pPr>
        <w:ind w:left="4442" w:hanging="424"/>
      </w:pPr>
      <w:rPr>
        <w:rFonts w:hint="default"/>
      </w:rPr>
    </w:lvl>
    <w:lvl w:ilvl="5" w:tplc="CA525354">
      <w:numFmt w:val="bullet"/>
      <w:lvlText w:val="•"/>
      <w:lvlJc w:val="left"/>
      <w:pPr>
        <w:ind w:left="5413" w:hanging="424"/>
      </w:pPr>
      <w:rPr>
        <w:rFonts w:hint="default"/>
      </w:rPr>
    </w:lvl>
    <w:lvl w:ilvl="6" w:tplc="56BA9B1E">
      <w:numFmt w:val="bullet"/>
      <w:lvlText w:val="•"/>
      <w:lvlJc w:val="left"/>
      <w:pPr>
        <w:ind w:left="6383" w:hanging="424"/>
      </w:pPr>
      <w:rPr>
        <w:rFonts w:hint="default"/>
      </w:rPr>
    </w:lvl>
    <w:lvl w:ilvl="7" w:tplc="362CB956">
      <w:numFmt w:val="bullet"/>
      <w:lvlText w:val="•"/>
      <w:lvlJc w:val="left"/>
      <w:pPr>
        <w:ind w:left="7354" w:hanging="424"/>
      </w:pPr>
      <w:rPr>
        <w:rFonts w:hint="default"/>
      </w:rPr>
    </w:lvl>
    <w:lvl w:ilvl="8" w:tplc="94028C2C">
      <w:numFmt w:val="bullet"/>
      <w:lvlText w:val="•"/>
      <w:lvlJc w:val="left"/>
      <w:pPr>
        <w:ind w:left="8324" w:hanging="424"/>
      </w:pPr>
      <w:rPr>
        <w:rFonts w:hint="default"/>
      </w:rPr>
    </w:lvl>
  </w:abstractNum>
  <w:abstractNum w:abstractNumId="32" w15:restartNumberingAfterBreak="0">
    <w:nsid w:val="74634C81"/>
    <w:multiLevelType w:val="multilevel"/>
    <w:tmpl w:val="A2008CAE"/>
    <w:lvl w:ilvl="0">
      <w:start w:val="5"/>
      <w:numFmt w:val="decimal"/>
      <w:lvlText w:val="%1"/>
      <w:lvlJc w:val="left"/>
      <w:pPr>
        <w:ind w:left="1680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562"/>
      </w:pPr>
      <w:rPr>
        <w:rFonts w:ascii="宋体" w:eastAsia="宋体" w:hAnsi="宋体" w:cs="宋体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3397" w:hanging="562"/>
      </w:pPr>
      <w:rPr>
        <w:rFonts w:hint="default"/>
      </w:rPr>
    </w:lvl>
    <w:lvl w:ilvl="3">
      <w:numFmt w:val="bullet"/>
      <w:lvlText w:val="•"/>
      <w:lvlJc w:val="left"/>
      <w:pPr>
        <w:ind w:left="4255" w:hanging="562"/>
      </w:pPr>
      <w:rPr>
        <w:rFonts w:hint="default"/>
      </w:rPr>
    </w:lvl>
    <w:lvl w:ilvl="4">
      <w:numFmt w:val="bullet"/>
      <w:lvlText w:val="•"/>
      <w:lvlJc w:val="left"/>
      <w:pPr>
        <w:ind w:left="5114" w:hanging="562"/>
      </w:pPr>
      <w:rPr>
        <w:rFonts w:hint="default"/>
      </w:rPr>
    </w:lvl>
    <w:lvl w:ilvl="5">
      <w:numFmt w:val="bullet"/>
      <w:lvlText w:val="•"/>
      <w:lvlJc w:val="left"/>
      <w:pPr>
        <w:ind w:left="5973" w:hanging="562"/>
      </w:pPr>
      <w:rPr>
        <w:rFonts w:hint="default"/>
      </w:rPr>
    </w:lvl>
    <w:lvl w:ilvl="6">
      <w:numFmt w:val="bullet"/>
      <w:lvlText w:val="•"/>
      <w:lvlJc w:val="left"/>
      <w:pPr>
        <w:ind w:left="6831" w:hanging="562"/>
      </w:pPr>
      <w:rPr>
        <w:rFonts w:hint="default"/>
      </w:rPr>
    </w:lvl>
    <w:lvl w:ilvl="7">
      <w:numFmt w:val="bullet"/>
      <w:lvlText w:val="•"/>
      <w:lvlJc w:val="left"/>
      <w:pPr>
        <w:ind w:left="7690" w:hanging="562"/>
      </w:pPr>
      <w:rPr>
        <w:rFonts w:hint="default"/>
      </w:rPr>
    </w:lvl>
    <w:lvl w:ilvl="8">
      <w:numFmt w:val="bullet"/>
      <w:lvlText w:val="•"/>
      <w:lvlJc w:val="left"/>
      <w:pPr>
        <w:ind w:left="8548" w:hanging="562"/>
      </w:pPr>
      <w:rPr>
        <w:rFonts w:hint="default"/>
      </w:rPr>
    </w:lvl>
  </w:abstractNum>
  <w:abstractNum w:abstractNumId="33" w15:restartNumberingAfterBreak="0">
    <w:nsid w:val="764164C2"/>
    <w:multiLevelType w:val="hybridMultilevel"/>
    <w:tmpl w:val="79D09F4C"/>
    <w:lvl w:ilvl="0" w:tplc="C61E1900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8ABCEDBA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B5CE28B8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87680FC0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BF081BBC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48C061A0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D4A66E20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3B208A1A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B108EE2C">
      <w:numFmt w:val="bullet"/>
      <w:lvlText w:val="•"/>
      <w:lvlJc w:val="left"/>
      <w:pPr>
        <w:ind w:left="8324" w:hanging="284"/>
      </w:pPr>
      <w:rPr>
        <w:rFonts w:hint="default"/>
      </w:rPr>
    </w:lvl>
  </w:abstractNum>
  <w:abstractNum w:abstractNumId="34" w15:restartNumberingAfterBreak="0">
    <w:nsid w:val="7B1F1C6A"/>
    <w:multiLevelType w:val="hybridMultilevel"/>
    <w:tmpl w:val="904E8E40"/>
    <w:lvl w:ilvl="0" w:tplc="CE24DC70">
      <w:start w:val="1"/>
      <w:numFmt w:val="decimal"/>
      <w:lvlText w:val="%1."/>
      <w:lvlJc w:val="left"/>
      <w:pPr>
        <w:ind w:left="1407" w:hanging="288"/>
      </w:pPr>
      <w:rPr>
        <w:rFonts w:ascii="宋体" w:eastAsia="宋体" w:hAnsi="宋体" w:cs="宋体" w:hint="default"/>
        <w:spacing w:val="1"/>
        <w:w w:val="100"/>
        <w:sz w:val="26"/>
        <w:szCs w:val="26"/>
      </w:rPr>
    </w:lvl>
    <w:lvl w:ilvl="1" w:tplc="3CE0C94A">
      <w:numFmt w:val="bullet"/>
      <w:lvlText w:val="•"/>
      <w:lvlJc w:val="left"/>
      <w:pPr>
        <w:ind w:left="2286" w:hanging="288"/>
      </w:pPr>
      <w:rPr>
        <w:rFonts w:hint="default"/>
      </w:rPr>
    </w:lvl>
    <w:lvl w:ilvl="2" w:tplc="CE3E9C92">
      <w:numFmt w:val="bullet"/>
      <w:lvlText w:val="•"/>
      <w:lvlJc w:val="left"/>
      <w:pPr>
        <w:ind w:left="3173" w:hanging="288"/>
      </w:pPr>
      <w:rPr>
        <w:rFonts w:hint="default"/>
      </w:rPr>
    </w:lvl>
    <w:lvl w:ilvl="3" w:tplc="330E106E">
      <w:numFmt w:val="bullet"/>
      <w:lvlText w:val="•"/>
      <w:lvlJc w:val="left"/>
      <w:pPr>
        <w:ind w:left="4059" w:hanging="288"/>
      </w:pPr>
      <w:rPr>
        <w:rFonts w:hint="default"/>
      </w:rPr>
    </w:lvl>
    <w:lvl w:ilvl="4" w:tplc="ABD83072">
      <w:numFmt w:val="bullet"/>
      <w:lvlText w:val="•"/>
      <w:lvlJc w:val="left"/>
      <w:pPr>
        <w:ind w:left="4946" w:hanging="288"/>
      </w:pPr>
      <w:rPr>
        <w:rFonts w:hint="default"/>
      </w:rPr>
    </w:lvl>
    <w:lvl w:ilvl="5" w:tplc="0C823248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77FA1A4C">
      <w:numFmt w:val="bullet"/>
      <w:lvlText w:val="•"/>
      <w:lvlJc w:val="left"/>
      <w:pPr>
        <w:ind w:left="6719" w:hanging="288"/>
      </w:pPr>
      <w:rPr>
        <w:rFonts w:hint="default"/>
      </w:rPr>
    </w:lvl>
    <w:lvl w:ilvl="7" w:tplc="3DD2124A">
      <w:numFmt w:val="bullet"/>
      <w:lvlText w:val="•"/>
      <w:lvlJc w:val="left"/>
      <w:pPr>
        <w:ind w:left="7606" w:hanging="288"/>
      </w:pPr>
      <w:rPr>
        <w:rFonts w:hint="default"/>
      </w:rPr>
    </w:lvl>
    <w:lvl w:ilvl="8" w:tplc="1A688FC4">
      <w:numFmt w:val="bullet"/>
      <w:lvlText w:val="•"/>
      <w:lvlJc w:val="left"/>
      <w:pPr>
        <w:ind w:left="8492" w:hanging="288"/>
      </w:pPr>
      <w:rPr>
        <w:rFonts w:hint="default"/>
      </w:rPr>
    </w:lvl>
  </w:abstractNum>
  <w:abstractNum w:abstractNumId="35" w15:restartNumberingAfterBreak="0">
    <w:nsid w:val="7E5E3B8A"/>
    <w:multiLevelType w:val="hybridMultilevel"/>
    <w:tmpl w:val="D368D0A8"/>
    <w:lvl w:ilvl="0" w:tplc="44827B3A">
      <w:start w:val="1"/>
      <w:numFmt w:val="decimal"/>
      <w:lvlText w:val="%1）"/>
      <w:lvlJc w:val="left"/>
      <w:pPr>
        <w:ind w:left="560" w:hanging="438"/>
      </w:pPr>
      <w:rPr>
        <w:rFonts w:ascii="Arial" w:eastAsia="Arial" w:hAnsi="Arial" w:cs="Arial" w:hint="default"/>
        <w:spacing w:val="-142"/>
        <w:w w:val="100"/>
        <w:sz w:val="26"/>
        <w:szCs w:val="26"/>
      </w:rPr>
    </w:lvl>
    <w:lvl w:ilvl="1" w:tplc="DB70FE26">
      <w:numFmt w:val="bullet"/>
      <w:lvlText w:val="•"/>
      <w:lvlJc w:val="left"/>
      <w:pPr>
        <w:ind w:left="1530" w:hanging="438"/>
      </w:pPr>
      <w:rPr>
        <w:rFonts w:hint="default"/>
      </w:rPr>
    </w:lvl>
    <w:lvl w:ilvl="2" w:tplc="C07CE564">
      <w:numFmt w:val="bullet"/>
      <w:lvlText w:val="•"/>
      <w:lvlJc w:val="left"/>
      <w:pPr>
        <w:ind w:left="2501" w:hanging="438"/>
      </w:pPr>
      <w:rPr>
        <w:rFonts w:hint="default"/>
      </w:rPr>
    </w:lvl>
    <w:lvl w:ilvl="3" w:tplc="D358899A">
      <w:numFmt w:val="bullet"/>
      <w:lvlText w:val="•"/>
      <w:lvlJc w:val="left"/>
      <w:pPr>
        <w:ind w:left="3471" w:hanging="438"/>
      </w:pPr>
      <w:rPr>
        <w:rFonts w:hint="default"/>
      </w:rPr>
    </w:lvl>
    <w:lvl w:ilvl="4" w:tplc="5FEAEAF6">
      <w:numFmt w:val="bullet"/>
      <w:lvlText w:val="•"/>
      <w:lvlJc w:val="left"/>
      <w:pPr>
        <w:ind w:left="4442" w:hanging="438"/>
      </w:pPr>
      <w:rPr>
        <w:rFonts w:hint="default"/>
      </w:rPr>
    </w:lvl>
    <w:lvl w:ilvl="5" w:tplc="9982BFB4">
      <w:numFmt w:val="bullet"/>
      <w:lvlText w:val="•"/>
      <w:lvlJc w:val="left"/>
      <w:pPr>
        <w:ind w:left="5413" w:hanging="438"/>
      </w:pPr>
      <w:rPr>
        <w:rFonts w:hint="default"/>
      </w:rPr>
    </w:lvl>
    <w:lvl w:ilvl="6" w:tplc="EF5C1C36">
      <w:numFmt w:val="bullet"/>
      <w:lvlText w:val="•"/>
      <w:lvlJc w:val="left"/>
      <w:pPr>
        <w:ind w:left="6383" w:hanging="438"/>
      </w:pPr>
      <w:rPr>
        <w:rFonts w:hint="default"/>
      </w:rPr>
    </w:lvl>
    <w:lvl w:ilvl="7" w:tplc="870EA500">
      <w:numFmt w:val="bullet"/>
      <w:lvlText w:val="•"/>
      <w:lvlJc w:val="left"/>
      <w:pPr>
        <w:ind w:left="7354" w:hanging="438"/>
      </w:pPr>
      <w:rPr>
        <w:rFonts w:hint="default"/>
      </w:rPr>
    </w:lvl>
    <w:lvl w:ilvl="8" w:tplc="92F2F1C4">
      <w:numFmt w:val="bullet"/>
      <w:lvlText w:val="•"/>
      <w:lvlJc w:val="left"/>
      <w:pPr>
        <w:ind w:left="8324" w:hanging="438"/>
      </w:pPr>
      <w:rPr>
        <w:rFonts w:hint="default"/>
      </w:rPr>
    </w:lvl>
  </w:abstractNum>
  <w:abstractNum w:abstractNumId="36" w15:restartNumberingAfterBreak="0">
    <w:nsid w:val="7E705A9A"/>
    <w:multiLevelType w:val="hybridMultilevel"/>
    <w:tmpl w:val="35929492"/>
    <w:lvl w:ilvl="0" w:tplc="0B60B136">
      <w:start w:val="1"/>
      <w:numFmt w:val="decimal"/>
      <w:lvlText w:val="%1."/>
      <w:lvlJc w:val="left"/>
      <w:pPr>
        <w:ind w:left="560" w:hanging="284"/>
      </w:pPr>
      <w:rPr>
        <w:rFonts w:ascii="宋体" w:eastAsia="宋体" w:hAnsi="宋体" w:cs="宋体" w:hint="default"/>
        <w:spacing w:val="-2"/>
        <w:w w:val="100"/>
        <w:sz w:val="26"/>
        <w:szCs w:val="26"/>
      </w:rPr>
    </w:lvl>
    <w:lvl w:ilvl="1" w:tplc="FA9CE4BA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4656C1C4">
      <w:numFmt w:val="bullet"/>
      <w:lvlText w:val="•"/>
      <w:lvlJc w:val="left"/>
      <w:pPr>
        <w:ind w:left="2501" w:hanging="284"/>
      </w:pPr>
      <w:rPr>
        <w:rFonts w:hint="default"/>
      </w:rPr>
    </w:lvl>
    <w:lvl w:ilvl="3" w:tplc="139CC530">
      <w:numFmt w:val="bullet"/>
      <w:lvlText w:val="•"/>
      <w:lvlJc w:val="left"/>
      <w:pPr>
        <w:ind w:left="3471" w:hanging="284"/>
      </w:pPr>
      <w:rPr>
        <w:rFonts w:hint="default"/>
      </w:rPr>
    </w:lvl>
    <w:lvl w:ilvl="4" w:tplc="3A7C2E2C">
      <w:numFmt w:val="bullet"/>
      <w:lvlText w:val="•"/>
      <w:lvlJc w:val="left"/>
      <w:pPr>
        <w:ind w:left="4442" w:hanging="284"/>
      </w:pPr>
      <w:rPr>
        <w:rFonts w:hint="default"/>
      </w:rPr>
    </w:lvl>
    <w:lvl w:ilvl="5" w:tplc="AD680F32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785AA66E">
      <w:numFmt w:val="bullet"/>
      <w:lvlText w:val="•"/>
      <w:lvlJc w:val="left"/>
      <w:pPr>
        <w:ind w:left="6383" w:hanging="284"/>
      </w:pPr>
      <w:rPr>
        <w:rFonts w:hint="default"/>
      </w:rPr>
    </w:lvl>
    <w:lvl w:ilvl="7" w:tplc="3F0E584A">
      <w:numFmt w:val="bullet"/>
      <w:lvlText w:val="•"/>
      <w:lvlJc w:val="left"/>
      <w:pPr>
        <w:ind w:left="7354" w:hanging="284"/>
      </w:pPr>
      <w:rPr>
        <w:rFonts w:hint="default"/>
      </w:rPr>
    </w:lvl>
    <w:lvl w:ilvl="8" w:tplc="9F8AFF30">
      <w:numFmt w:val="bullet"/>
      <w:lvlText w:val="•"/>
      <w:lvlJc w:val="left"/>
      <w:pPr>
        <w:ind w:left="8324" w:hanging="284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19"/>
  </w:num>
  <w:num w:numId="8">
    <w:abstractNumId w:val="36"/>
  </w:num>
  <w:num w:numId="9">
    <w:abstractNumId w:val="11"/>
  </w:num>
  <w:num w:numId="10">
    <w:abstractNumId w:val="5"/>
  </w:num>
  <w:num w:numId="11">
    <w:abstractNumId w:val="18"/>
  </w:num>
  <w:num w:numId="12">
    <w:abstractNumId w:val="21"/>
  </w:num>
  <w:num w:numId="13">
    <w:abstractNumId w:val="0"/>
  </w:num>
  <w:num w:numId="14">
    <w:abstractNumId w:val="1"/>
  </w:num>
  <w:num w:numId="15">
    <w:abstractNumId w:val="4"/>
  </w:num>
  <w:num w:numId="16">
    <w:abstractNumId w:val="34"/>
  </w:num>
  <w:num w:numId="17">
    <w:abstractNumId w:val="33"/>
  </w:num>
  <w:num w:numId="18">
    <w:abstractNumId w:val="13"/>
  </w:num>
  <w:num w:numId="19">
    <w:abstractNumId w:val="20"/>
  </w:num>
  <w:num w:numId="20">
    <w:abstractNumId w:val="2"/>
  </w:num>
  <w:num w:numId="21">
    <w:abstractNumId w:val="16"/>
  </w:num>
  <w:num w:numId="22">
    <w:abstractNumId w:val="25"/>
  </w:num>
  <w:num w:numId="23">
    <w:abstractNumId w:val="32"/>
  </w:num>
  <w:num w:numId="24">
    <w:abstractNumId w:val="6"/>
  </w:num>
  <w:num w:numId="25">
    <w:abstractNumId w:val="17"/>
  </w:num>
  <w:num w:numId="26">
    <w:abstractNumId w:val="8"/>
  </w:num>
  <w:num w:numId="27">
    <w:abstractNumId w:val="26"/>
  </w:num>
  <w:num w:numId="28">
    <w:abstractNumId w:val="28"/>
  </w:num>
  <w:num w:numId="29">
    <w:abstractNumId w:val="31"/>
  </w:num>
  <w:num w:numId="30">
    <w:abstractNumId w:val="3"/>
  </w:num>
  <w:num w:numId="31">
    <w:abstractNumId w:val="9"/>
  </w:num>
  <w:num w:numId="32">
    <w:abstractNumId w:val="29"/>
  </w:num>
  <w:num w:numId="33">
    <w:abstractNumId w:val="24"/>
  </w:num>
  <w:num w:numId="34">
    <w:abstractNumId w:val="30"/>
  </w:num>
  <w:num w:numId="35">
    <w:abstractNumId w:val="27"/>
  </w:num>
  <w:num w:numId="36">
    <w:abstractNumId w:val="1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7"/>
    <w:rsid w:val="00022973"/>
    <w:rsid w:val="00091180"/>
    <w:rsid w:val="00094651"/>
    <w:rsid w:val="000B038F"/>
    <w:rsid w:val="000C3FFC"/>
    <w:rsid w:val="00170337"/>
    <w:rsid w:val="001B7C8F"/>
    <w:rsid w:val="001F08B6"/>
    <w:rsid w:val="0020466D"/>
    <w:rsid w:val="0023464B"/>
    <w:rsid w:val="002B62DE"/>
    <w:rsid w:val="002C1A3B"/>
    <w:rsid w:val="002C3866"/>
    <w:rsid w:val="002C4703"/>
    <w:rsid w:val="00386AD1"/>
    <w:rsid w:val="003A2709"/>
    <w:rsid w:val="003C3FEF"/>
    <w:rsid w:val="003E66AD"/>
    <w:rsid w:val="0047380D"/>
    <w:rsid w:val="00474619"/>
    <w:rsid w:val="004930FC"/>
    <w:rsid w:val="004950E6"/>
    <w:rsid w:val="004B3524"/>
    <w:rsid w:val="004B7990"/>
    <w:rsid w:val="004C7205"/>
    <w:rsid w:val="004D4943"/>
    <w:rsid w:val="00507543"/>
    <w:rsid w:val="00514409"/>
    <w:rsid w:val="005374C1"/>
    <w:rsid w:val="00573276"/>
    <w:rsid w:val="005804B5"/>
    <w:rsid w:val="005C173C"/>
    <w:rsid w:val="005C25EF"/>
    <w:rsid w:val="005D4740"/>
    <w:rsid w:val="00616084"/>
    <w:rsid w:val="00662FA4"/>
    <w:rsid w:val="0066391B"/>
    <w:rsid w:val="006A7F73"/>
    <w:rsid w:val="006B6D9D"/>
    <w:rsid w:val="006D1ED1"/>
    <w:rsid w:val="006D2A52"/>
    <w:rsid w:val="006E0569"/>
    <w:rsid w:val="007329D7"/>
    <w:rsid w:val="007465A9"/>
    <w:rsid w:val="00805421"/>
    <w:rsid w:val="008210CC"/>
    <w:rsid w:val="00852E02"/>
    <w:rsid w:val="00887D9A"/>
    <w:rsid w:val="0089620E"/>
    <w:rsid w:val="008D69DC"/>
    <w:rsid w:val="008F32EC"/>
    <w:rsid w:val="0093480F"/>
    <w:rsid w:val="00937567"/>
    <w:rsid w:val="00951468"/>
    <w:rsid w:val="00987DEC"/>
    <w:rsid w:val="00994C69"/>
    <w:rsid w:val="009B63D9"/>
    <w:rsid w:val="009C3F57"/>
    <w:rsid w:val="00A354D8"/>
    <w:rsid w:val="00A5460F"/>
    <w:rsid w:val="00A63464"/>
    <w:rsid w:val="00A71115"/>
    <w:rsid w:val="00B315C7"/>
    <w:rsid w:val="00B950D5"/>
    <w:rsid w:val="00BA5B77"/>
    <w:rsid w:val="00BB0BE3"/>
    <w:rsid w:val="00BE52C1"/>
    <w:rsid w:val="00BF5A38"/>
    <w:rsid w:val="00C108FB"/>
    <w:rsid w:val="00C17D84"/>
    <w:rsid w:val="00C22639"/>
    <w:rsid w:val="00C312D3"/>
    <w:rsid w:val="00C660E3"/>
    <w:rsid w:val="00C713CD"/>
    <w:rsid w:val="00C9055E"/>
    <w:rsid w:val="00C969D9"/>
    <w:rsid w:val="00CC14D2"/>
    <w:rsid w:val="00D0172B"/>
    <w:rsid w:val="00D23BB6"/>
    <w:rsid w:val="00D33DBE"/>
    <w:rsid w:val="00D45B35"/>
    <w:rsid w:val="00DB0B3F"/>
    <w:rsid w:val="00DB3AF9"/>
    <w:rsid w:val="00DE0D70"/>
    <w:rsid w:val="00E159C4"/>
    <w:rsid w:val="00E62A4C"/>
    <w:rsid w:val="00EC26C7"/>
    <w:rsid w:val="00EC575A"/>
    <w:rsid w:val="00EE21C7"/>
    <w:rsid w:val="00F87376"/>
    <w:rsid w:val="00FD7987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936FC"/>
  <w15:docId w15:val="{3CC1DA8A-E4D7-4A7B-BB49-0228CBAC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1388" w:right="2223"/>
      <w:jc w:val="center"/>
      <w:outlineLvl w:val="0"/>
    </w:pPr>
    <w:rPr>
      <w:rFonts w:ascii="仿宋" w:eastAsia="仿宋" w:hAnsi="仿宋" w:cs="仿宋"/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spacing w:before="11"/>
      <w:ind w:left="560"/>
      <w:outlineLvl w:val="1"/>
    </w:pPr>
    <w:rPr>
      <w:rFonts w:ascii="仿宋" w:eastAsia="仿宋" w:hAnsi="仿宋" w:cs="仿宋"/>
      <w:b/>
      <w:bCs/>
      <w:sz w:val="44"/>
      <w:szCs w:val="44"/>
    </w:rPr>
  </w:style>
  <w:style w:type="paragraph" w:styleId="3">
    <w:name w:val="heading 3"/>
    <w:basedOn w:val="a"/>
    <w:uiPriority w:val="9"/>
    <w:unhideWhenUsed/>
    <w:qFormat/>
    <w:pPr>
      <w:spacing w:before="22"/>
      <w:ind w:left="560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575"/>
      <w:outlineLvl w:val="3"/>
    </w:pPr>
    <w:rPr>
      <w:rFonts w:ascii="仿宋" w:eastAsia="仿宋" w:hAnsi="仿宋" w:cs="仿宋"/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ind w:left="759"/>
      <w:outlineLvl w:val="4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6">
    <w:name w:val="heading 6"/>
    <w:basedOn w:val="a"/>
    <w:uiPriority w:val="9"/>
    <w:unhideWhenUsed/>
    <w:qFormat/>
    <w:pPr>
      <w:ind w:left="1119"/>
      <w:outlineLvl w:val="5"/>
    </w:pPr>
    <w:rPr>
      <w:rFonts w:ascii="仿宋" w:eastAsia="仿宋" w:hAnsi="仿宋" w:cs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0" w:right="1397" w:firstLine="559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styleId="a5">
    <w:name w:val="Balloon Text"/>
    <w:basedOn w:val="a"/>
    <w:link w:val="a6"/>
    <w:uiPriority w:val="99"/>
    <w:semiHidden/>
    <w:unhideWhenUsed/>
    <w:rsid w:val="005804B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804B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</dc:creator>
  <cp:lastModifiedBy>张 滨</cp:lastModifiedBy>
  <cp:revision>32</cp:revision>
  <dcterms:created xsi:type="dcterms:W3CDTF">2021-04-15T00:23:00Z</dcterms:created>
  <dcterms:modified xsi:type="dcterms:W3CDTF">2021-04-22T06:37:00Z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2021-04-08T00:00:00Z</vt:filetime>
  </property>
</Properties>
</file>