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D58C" w14:textId="77777777" w:rsidR="00F610C8" w:rsidRDefault="00943CE8">
      <w:pPr>
        <w:snapToGrid w:val="0"/>
        <w:spacing w:line="540" w:lineRule="exact"/>
        <w:jc w:val="left"/>
        <w:rPr>
          <w:rStyle w:val="NormalCharacter"/>
          <w:rFonts w:ascii="楷体" w:eastAsia="楷体" w:hAnsi="楷体"/>
          <w:b/>
          <w:sz w:val="28"/>
          <w:szCs w:val="36"/>
        </w:rPr>
      </w:pPr>
      <w:r>
        <w:rPr>
          <w:rStyle w:val="NormalCharacter"/>
          <w:rFonts w:ascii="楷体" w:eastAsia="楷体" w:hAnsi="楷体"/>
          <w:b/>
          <w:sz w:val="28"/>
          <w:szCs w:val="36"/>
        </w:rPr>
        <w:t>附件1：</w:t>
      </w:r>
    </w:p>
    <w:p w14:paraId="33AC17F4" w14:textId="77777777" w:rsidR="00F610C8" w:rsidRDefault="00943CE8">
      <w:pPr>
        <w:snapToGrid w:val="0"/>
        <w:spacing w:line="540" w:lineRule="exact"/>
        <w:jc w:val="center"/>
        <w:rPr>
          <w:rStyle w:val="NormalCharacter"/>
          <w:rFonts w:ascii="黑体" w:eastAsia="黑体" w:hAnsi="黑体"/>
          <w:b/>
          <w:sz w:val="36"/>
          <w:szCs w:val="36"/>
        </w:rPr>
      </w:pPr>
      <w:r>
        <w:rPr>
          <w:rStyle w:val="NormalCharacter"/>
          <w:rFonts w:ascii="Times New Roman" w:eastAsia="黑体" w:hAnsi="Times New Roman"/>
          <w:b/>
          <w:sz w:val="36"/>
          <w:szCs w:val="36"/>
        </w:rPr>
        <w:t>2021</w:t>
      </w:r>
      <w:r>
        <w:rPr>
          <w:rStyle w:val="NormalCharacter"/>
          <w:rFonts w:ascii="黑体" w:eastAsia="黑体" w:hAnsi="黑体"/>
          <w:b/>
          <w:sz w:val="36"/>
          <w:szCs w:val="36"/>
        </w:rPr>
        <w:t>年河北省职业院校学生技能大赛</w:t>
      </w:r>
    </w:p>
    <w:p w14:paraId="6C1FB90A" w14:textId="77777777" w:rsidR="00F610C8" w:rsidRDefault="00943CE8">
      <w:pPr>
        <w:snapToGrid w:val="0"/>
        <w:spacing w:line="540" w:lineRule="exact"/>
        <w:jc w:val="center"/>
        <w:rPr>
          <w:rStyle w:val="NormalCharacter"/>
          <w:rFonts w:ascii="Arial Narrow" w:eastAsia="仿宋_GB2312" w:hAnsi="Arial Narrow"/>
          <w:sz w:val="30"/>
          <w:szCs w:val="30"/>
        </w:rPr>
      </w:pPr>
      <w:r>
        <w:rPr>
          <w:rStyle w:val="NormalCharacter"/>
          <w:rFonts w:ascii="黑体" w:eastAsia="黑体" w:hAnsi="黑体"/>
          <w:b/>
          <w:sz w:val="36"/>
          <w:szCs w:val="36"/>
        </w:rPr>
        <w:t>花艺（高职组）赛项规程</w:t>
      </w:r>
    </w:p>
    <w:p w14:paraId="1D1241D1" w14:textId="1A19E3EE" w:rsidR="00943CE8" w:rsidRPr="00943CE8" w:rsidRDefault="00943CE8" w:rsidP="00943CE8">
      <w:pPr>
        <w:pStyle w:val="Heading1"/>
        <w:rPr>
          <w:rStyle w:val="NormalCharacter"/>
          <w:rFonts w:ascii="Arial Narrow" w:eastAsia="仿宋_GB2312" w:hAnsi="Arial Narrow" w:cs="Arial" w:hint="eastAsia"/>
          <w:b/>
          <w:bCs/>
          <w:sz w:val="28"/>
          <w:szCs w:val="28"/>
        </w:rPr>
      </w:pPr>
      <w:r>
        <w:rPr>
          <w:rStyle w:val="NormalCharacter"/>
          <w:rFonts w:ascii="Arial Narrow" w:eastAsia="仿宋_GB2312" w:hAnsi="Arial Narrow" w:cs="Arial" w:hint="eastAsia"/>
          <w:b/>
          <w:bCs/>
          <w:sz w:val="28"/>
          <w:szCs w:val="28"/>
        </w:rPr>
        <w:t>一</w:t>
      </w:r>
      <w:r>
        <w:rPr>
          <w:rStyle w:val="NormalCharacter"/>
          <w:rFonts w:ascii="Arial Narrow" w:eastAsia="仿宋_GB2312" w:hAnsi="Arial Narrow" w:cs="Arial"/>
          <w:b/>
          <w:bCs/>
          <w:sz w:val="28"/>
          <w:szCs w:val="28"/>
        </w:rPr>
        <w:t>、</w:t>
      </w:r>
      <w:r>
        <w:rPr>
          <w:rStyle w:val="NormalCharacter"/>
          <w:rFonts w:ascii="Arial Narrow" w:eastAsia="仿宋_GB2312" w:hAnsi="Arial Narrow" w:cs="Arial" w:hint="eastAsia"/>
          <w:b/>
          <w:bCs/>
          <w:sz w:val="28"/>
          <w:szCs w:val="28"/>
        </w:rPr>
        <w:t>赛项名称</w:t>
      </w:r>
    </w:p>
    <w:p w14:paraId="180AA6D4" w14:textId="770BDC60" w:rsidR="00F610C8" w:rsidRDefault="00943CE8">
      <w:pPr>
        <w:pStyle w:val="BodyText"/>
        <w:spacing w:before="62" w:line="423" w:lineRule="auto"/>
        <w:ind w:left="414"/>
        <w:rPr>
          <w:rStyle w:val="NormalCharacter"/>
          <w:rFonts w:ascii="Arial Narrow" w:eastAsia="仿宋_GB2312" w:hAnsi="Arial Narrow"/>
        </w:rPr>
      </w:pPr>
      <w:r>
        <w:rPr>
          <w:rStyle w:val="NormalCharacter"/>
          <w:rFonts w:ascii="Arial Narrow" w:eastAsia="仿宋_GB2312" w:hAnsi="Arial Narrow"/>
        </w:rPr>
        <w:t>赛项编号：</w:t>
      </w:r>
      <w:r>
        <w:rPr>
          <w:rStyle w:val="NormalCharacter"/>
          <w:rFonts w:ascii="Arial Narrow" w:eastAsia="仿宋_GB2312" w:hAnsi="Arial Narrow"/>
        </w:rPr>
        <w:t xml:space="preserve">GZ-2021003 </w:t>
      </w:r>
    </w:p>
    <w:p w14:paraId="6BAEBF98" w14:textId="77777777" w:rsidR="00F610C8" w:rsidRDefault="00943CE8">
      <w:pPr>
        <w:pStyle w:val="BodyText"/>
        <w:spacing w:before="62" w:line="423" w:lineRule="auto"/>
        <w:ind w:left="414"/>
        <w:rPr>
          <w:rStyle w:val="NormalCharacter"/>
          <w:rFonts w:ascii="Arial Narrow" w:eastAsia="仿宋_GB2312" w:hAnsi="Arial Narrow"/>
        </w:rPr>
      </w:pPr>
      <w:r>
        <w:rPr>
          <w:rStyle w:val="NormalCharacter"/>
          <w:rFonts w:ascii="Arial Narrow" w:eastAsia="仿宋_GB2312" w:hAnsi="Arial Narrow"/>
        </w:rPr>
        <w:t>赛项名称：花艺</w:t>
      </w:r>
    </w:p>
    <w:p w14:paraId="29F92D58" w14:textId="77777777" w:rsidR="00F610C8" w:rsidRDefault="00943CE8" w:rsidP="00943CE8">
      <w:pPr>
        <w:pStyle w:val="BodyText"/>
        <w:spacing w:line="422" w:lineRule="auto"/>
        <w:ind w:left="414"/>
        <w:rPr>
          <w:rStyle w:val="NormalCharacter"/>
          <w:rFonts w:ascii="Arial Narrow" w:eastAsia="仿宋_GB2312" w:hAnsi="Arial Narrow"/>
        </w:rPr>
      </w:pPr>
      <w:r>
        <w:rPr>
          <w:rStyle w:val="NormalCharacter"/>
          <w:rFonts w:ascii="Arial Narrow" w:eastAsia="仿宋_GB2312" w:hAnsi="Arial Narrow"/>
        </w:rPr>
        <w:t>项组别：</w:t>
      </w:r>
      <w:r>
        <w:rPr>
          <w:rStyle w:val="NormalCharacter"/>
          <w:rFonts w:ascii="Arial Narrow" w:eastAsia="仿宋_GB2312" w:hAnsi="Arial Narrow"/>
        </w:rPr>
        <w:t xml:space="preserve">  </w:t>
      </w:r>
      <w:r>
        <w:rPr>
          <w:rStyle w:val="NormalCharacter"/>
          <w:rFonts w:ascii="Arial Narrow" w:eastAsia="仿宋_GB2312" w:hAnsi="Arial Narrow"/>
        </w:rPr>
        <w:t>高职</w:t>
      </w:r>
    </w:p>
    <w:p w14:paraId="4E1C7926" w14:textId="0FFC25EB" w:rsidR="00F610C8" w:rsidRDefault="00943CE8" w:rsidP="00943CE8">
      <w:pPr>
        <w:pStyle w:val="BodyText"/>
        <w:spacing w:line="422" w:lineRule="auto"/>
        <w:ind w:left="416"/>
        <w:rPr>
          <w:rStyle w:val="NormalCharacter"/>
          <w:rFonts w:ascii="Arial Narrow" w:eastAsia="仿宋_GB2312" w:hAnsi="Arial Narrow" w:hint="eastAsia"/>
        </w:rPr>
      </w:pPr>
      <w:r>
        <w:rPr>
          <w:rStyle w:val="NormalCharacter"/>
          <w:rFonts w:ascii="Arial Narrow" w:eastAsia="仿宋_GB2312" w:hAnsi="Arial Narrow"/>
        </w:rPr>
        <w:t>赛项归属产业：农林牧渔大类</w:t>
      </w:r>
    </w:p>
    <w:p w14:paraId="35607B66" w14:textId="53FE1EAB" w:rsidR="00F610C8" w:rsidRDefault="00943CE8">
      <w:pPr>
        <w:pStyle w:val="Heading1"/>
        <w:rPr>
          <w:rStyle w:val="NormalCharacter"/>
          <w:rFonts w:ascii="Arial Narrow" w:eastAsia="仿宋_GB2312" w:hAnsi="Arial Narrow" w:cs="Arial"/>
          <w:b/>
          <w:bCs/>
          <w:sz w:val="28"/>
          <w:szCs w:val="28"/>
        </w:rPr>
      </w:pPr>
      <w:r>
        <w:rPr>
          <w:rStyle w:val="NormalCharacter"/>
          <w:rFonts w:ascii="Arial Narrow" w:eastAsia="仿宋_GB2312" w:hAnsi="Arial Narrow" w:cs="Arial" w:hint="eastAsia"/>
          <w:b/>
          <w:bCs/>
          <w:sz w:val="28"/>
          <w:szCs w:val="28"/>
        </w:rPr>
        <w:t>二</w:t>
      </w:r>
      <w:r>
        <w:rPr>
          <w:rStyle w:val="NormalCharacter"/>
          <w:rFonts w:ascii="Arial Narrow" w:eastAsia="仿宋_GB2312" w:hAnsi="Arial Narrow" w:cs="Arial"/>
          <w:b/>
          <w:bCs/>
          <w:sz w:val="28"/>
          <w:szCs w:val="28"/>
        </w:rPr>
        <w:t>、竞赛目的</w:t>
      </w:r>
    </w:p>
    <w:p w14:paraId="516AD4AA" w14:textId="77777777" w:rsidR="00F610C8" w:rsidRDefault="00943CE8">
      <w:pPr>
        <w:pStyle w:val="BodyText"/>
        <w:spacing w:before="123" w:line="369" w:lineRule="auto"/>
        <w:ind w:left="217" w:right="224" w:firstLine="559"/>
        <w:rPr>
          <w:rStyle w:val="NormalCharacter"/>
          <w:rFonts w:ascii="Arial Narrow" w:eastAsia="仿宋_GB2312" w:hAnsi="Arial Narrow"/>
        </w:rPr>
      </w:pPr>
      <w:r>
        <w:rPr>
          <w:rStyle w:val="NormalCharacter"/>
          <w:rFonts w:ascii="Arial Narrow" w:eastAsia="仿宋_GB2312" w:hAnsi="Arial Narrow"/>
        </w:rPr>
        <w:t>通过花艺项目竞赛，全面反映高职学生掌握中国传统插花与现代花艺相关的设计创意、立体结构、色彩组合、植物搭配的认知能力、审美鉴赏能力和动手制作的技术技能水平。以赛促教、以赛促学，引领农林类高职院校适应我国花店行业发展新趋势，进行课程建设与教学改革；推进高职院校与相关企业深度合作，更好地践行工学结合、德艺并重的人才培养模式。将世界技能大赛标准引入国赛，借鉴现代花艺设计制作经验和评审标准，让我国传统插花艺术与现代花艺并行发展，相得益彰。让竞赛成为宣传插花花艺的重要窗口，引导我国插花花艺产业健康发展，形成插花花艺工匠人才、创作精英人才培养的良好氛围，传承和弘扬中华文化，更高水平地满足和促进我国插花花艺服务业的发展需要。</w:t>
      </w:r>
    </w:p>
    <w:p w14:paraId="0A6D6B15" w14:textId="707E8070" w:rsidR="00F610C8" w:rsidRDefault="00943CE8">
      <w:pPr>
        <w:pStyle w:val="Heading1"/>
        <w:spacing w:before="42"/>
        <w:rPr>
          <w:rStyle w:val="NormalCharacter"/>
          <w:rFonts w:ascii="Arial Narrow" w:eastAsia="仿宋_GB2312" w:hAnsi="Arial Narrow" w:cs="Arial"/>
          <w:b/>
          <w:bCs/>
          <w:sz w:val="28"/>
          <w:szCs w:val="28"/>
        </w:rPr>
      </w:pPr>
      <w:r>
        <w:rPr>
          <w:rStyle w:val="NormalCharacter"/>
          <w:rFonts w:ascii="Arial Narrow" w:eastAsia="仿宋_GB2312" w:hAnsi="Arial Narrow" w:cs="Arial" w:hint="eastAsia"/>
          <w:b/>
          <w:bCs/>
          <w:sz w:val="28"/>
          <w:szCs w:val="28"/>
        </w:rPr>
        <w:t>三</w:t>
      </w:r>
      <w:r>
        <w:rPr>
          <w:rStyle w:val="NormalCharacter"/>
          <w:rFonts w:ascii="Arial Narrow" w:eastAsia="仿宋_GB2312" w:hAnsi="Arial Narrow" w:cs="Arial"/>
          <w:b/>
          <w:bCs/>
          <w:sz w:val="28"/>
          <w:szCs w:val="28"/>
        </w:rPr>
        <w:t>、竞赛内容</w:t>
      </w:r>
    </w:p>
    <w:p w14:paraId="22B1B8A2" w14:textId="77777777" w:rsidR="00F610C8" w:rsidRDefault="00943CE8">
      <w:pPr>
        <w:pStyle w:val="Heading2"/>
        <w:spacing w:before="259"/>
        <w:ind w:left="779"/>
        <w:rPr>
          <w:rStyle w:val="NormalCharacter"/>
          <w:rFonts w:ascii="Arial Narrow" w:eastAsia="仿宋_GB2312" w:hAnsi="Arial Narrow" w:cs="Arial"/>
          <w:b/>
          <w:bCs/>
        </w:rPr>
      </w:pPr>
      <w:r>
        <w:rPr>
          <w:rStyle w:val="NormalCharacter"/>
          <w:rFonts w:ascii="Arial Narrow" w:eastAsia="仿宋_GB2312" w:hAnsi="Arial Narrow" w:cs="Arial"/>
          <w:b/>
          <w:bCs/>
        </w:rPr>
        <w:lastRenderedPageBreak/>
        <w:t>（一）赛项涵盖知识点、技能点</w:t>
      </w:r>
    </w:p>
    <w:p w14:paraId="1704D494"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本赛项涵盖中国传统插花与现代花艺两个方向，考核内容涵盖插花艺术风格、花型结构、造型设计、色彩配置、花材整理与加工、花材保鲜等知识与技能。要求考生了解花艺行业最前沿的设计思想和理念，具备创新发展的思路和创造能力，掌握插花创作的各种要素以及各要素之间的配置方法，能熟练运用给定花材与辅材进行作品的设计和制作。</w:t>
      </w:r>
    </w:p>
    <w:p w14:paraId="2F5BEE4F" w14:textId="77777777" w:rsidR="00F610C8" w:rsidRPr="00943CE8" w:rsidRDefault="00943CE8">
      <w:pPr>
        <w:pStyle w:val="Heading2"/>
        <w:spacing w:before="37"/>
        <w:ind w:left="779"/>
        <w:rPr>
          <w:rStyle w:val="NormalCharacter"/>
          <w:rFonts w:ascii="Arial Narrow" w:eastAsia="仿宋_GB2312" w:hAnsi="Arial Narrow" w:cs="Arial"/>
          <w:b/>
          <w:bCs/>
        </w:rPr>
      </w:pPr>
      <w:r w:rsidRPr="00943CE8">
        <w:rPr>
          <w:rStyle w:val="NormalCharacter"/>
          <w:rFonts w:ascii="Arial Narrow" w:eastAsia="仿宋_GB2312" w:hAnsi="Arial Narrow" w:cs="Arial"/>
          <w:b/>
          <w:bCs/>
        </w:rPr>
        <w:t>（二）竞赛内容</w:t>
      </w:r>
    </w:p>
    <w:p w14:paraId="74D21D8B"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花艺竞赛项目包括中国传统插花作品创作与现代花艺作品创作两个竞赛内容。</w:t>
      </w:r>
    </w:p>
    <w:p w14:paraId="3BC45D53"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现代花艺部分比赛时长</w:t>
      </w:r>
      <w:r>
        <w:rPr>
          <w:rStyle w:val="NormalCharacter"/>
          <w:rFonts w:ascii="Arial Narrow" w:eastAsia="仿宋_GB2312" w:hAnsi="Arial Narrow"/>
        </w:rPr>
        <w:t>4</w:t>
      </w:r>
      <w:r>
        <w:rPr>
          <w:rStyle w:val="NormalCharacter"/>
          <w:rFonts w:ascii="Arial Narrow" w:eastAsia="仿宋_GB2312" w:hAnsi="Arial Narrow"/>
        </w:rPr>
        <w:t>小时，共两个模块，每个模块</w:t>
      </w:r>
      <w:r>
        <w:rPr>
          <w:rStyle w:val="NormalCharacter"/>
          <w:rFonts w:ascii="Arial Narrow" w:eastAsia="仿宋_GB2312" w:hAnsi="Arial Narrow"/>
        </w:rPr>
        <w:t>2</w:t>
      </w:r>
      <w:r>
        <w:rPr>
          <w:rStyle w:val="NormalCharacter"/>
          <w:rFonts w:ascii="Arial Narrow" w:eastAsia="仿宋_GB2312" w:hAnsi="Arial Narrow"/>
        </w:rPr>
        <w:t>个小时，花束为必赛模块，物件装饰、花首饰、桌花三个作为选考模块。</w:t>
      </w:r>
    </w:p>
    <w:p w14:paraId="773D0E7E"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中国传统插花部分比赛时长</w:t>
      </w:r>
      <w:r>
        <w:rPr>
          <w:rStyle w:val="NormalCharacter"/>
          <w:rFonts w:ascii="Arial Narrow" w:eastAsia="仿宋_GB2312" w:hAnsi="Arial Narrow"/>
        </w:rPr>
        <w:t xml:space="preserve"> 2</w:t>
      </w:r>
      <w:r>
        <w:rPr>
          <w:rStyle w:val="NormalCharacter"/>
          <w:rFonts w:ascii="Arial Narrow" w:eastAsia="仿宋_GB2312" w:hAnsi="Arial Narrow"/>
        </w:rPr>
        <w:t>小时，共两个模块，每个模块</w:t>
      </w:r>
      <w:r>
        <w:rPr>
          <w:rStyle w:val="NormalCharacter"/>
          <w:rFonts w:ascii="Arial Narrow" w:eastAsia="仿宋_GB2312" w:hAnsi="Arial Narrow"/>
        </w:rPr>
        <w:t>1</w:t>
      </w:r>
      <w:r>
        <w:rPr>
          <w:rStyle w:val="NormalCharacter"/>
          <w:rFonts w:ascii="Arial Narrow" w:eastAsia="仿宋_GB2312" w:hAnsi="Arial Narrow"/>
        </w:rPr>
        <w:t>个小时，瓶花为必赛模块，盘花、碗花、筒花三个作为选考模块。</w:t>
      </w:r>
    </w:p>
    <w:p w14:paraId="7C61F3B4"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比赛花材、辅材由组委会统一提供，选手不得自带。</w:t>
      </w:r>
    </w:p>
    <w:p w14:paraId="54CF2B03" w14:textId="77777777" w:rsidR="00F610C8" w:rsidRDefault="00943CE8">
      <w:pPr>
        <w:pStyle w:val="BodyText"/>
        <w:spacing w:before="1" w:line="422" w:lineRule="auto"/>
        <w:ind w:left="217" w:right="289" w:firstLine="559"/>
        <w:rPr>
          <w:rStyle w:val="NormalCharacter"/>
          <w:rFonts w:ascii="Arial Narrow" w:eastAsia="仿宋_GB2312" w:hAnsi="Arial Narrow"/>
        </w:rPr>
      </w:pPr>
      <w:r>
        <w:rPr>
          <w:rStyle w:val="NormalCharacter"/>
          <w:rFonts w:ascii="Arial Narrow" w:eastAsia="仿宋_GB2312" w:hAnsi="Arial Narrow"/>
        </w:rPr>
        <w:t>成绩以百分制计分，其中中国传统插花作品创作分值占比为</w:t>
      </w:r>
      <w:r>
        <w:rPr>
          <w:rStyle w:val="NormalCharacter"/>
          <w:rFonts w:ascii="Arial Narrow" w:eastAsia="仿宋_GB2312" w:hAnsi="Arial Narrow"/>
        </w:rPr>
        <w:t>40%</w:t>
      </w:r>
      <w:r>
        <w:rPr>
          <w:rStyle w:val="NormalCharacter"/>
          <w:rFonts w:ascii="Arial Narrow" w:eastAsia="仿宋_GB2312" w:hAnsi="Arial Narrow"/>
        </w:rPr>
        <w:t>，现代花艺作品创作分值占比为</w:t>
      </w:r>
      <w:r>
        <w:rPr>
          <w:rStyle w:val="NormalCharacter"/>
          <w:rFonts w:ascii="Arial Narrow" w:eastAsia="仿宋_GB2312" w:hAnsi="Arial Narrow"/>
        </w:rPr>
        <w:t>60%</w:t>
      </w:r>
      <w:r>
        <w:rPr>
          <w:rStyle w:val="NormalCharacter"/>
          <w:rFonts w:ascii="Arial Narrow" w:eastAsia="仿宋_GB2312" w:hAnsi="Arial Narrow"/>
        </w:rPr>
        <w:t>。</w:t>
      </w:r>
    </w:p>
    <w:p w14:paraId="2AB1FE37" w14:textId="77777777" w:rsidR="00F610C8" w:rsidRDefault="00F610C8">
      <w:pPr>
        <w:tabs>
          <w:tab w:val="left" w:pos="3510"/>
        </w:tabs>
        <w:spacing w:before="1" w:after="45"/>
        <w:ind w:left="2725"/>
        <w:rPr>
          <w:rStyle w:val="NormalCharacter"/>
          <w:b/>
          <w:sz w:val="24"/>
        </w:rPr>
      </w:pPr>
    </w:p>
    <w:p w14:paraId="09723B95" w14:textId="77777777" w:rsidR="00F610C8" w:rsidRDefault="00F610C8">
      <w:pPr>
        <w:tabs>
          <w:tab w:val="left" w:pos="3510"/>
        </w:tabs>
        <w:spacing w:before="1" w:after="45"/>
        <w:ind w:left="2725"/>
        <w:rPr>
          <w:rStyle w:val="NormalCharacter"/>
          <w:b/>
          <w:sz w:val="24"/>
        </w:rPr>
      </w:pPr>
    </w:p>
    <w:p w14:paraId="7E646E0F" w14:textId="77777777" w:rsidR="00F610C8" w:rsidRDefault="00F610C8">
      <w:pPr>
        <w:tabs>
          <w:tab w:val="left" w:pos="3510"/>
        </w:tabs>
        <w:spacing w:before="1" w:after="45"/>
        <w:ind w:left="2725"/>
        <w:rPr>
          <w:rStyle w:val="NormalCharacter"/>
          <w:b/>
          <w:sz w:val="24"/>
        </w:rPr>
      </w:pPr>
    </w:p>
    <w:p w14:paraId="6DDF38B9" w14:textId="77777777" w:rsidR="00F610C8" w:rsidRDefault="00F610C8">
      <w:pPr>
        <w:tabs>
          <w:tab w:val="left" w:pos="3510"/>
        </w:tabs>
        <w:spacing w:before="1" w:after="45"/>
        <w:ind w:left="2725"/>
        <w:rPr>
          <w:rStyle w:val="NormalCharacter"/>
          <w:b/>
          <w:sz w:val="24"/>
        </w:rPr>
      </w:pPr>
    </w:p>
    <w:p w14:paraId="278FF40A" w14:textId="77777777" w:rsidR="00F610C8" w:rsidRDefault="00F610C8">
      <w:pPr>
        <w:tabs>
          <w:tab w:val="left" w:pos="3510"/>
        </w:tabs>
        <w:spacing w:before="1" w:after="45"/>
        <w:ind w:left="2725"/>
        <w:rPr>
          <w:rStyle w:val="NormalCharacter"/>
          <w:b/>
          <w:sz w:val="24"/>
        </w:rPr>
      </w:pPr>
    </w:p>
    <w:p w14:paraId="5891ED96" w14:textId="77777777" w:rsidR="00F610C8" w:rsidRDefault="00F610C8">
      <w:pPr>
        <w:tabs>
          <w:tab w:val="left" w:pos="3510"/>
        </w:tabs>
        <w:spacing w:before="1" w:after="45"/>
        <w:ind w:left="2725"/>
        <w:rPr>
          <w:rStyle w:val="NormalCharacter"/>
          <w:b/>
          <w:sz w:val="24"/>
        </w:rPr>
      </w:pPr>
    </w:p>
    <w:p w14:paraId="7154780B" w14:textId="77777777" w:rsidR="00F610C8" w:rsidRDefault="00943CE8">
      <w:pPr>
        <w:spacing w:line="560" w:lineRule="exact"/>
        <w:ind w:firstLineChars="700" w:firstLine="19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表 1</w:t>
      </w:r>
      <w:r>
        <w:rPr>
          <w:rStyle w:val="NormalCharacter"/>
          <w:rFonts w:ascii="仿宋_GB2312" w:eastAsia="仿宋_GB2312" w:hAnsi="仿宋_GB2312"/>
          <w:sz w:val="28"/>
          <w:szCs w:val="28"/>
        </w:rPr>
        <w:tab/>
        <w:t>赛项设置模块时间分配</w:t>
      </w:r>
    </w:p>
    <w:tbl>
      <w:tblPr>
        <w:tblW w:w="7515"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2410"/>
        <w:gridCol w:w="2412"/>
        <w:gridCol w:w="2693"/>
      </w:tblGrid>
      <w:tr w:rsidR="00F610C8" w14:paraId="0D7D7BC1" w14:textId="77777777">
        <w:tblPrEx>
          <w:tblCellMar>
            <w:top w:w="0" w:type="dxa"/>
            <w:bottom w:w="0" w:type="dxa"/>
          </w:tblCellMar>
        </w:tblPrEx>
        <w:trPr>
          <w:trHeight w:val="561"/>
        </w:trPr>
        <w:tc>
          <w:tcPr>
            <w:tcW w:w="2410" w:type="dxa"/>
            <w:tcBorders>
              <w:top w:val="single" w:sz="4" w:space="0" w:color="000000"/>
              <w:left w:val="single" w:sz="4" w:space="0" w:color="000000"/>
              <w:bottom w:val="single" w:sz="4" w:space="0" w:color="000000"/>
              <w:right w:val="single" w:sz="4" w:space="0" w:color="000000"/>
            </w:tcBorders>
          </w:tcPr>
          <w:p w14:paraId="508E350E"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模块编号</w:t>
            </w:r>
          </w:p>
        </w:tc>
        <w:tc>
          <w:tcPr>
            <w:tcW w:w="2412" w:type="dxa"/>
            <w:tcBorders>
              <w:top w:val="single" w:sz="4" w:space="0" w:color="000000"/>
              <w:left w:val="single" w:sz="4" w:space="0" w:color="000000"/>
              <w:bottom w:val="single" w:sz="4" w:space="0" w:color="000000"/>
              <w:right w:val="single" w:sz="4" w:space="0" w:color="000000"/>
            </w:tcBorders>
          </w:tcPr>
          <w:p w14:paraId="7A964C0C"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模块名称</w:t>
            </w:r>
          </w:p>
        </w:tc>
        <w:tc>
          <w:tcPr>
            <w:tcW w:w="2693" w:type="dxa"/>
            <w:tcBorders>
              <w:top w:val="single" w:sz="4" w:space="0" w:color="000000"/>
              <w:left w:val="single" w:sz="4" w:space="0" w:color="000000"/>
              <w:bottom w:val="single" w:sz="4" w:space="0" w:color="000000"/>
              <w:right w:val="single" w:sz="4" w:space="0" w:color="000000"/>
            </w:tcBorders>
          </w:tcPr>
          <w:p w14:paraId="72F07320"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竞赛时间（分）</w:t>
            </w:r>
          </w:p>
        </w:tc>
      </w:tr>
      <w:tr w:rsidR="00F610C8" w14:paraId="5835AC54" w14:textId="77777777">
        <w:tblPrEx>
          <w:tblCellMar>
            <w:top w:w="0" w:type="dxa"/>
            <w:bottom w:w="0" w:type="dxa"/>
          </w:tblCellMar>
        </w:tblPrEx>
        <w:trPr>
          <w:trHeight w:val="557"/>
        </w:trPr>
        <w:tc>
          <w:tcPr>
            <w:tcW w:w="2410" w:type="dxa"/>
            <w:tcBorders>
              <w:top w:val="single" w:sz="4" w:space="0" w:color="000000"/>
              <w:left w:val="single" w:sz="4" w:space="0" w:color="000000"/>
              <w:bottom w:val="single" w:sz="4" w:space="0" w:color="000000"/>
              <w:right w:val="single" w:sz="4" w:space="0" w:color="000000"/>
            </w:tcBorders>
          </w:tcPr>
          <w:p w14:paraId="22014899"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A</w:t>
            </w:r>
          </w:p>
        </w:tc>
        <w:tc>
          <w:tcPr>
            <w:tcW w:w="2412" w:type="dxa"/>
            <w:tcBorders>
              <w:top w:val="single" w:sz="4" w:space="0" w:color="000000"/>
              <w:left w:val="single" w:sz="4" w:space="0" w:color="000000"/>
              <w:bottom w:val="single" w:sz="4" w:space="0" w:color="000000"/>
              <w:right w:val="single" w:sz="4" w:space="0" w:color="000000"/>
            </w:tcBorders>
          </w:tcPr>
          <w:p w14:paraId="264AD2E0"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花束</w:t>
            </w:r>
          </w:p>
        </w:tc>
        <w:tc>
          <w:tcPr>
            <w:tcW w:w="2693" w:type="dxa"/>
            <w:tcBorders>
              <w:top w:val="single" w:sz="4" w:space="0" w:color="000000"/>
              <w:left w:val="single" w:sz="4" w:space="0" w:color="000000"/>
              <w:bottom w:val="single" w:sz="4" w:space="0" w:color="000000"/>
              <w:right w:val="single" w:sz="4" w:space="0" w:color="000000"/>
            </w:tcBorders>
          </w:tcPr>
          <w:p w14:paraId="1F88A52F"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120 分钟</w:t>
            </w:r>
          </w:p>
        </w:tc>
      </w:tr>
      <w:tr w:rsidR="00F610C8" w14:paraId="10E62F06" w14:textId="77777777">
        <w:tblPrEx>
          <w:tblCellMar>
            <w:top w:w="0" w:type="dxa"/>
            <w:bottom w:w="0" w:type="dxa"/>
          </w:tblCellMar>
        </w:tblPrEx>
        <w:trPr>
          <w:trHeight w:val="561"/>
        </w:trPr>
        <w:tc>
          <w:tcPr>
            <w:tcW w:w="2410" w:type="dxa"/>
            <w:tcBorders>
              <w:top w:val="single" w:sz="4" w:space="0" w:color="000000"/>
              <w:left w:val="single" w:sz="4" w:space="0" w:color="000000"/>
              <w:bottom w:val="single" w:sz="4" w:space="0" w:color="000000"/>
              <w:right w:val="single" w:sz="4" w:space="0" w:color="000000"/>
            </w:tcBorders>
          </w:tcPr>
          <w:p w14:paraId="1E20EB75"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B</w:t>
            </w:r>
          </w:p>
        </w:tc>
        <w:tc>
          <w:tcPr>
            <w:tcW w:w="2412" w:type="dxa"/>
            <w:tcBorders>
              <w:top w:val="single" w:sz="4" w:space="0" w:color="000000"/>
              <w:left w:val="single" w:sz="4" w:space="0" w:color="000000"/>
              <w:bottom w:val="single" w:sz="4" w:space="0" w:color="000000"/>
              <w:right w:val="single" w:sz="4" w:space="0" w:color="000000"/>
            </w:tcBorders>
          </w:tcPr>
          <w:p w14:paraId="6FF5B248"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传统插花选考</w:t>
            </w:r>
          </w:p>
        </w:tc>
        <w:tc>
          <w:tcPr>
            <w:tcW w:w="2693" w:type="dxa"/>
            <w:tcBorders>
              <w:top w:val="single" w:sz="4" w:space="0" w:color="000000"/>
              <w:left w:val="single" w:sz="4" w:space="0" w:color="000000"/>
              <w:bottom w:val="single" w:sz="4" w:space="0" w:color="000000"/>
              <w:right w:val="single" w:sz="4" w:space="0" w:color="000000"/>
            </w:tcBorders>
          </w:tcPr>
          <w:p w14:paraId="3FC558A3"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60 分钟</w:t>
            </w:r>
          </w:p>
        </w:tc>
      </w:tr>
      <w:tr w:rsidR="00F610C8" w14:paraId="3DF8622A" w14:textId="77777777">
        <w:tblPrEx>
          <w:tblCellMar>
            <w:top w:w="0" w:type="dxa"/>
            <w:bottom w:w="0" w:type="dxa"/>
          </w:tblCellMar>
        </w:tblPrEx>
        <w:trPr>
          <w:trHeight w:val="558"/>
        </w:trPr>
        <w:tc>
          <w:tcPr>
            <w:tcW w:w="2410" w:type="dxa"/>
            <w:tcBorders>
              <w:top w:val="single" w:sz="4" w:space="0" w:color="000000"/>
              <w:left w:val="single" w:sz="4" w:space="0" w:color="000000"/>
              <w:bottom w:val="single" w:sz="4" w:space="0" w:color="000000"/>
              <w:right w:val="single" w:sz="4" w:space="0" w:color="000000"/>
            </w:tcBorders>
          </w:tcPr>
          <w:p w14:paraId="69A6A96E"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C</w:t>
            </w:r>
          </w:p>
        </w:tc>
        <w:tc>
          <w:tcPr>
            <w:tcW w:w="2412" w:type="dxa"/>
            <w:tcBorders>
              <w:top w:val="single" w:sz="4" w:space="0" w:color="000000"/>
              <w:left w:val="single" w:sz="4" w:space="0" w:color="000000"/>
              <w:bottom w:val="single" w:sz="4" w:space="0" w:color="000000"/>
              <w:right w:val="single" w:sz="4" w:space="0" w:color="000000"/>
            </w:tcBorders>
          </w:tcPr>
          <w:p w14:paraId="39BEE044"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现代花艺选考</w:t>
            </w:r>
          </w:p>
        </w:tc>
        <w:tc>
          <w:tcPr>
            <w:tcW w:w="2693" w:type="dxa"/>
            <w:tcBorders>
              <w:top w:val="single" w:sz="4" w:space="0" w:color="000000"/>
              <w:left w:val="single" w:sz="4" w:space="0" w:color="000000"/>
              <w:bottom w:val="single" w:sz="4" w:space="0" w:color="000000"/>
              <w:right w:val="single" w:sz="4" w:space="0" w:color="000000"/>
            </w:tcBorders>
          </w:tcPr>
          <w:p w14:paraId="6AAE5B7B"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120 分钟</w:t>
            </w:r>
          </w:p>
        </w:tc>
      </w:tr>
      <w:tr w:rsidR="00F610C8" w14:paraId="14450371" w14:textId="77777777">
        <w:tblPrEx>
          <w:tblCellMar>
            <w:top w:w="0" w:type="dxa"/>
            <w:bottom w:w="0" w:type="dxa"/>
          </w:tblCellMar>
        </w:tblPrEx>
        <w:trPr>
          <w:trHeight w:val="561"/>
        </w:trPr>
        <w:tc>
          <w:tcPr>
            <w:tcW w:w="2410" w:type="dxa"/>
            <w:tcBorders>
              <w:top w:val="single" w:sz="4" w:space="0" w:color="000000"/>
              <w:left w:val="single" w:sz="4" w:space="0" w:color="000000"/>
              <w:bottom w:val="single" w:sz="4" w:space="0" w:color="000000"/>
              <w:right w:val="single" w:sz="4" w:space="0" w:color="000000"/>
            </w:tcBorders>
          </w:tcPr>
          <w:p w14:paraId="7CDAAEFC"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D</w:t>
            </w:r>
          </w:p>
        </w:tc>
        <w:tc>
          <w:tcPr>
            <w:tcW w:w="2412" w:type="dxa"/>
            <w:tcBorders>
              <w:top w:val="single" w:sz="4" w:space="0" w:color="000000"/>
              <w:left w:val="single" w:sz="4" w:space="0" w:color="000000"/>
              <w:bottom w:val="single" w:sz="4" w:space="0" w:color="000000"/>
              <w:right w:val="single" w:sz="4" w:space="0" w:color="000000"/>
            </w:tcBorders>
          </w:tcPr>
          <w:p w14:paraId="6C77EF8E"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瓶花</w:t>
            </w:r>
          </w:p>
        </w:tc>
        <w:tc>
          <w:tcPr>
            <w:tcW w:w="2693" w:type="dxa"/>
            <w:tcBorders>
              <w:top w:val="single" w:sz="4" w:space="0" w:color="000000"/>
              <w:left w:val="single" w:sz="4" w:space="0" w:color="000000"/>
              <w:bottom w:val="single" w:sz="4" w:space="0" w:color="000000"/>
              <w:right w:val="single" w:sz="4" w:space="0" w:color="000000"/>
            </w:tcBorders>
          </w:tcPr>
          <w:p w14:paraId="502E1E16" w14:textId="77777777" w:rsidR="00F610C8" w:rsidRDefault="00943CE8" w:rsidP="00943CE8">
            <w:pPr>
              <w:spacing w:line="560" w:lineRule="exact"/>
              <w:jc w:val="center"/>
              <w:rPr>
                <w:rStyle w:val="NormalCharacter"/>
                <w:rFonts w:ascii="仿宋_GB2312" w:eastAsia="仿宋_GB2312" w:hAnsi="仿宋_GB2312"/>
                <w:sz w:val="28"/>
                <w:szCs w:val="28"/>
              </w:rPr>
            </w:pPr>
            <w:r>
              <w:rPr>
                <w:rStyle w:val="NormalCharacter"/>
                <w:rFonts w:ascii="仿宋_GB2312" w:eastAsia="仿宋_GB2312" w:hAnsi="仿宋_GB2312"/>
                <w:sz w:val="28"/>
                <w:szCs w:val="28"/>
              </w:rPr>
              <w:t>60 分钟</w:t>
            </w:r>
          </w:p>
        </w:tc>
      </w:tr>
    </w:tbl>
    <w:p w14:paraId="77E3C45B"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四、竞赛方式</w:t>
      </w:r>
    </w:p>
    <w:p w14:paraId="77F0C80C"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本赛项为个人赛。</w:t>
      </w:r>
    </w:p>
    <w:p w14:paraId="6B377143" w14:textId="77777777" w:rsidR="00F610C8" w:rsidRDefault="00943CE8">
      <w:pPr>
        <w:spacing w:line="560" w:lineRule="exact"/>
        <w:ind w:firstLineChars="200" w:firstLine="560"/>
        <w:rPr>
          <w:rStyle w:val="NormalCharacter"/>
          <w:rFonts w:ascii="仿宋_GB2312" w:eastAsia="仿宋_GB2312" w:hAnsi="仿宋_GB2312" w:cs="仿宋_GB2312"/>
          <w:bCs/>
          <w:sz w:val="28"/>
          <w:szCs w:val="28"/>
        </w:rPr>
      </w:pPr>
      <w:r>
        <w:rPr>
          <w:rStyle w:val="NormalCharacter"/>
          <w:rFonts w:ascii="仿宋_GB2312" w:eastAsia="仿宋_GB2312" w:hAnsi="仿宋_GB2312"/>
          <w:sz w:val="28"/>
          <w:szCs w:val="28"/>
        </w:rPr>
        <w:t>参赛选手须为高职院校全日制在籍学生；本科院校中高职类全日制在籍学生；五年制高职四、五年级学生，参赛选手年龄须不超过25周岁，年龄计算的截止时间以2021年5月10日为准。指导教师须为本校专职教师。</w:t>
      </w:r>
    </w:p>
    <w:p w14:paraId="49010FC0"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五、竞赛流程</w:t>
      </w:r>
    </w:p>
    <w:p w14:paraId="48C60EB1" w14:textId="77777777" w:rsidR="00F610C8" w:rsidRDefault="00943CE8">
      <w:pPr>
        <w:snapToGrid w:val="0"/>
        <w:spacing w:line="560" w:lineRule="exact"/>
        <w:jc w:val="center"/>
        <w:rPr>
          <w:rStyle w:val="NormalCharacter"/>
          <w:rFonts w:ascii="仿宋_GB2312" w:eastAsia="仿宋_GB2312" w:hAnsi="仿宋_GB2312"/>
          <w:b/>
          <w:sz w:val="24"/>
        </w:rPr>
      </w:pPr>
      <w:r>
        <w:rPr>
          <w:rStyle w:val="NormalCharacter"/>
          <w:rFonts w:ascii="仿宋_GB2312" w:eastAsia="仿宋_GB2312" w:hAnsi="仿宋_GB2312"/>
          <w:b/>
          <w:sz w:val="24"/>
        </w:rPr>
        <w:t>表1  竞赛时间安排</w:t>
      </w:r>
    </w:p>
    <w:tbl>
      <w:tblPr>
        <w:tblW w:w="829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2103"/>
        <w:gridCol w:w="6192"/>
      </w:tblGrid>
      <w:tr w:rsidR="00F610C8" w14:paraId="3B864615"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712E8340" w14:textId="77777777" w:rsidR="00F610C8" w:rsidRDefault="00943CE8">
            <w:pPr>
              <w:ind w:firstLineChars="200" w:firstLine="482"/>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时间</w:t>
            </w:r>
          </w:p>
        </w:tc>
        <w:tc>
          <w:tcPr>
            <w:tcW w:w="6192" w:type="dxa"/>
            <w:tcBorders>
              <w:top w:val="single" w:sz="4" w:space="0" w:color="000000"/>
              <w:left w:val="single" w:sz="4" w:space="0" w:color="000000"/>
              <w:bottom w:val="single" w:sz="4" w:space="0" w:color="000000"/>
              <w:right w:val="single" w:sz="4" w:space="0" w:color="000000"/>
            </w:tcBorders>
            <w:vAlign w:val="center"/>
          </w:tcPr>
          <w:p w14:paraId="206E1E1F" w14:textId="77777777" w:rsidR="00F610C8" w:rsidRDefault="00943CE8">
            <w:pPr>
              <w:ind w:firstLineChars="200" w:firstLine="482"/>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主要工作</w:t>
            </w:r>
          </w:p>
        </w:tc>
      </w:tr>
      <w:tr w:rsidR="00F610C8" w14:paraId="35CDD12A"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293B5DA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07:00～07:30</w:t>
            </w:r>
          </w:p>
        </w:tc>
        <w:tc>
          <w:tcPr>
            <w:tcW w:w="6192" w:type="dxa"/>
            <w:tcBorders>
              <w:top w:val="single" w:sz="4" w:space="0" w:color="000000"/>
              <w:left w:val="single" w:sz="4" w:space="0" w:color="000000"/>
              <w:bottom w:val="single" w:sz="4" w:space="0" w:color="000000"/>
              <w:right w:val="single" w:sz="4" w:space="0" w:color="000000"/>
            </w:tcBorders>
            <w:vAlign w:val="center"/>
          </w:tcPr>
          <w:p w14:paraId="6584E18D"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选手检录，并抽签决定比赛工位号，检查工具箱</w:t>
            </w:r>
          </w:p>
        </w:tc>
      </w:tr>
      <w:tr w:rsidR="00F610C8" w14:paraId="610B47D6"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33DE042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07:30～08:00</w:t>
            </w:r>
          </w:p>
        </w:tc>
        <w:tc>
          <w:tcPr>
            <w:tcW w:w="6192" w:type="dxa"/>
            <w:tcBorders>
              <w:top w:val="single" w:sz="4" w:space="0" w:color="000000"/>
              <w:left w:val="single" w:sz="4" w:space="0" w:color="000000"/>
              <w:bottom w:val="single" w:sz="4" w:space="0" w:color="000000"/>
              <w:right w:val="single" w:sz="4" w:space="0" w:color="000000"/>
            </w:tcBorders>
            <w:vAlign w:val="center"/>
          </w:tcPr>
          <w:p w14:paraId="675272CE"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抽选赛项并公布；选手按工位号就位，整理花材；裁判监督违规情况并记录</w:t>
            </w:r>
          </w:p>
        </w:tc>
      </w:tr>
      <w:tr w:rsidR="00F610C8" w14:paraId="02EE758E"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08CFD86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08:00～10:00</w:t>
            </w:r>
          </w:p>
        </w:tc>
        <w:tc>
          <w:tcPr>
            <w:tcW w:w="6192" w:type="dxa"/>
            <w:tcBorders>
              <w:top w:val="single" w:sz="4" w:space="0" w:color="000000"/>
              <w:left w:val="single" w:sz="4" w:space="0" w:color="000000"/>
              <w:bottom w:val="single" w:sz="4" w:space="0" w:color="000000"/>
              <w:right w:val="single" w:sz="4" w:space="0" w:color="000000"/>
            </w:tcBorders>
            <w:vAlign w:val="center"/>
          </w:tcPr>
          <w:p w14:paraId="28ACA97A"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花束作品创作比赛：A项</w:t>
            </w:r>
          </w:p>
        </w:tc>
      </w:tr>
      <w:tr w:rsidR="00F610C8" w14:paraId="0A2B5EC2"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11207FF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10:00～10:10</w:t>
            </w:r>
          </w:p>
        </w:tc>
        <w:tc>
          <w:tcPr>
            <w:tcW w:w="6192" w:type="dxa"/>
            <w:tcBorders>
              <w:top w:val="single" w:sz="4" w:space="0" w:color="000000"/>
              <w:left w:val="single" w:sz="4" w:space="0" w:color="000000"/>
              <w:bottom w:val="single" w:sz="4" w:space="0" w:color="000000"/>
              <w:right w:val="single" w:sz="4" w:space="0" w:color="000000"/>
            </w:tcBorders>
            <w:vAlign w:val="center"/>
          </w:tcPr>
          <w:p w14:paraId="26D9BCC3"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中场休息</w:t>
            </w:r>
          </w:p>
        </w:tc>
      </w:tr>
      <w:tr w:rsidR="00F610C8" w14:paraId="1FB45534"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3CDEEAC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10:10～11:10</w:t>
            </w:r>
          </w:p>
        </w:tc>
        <w:tc>
          <w:tcPr>
            <w:tcW w:w="6192" w:type="dxa"/>
            <w:tcBorders>
              <w:top w:val="single" w:sz="4" w:space="0" w:color="000000"/>
              <w:left w:val="single" w:sz="4" w:space="0" w:color="000000"/>
              <w:bottom w:val="single" w:sz="4" w:space="0" w:color="000000"/>
              <w:right w:val="single" w:sz="4" w:space="0" w:color="000000"/>
            </w:tcBorders>
            <w:vAlign w:val="center"/>
          </w:tcPr>
          <w:p w14:paraId="4EE0C362"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中国传统插花选考作品创作：B项</w:t>
            </w:r>
          </w:p>
        </w:tc>
      </w:tr>
      <w:tr w:rsidR="00F610C8" w14:paraId="3A776765"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6435741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11:10～11:25</w:t>
            </w:r>
          </w:p>
        </w:tc>
        <w:tc>
          <w:tcPr>
            <w:tcW w:w="6192" w:type="dxa"/>
            <w:tcBorders>
              <w:top w:val="single" w:sz="4" w:space="0" w:color="000000"/>
              <w:left w:val="single" w:sz="4" w:space="0" w:color="000000"/>
              <w:bottom w:val="single" w:sz="4" w:space="0" w:color="000000"/>
              <w:right w:val="single" w:sz="4" w:space="0" w:color="000000"/>
            </w:tcBorders>
            <w:vAlign w:val="center"/>
          </w:tcPr>
          <w:p w14:paraId="71B4A6FF"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打扫与整理工位</w:t>
            </w:r>
          </w:p>
        </w:tc>
      </w:tr>
      <w:tr w:rsidR="00F610C8" w14:paraId="37E57FE5"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11C650C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11:25～12:00</w:t>
            </w:r>
          </w:p>
        </w:tc>
        <w:tc>
          <w:tcPr>
            <w:tcW w:w="6192" w:type="dxa"/>
            <w:tcBorders>
              <w:top w:val="single" w:sz="4" w:space="0" w:color="000000"/>
              <w:left w:val="single" w:sz="4" w:space="0" w:color="000000"/>
              <w:bottom w:val="single" w:sz="4" w:space="0" w:color="000000"/>
              <w:right w:val="single" w:sz="4" w:space="0" w:color="000000"/>
            </w:tcBorders>
            <w:vAlign w:val="center"/>
          </w:tcPr>
          <w:p w14:paraId="0014C566"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休息与用餐</w:t>
            </w:r>
          </w:p>
        </w:tc>
      </w:tr>
      <w:tr w:rsidR="00F610C8" w14:paraId="751D62E3"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7A68439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12:00～12:30</w:t>
            </w:r>
          </w:p>
        </w:tc>
        <w:tc>
          <w:tcPr>
            <w:tcW w:w="6192" w:type="dxa"/>
            <w:tcBorders>
              <w:top w:val="single" w:sz="4" w:space="0" w:color="000000"/>
              <w:left w:val="single" w:sz="4" w:space="0" w:color="000000"/>
              <w:bottom w:val="single" w:sz="4" w:space="0" w:color="000000"/>
              <w:right w:val="single" w:sz="4" w:space="0" w:color="000000"/>
            </w:tcBorders>
            <w:vAlign w:val="center"/>
          </w:tcPr>
          <w:p w14:paraId="0CF6DA32"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选手进入工位号（上半场抽定）就位；裁判监督违规情况并记录</w:t>
            </w:r>
          </w:p>
        </w:tc>
      </w:tr>
      <w:tr w:rsidR="00F610C8" w14:paraId="44C92BC7"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03679D8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lastRenderedPageBreak/>
              <w:t>12:30～14:30</w:t>
            </w:r>
          </w:p>
        </w:tc>
        <w:tc>
          <w:tcPr>
            <w:tcW w:w="6192" w:type="dxa"/>
            <w:tcBorders>
              <w:top w:val="single" w:sz="4" w:space="0" w:color="000000"/>
              <w:left w:val="single" w:sz="4" w:space="0" w:color="000000"/>
              <w:bottom w:val="single" w:sz="4" w:space="0" w:color="000000"/>
              <w:right w:val="single" w:sz="4" w:space="0" w:color="000000"/>
            </w:tcBorders>
            <w:vAlign w:val="center"/>
          </w:tcPr>
          <w:p w14:paraId="3913B9BC"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现代插花选考作品创作比赛：C项</w:t>
            </w:r>
          </w:p>
        </w:tc>
      </w:tr>
      <w:tr w:rsidR="00F610C8" w14:paraId="220B81B8"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74A139E5"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14:30～15:30</w:t>
            </w:r>
          </w:p>
        </w:tc>
        <w:tc>
          <w:tcPr>
            <w:tcW w:w="6192" w:type="dxa"/>
            <w:tcBorders>
              <w:top w:val="single" w:sz="4" w:space="0" w:color="000000"/>
              <w:left w:val="single" w:sz="4" w:space="0" w:color="000000"/>
              <w:bottom w:val="single" w:sz="4" w:space="0" w:color="000000"/>
              <w:right w:val="single" w:sz="4" w:space="0" w:color="000000"/>
            </w:tcBorders>
            <w:vAlign w:val="center"/>
          </w:tcPr>
          <w:p w14:paraId="683706C4"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中国传统插花瓶花作品创作：D项</w:t>
            </w:r>
          </w:p>
        </w:tc>
      </w:tr>
      <w:tr w:rsidR="00F610C8" w14:paraId="71175EFF"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2E7C34A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15:30～15:45</w:t>
            </w:r>
          </w:p>
        </w:tc>
        <w:tc>
          <w:tcPr>
            <w:tcW w:w="6192" w:type="dxa"/>
            <w:tcBorders>
              <w:top w:val="single" w:sz="4" w:space="0" w:color="000000"/>
              <w:left w:val="single" w:sz="4" w:space="0" w:color="000000"/>
              <w:bottom w:val="single" w:sz="4" w:space="0" w:color="000000"/>
              <w:right w:val="single" w:sz="4" w:space="0" w:color="000000"/>
            </w:tcBorders>
            <w:vAlign w:val="center"/>
          </w:tcPr>
          <w:p w14:paraId="6DFBD496"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打扫与整理工位</w:t>
            </w:r>
          </w:p>
        </w:tc>
      </w:tr>
      <w:tr w:rsidR="00F610C8" w14:paraId="383E1F2E" w14:textId="77777777">
        <w:tblPrEx>
          <w:tblCellMar>
            <w:top w:w="0" w:type="dxa"/>
            <w:bottom w:w="0" w:type="dxa"/>
          </w:tblCellMar>
        </w:tblPrEx>
        <w:trPr>
          <w:trHeight w:val="551"/>
        </w:trPr>
        <w:tc>
          <w:tcPr>
            <w:tcW w:w="2103" w:type="dxa"/>
            <w:tcBorders>
              <w:top w:val="single" w:sz="4" w:space="0" w:color="000000"/>
              <w:left w:val="single" w:sz="4" w:space="0" w:color="000000"/>
              <w:bottom w:val="single" w:sz="4" w:space="0" w:color="000000"/>
              <w:right w:val="single" w:sz="4" w:space="0" w:color="000000"/>
            </w:tcBorders>
            <w:vAlign w:val="center"/>
          </w:tcPr>
          <w:p w14:paraId="28A45B0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15:45～</w:t>
            </w:r>
          </w:p>
        </w:tc>
        <w:tc>
          <w:tcPr>
            <w:tcW w:w="6192" w:type="dxa"/>
            <w:tcBorders>
              <w:top w:val="single" w:sz="4" w:space="0" w:color="000000"/>
              <w:left w:val="single" w:sz="4" w:space="0" w:color="000000"/>
              <w:bottom w:val="single" w:sz="4" w:space="0" w:color="000000"/>
              <w:right w:val="single" w:sz="4" w:space="0" w:color="000000"/>
            </w:tcBorders>
            <w:vAlign w:val="center"/>
          </w:tcPr>
          <w:p w14:paraId="444578F5"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裁判评分</w:t>
            </w:r>
          </w:p>
        </w:tc>
      </w:tr>
    </w:tbl>
    <w:p w14:paraId="423EE8D3" w14:textId="77777777" w:rsidR="00F610C8" w:rsidRDefault="00943CE8">
      <w:pPr>
        <w:ind w:firstLineChars="200" w:firstLine="480"/>
        <w:rPr>
          <w:rStyle w:val="NormalCharacter"/>
          <w:rFonts w:ascii="仿宋_GB2312" w:eastAsia="仿宋_GB2312" w:hAnsi="仿宋_GB2312"/>
          <w:sz w:val="24"/>
        </w:rPr>
      </w:pPr>
      <w:r>
        <w:rPr>
          <w:rStyle w:val="NormalCharacter"/>
          <w:rFonts w:ascii="仿宋_GB2312" w:eastAsia="仿宋_GB2312" w:hAnsi="仿宋_GB2312"/>
          <w:sz w:val="24"/>
        </w:rPr>
        <w:t>注：竞赛流程的时间安排可依据选手人数等实际情况酌情调整。</w:t>
      </w:r>
    </w:p>
    <w:p w14:paraId="0276BA93"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六．竞赛赛卷</w:t>
      </w:r>
    </w:p>
    <w:p w14:paraId="1FE05DAA" w14:textId="77777777" w:rsidR="00F610C8" w:rsidRDefault="00943CE8">
      <w:pPr>
        <w:numPr>
          <w:ilvl w:val="0"/>
          <w:numId w:val="1"/>
        </w:numPr>
        <w:snapToGrid w:val="0"/>
        <w:spacing w:line="560" w:lineRule="exact"/>
        <w:rPr>
          <w:rStyle w:val="NormalCharacter"/>
          <w:rFonts w:ascii="仿宋_GB2312" w:eastAsia="仿宋_GB2312" w:hAnsi="仿宋_GB2312" w:cs="仿宋_GB2312"/>
          <w:b/>
          <w:bCs/>
          <w:sz w:val="30"/>
          <w:szCs w:val="30"/>
        </w:rPr>
      </w:pPr>
      <w:r>
        <w:rPr>
          <w:rStyle w:val="NormalCharacter"/>
          <w:rFonts w:ascii="仿宋_GB2312" w:eastAsia="仿宋_GB2312" w:hAnsi="仿宋_GB2312" w:cs="仿宋_GB2312"/>
          <w:b/>
          <w:bCs/>
          <w:sz w:val="30"/>
          <w:szCs w:val="30"/>
        </w:rPr>
        <w:t>比赛项目</w:t>
      </w:r>
    </w:p>
    <w:p w14:paraId="7D760871" w14:textId="77777777" w:rsidR="00F610C8" w:rsidRDefault="00943CE8">
      <w:pPr>
        <w:snapToGrid w:val="0"/>
        <w:spacing w:line="560" w:lineRule="exact"/>
        <w:jc w:val="center"/>
        <w:rPr>
          <w:rStyle w:val="NormalCharacter"/>
          <w:rFonts w:ascii="仿宋_GB2312" w:eastAsia="仿宋_GB2312" w:hAnsi="仿宋_GB2312"/>
          <w:b/>
          <w:sz w:val="24"/>
        </w:rPr>
      </w:pPr>
      <w:r>
        <w:rPr>
          <w:rStyle w:val="NormalCharacter"/>
          <w:rFonts w:ascii="仿宋_GB2312" w:eastAsia="仿宋_GB2312" w:hAnsi="仿宋_GB2312"/>
          <w:b/>
          <w:sz w:val="24"/>
        </w:rPr>
        <w:t>表2  各项目比赛时间以及成绩占比</w:t>
      </w:r>
    </w:p>
    <w:tbl>
      <w:tblPr>
        <w:tblW w:w="8340" w:type="dxa"/>
        <w:tblInd w:w="24"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2295"/>
        <w:gridCol w:w="2175"/>
        <w:gridCol w:w="1335"/>
        <w:gridCol w:w="1302"/>
        <w:gridCol w:w="1233"/>
      </w:tblGrid>
      <w:tr w:rsidR="00F610C8" w14:paraId="2AA2B207" w14:textId="77777777">
        <w:tblPrEx>
          <w:tblCellMar>
            <w:top w:w="0" w:type="dxa"/>
            <w:bottom w:w="0" w:type="dxa"/>
          </w:tblCellMar>
        </w:tblPrEx>
        <w:trPr>
          <w:trHeight w:val="582"/>
        </w:trPr>
        <w:tc>
          <w:tcPr>
            <w:tcW w:w="2295" w:type="dxa"/>
            <w:tcBorders>
              <w:top w:val="single" w:sz="4" w:space="0" w:color="000000"/>
              <w:left w:val="single" w:sz="4" w:space="0" w:color="000000"/>
              <w:bottom w:val="single" w:sz="4" w:space="0" w:color="000000"/>
              <w:right w:val="single" w:sz="4" w:space="0" w:color="000000"/>
            </w:tcBorders>
            <w:vAlign w:val="center"/>
          </w:tcPr>
          <w:p w14:paraId="342EC50C" w14:textId="77777777" w:rsidR="00F610C8" w:rsidRDefault="00943CE8">
            <w:pPr>
              <w:pStyle w:val="UserStyle6"/>
              <w:jc w:val="center"/>
              <w:rPr>
                <w:rStyle w:val="NormalCharacter"/>
                <w:rFonts w:ascii="仿宋_GB2312" w:eastAsia="仿宋_GB2312" w:hAnsi="仿宋_GB2312" w:cs="仿宋_GB2312"/>
                <w:b/>
                <w:bCs/>
                <w:kern w:val="2"/>
              </w:rPr>
            </w:pPr>
            <w:r>
              <w:rPr>
                <w:rStyle w:val="NormalCharacter"/>
                <w:rFonts w:ascii="仿宋_GB2312" w:eastAsia="仿宋_GB2312" w:hAnsi="仿宋_GB2312" w:cs="仿宋_GB2312"/>
                <w:b/>
                <w:bCs/>
                <w:kern w:val="2"/>
              </w:rPr>
              <w:t>模块</w:t>
            </w:r>
          </w:p>
        </w:tc>
        <w:tc>
          <w:tcPr>
            <w:tcW w:w="2175" w:type="dxa"/>
            <w:tcBorders>
              <w:top w:val="single" w:sz="4" w:space="0" w:color="000000"/>
              <w:left w:val="single" w:sz="4" w:space="0" w:color="000000"/>
              <w:bottom w:val="single" w:sz="4" w:space="0" w:color="000000"/>
              <w:right w:val="single" w:sz="4" w:space="0" w:color="000000"/>
            </w:tcBorders>
            <w:vAlign w:val="center"/>
          </w:tcPr>
          <w:p w14:paraId="014A29B7" w14:textId="77777777" w:rsidR="00F610C8" w:rsidRDefault="00943CE8">
            <w:pPr>
              <w:pStyle w:val="UserStyle6"/>
              <w:jc w:val="center"/>
              <w:rPr>
                <w:rStyle w:val="NormalCharacter"/>
                <w:rFonts w:ascii="仿宋_GB2312" w:eastAsia="仿宋_GB2312" w:hAnsi="仿宋_GB2312" w:cs="仿宋_GB2312"/>
                <w:b/>
                <w:bCs/>
                <w:kern w:val="2"/>
              </w:rPr>
            </w:pPr>
            <w:r>
              <w:rPr>
                <w:rStyle w:val="NormalCharacter"/>
                <w:rFonts w:ascii="仿宋_GB2312" w:eastAsia="仿宋_GB2312" w:hAnsi="仿宋_GB2312" w:cs="仿宋_GB2312"/>
                <w:b/>
                <w:bCs/>
                <w:kern w:val="2"/>
              </w:rPr>
              <w:t>技能项目名称</w:t>
            </w:r>
          </w:p>
        </w:tc>
        <w:tc>
          <w:tcPr>
            <w:tcW w:w="1335" w:type="dxa"/>
            <w:tcBorders>
              <w:top w:val="single" w:sz="4" w:space="0" w:color="000000"/>
              <w:left w:val="single" w:sz="4" w:space="0" w:color="000000"/>
              <w:bottom w:val="single" w:sz="4" w:space="0" w:color="000000"/>
              <w:right w:val="single" w:sz="4" w:space="0" w:color="000000"/>
            </w:tcBorders>
            <w:vAlign w:val="center"/>
          </w:tcPr>
          <w:p w14:paraId="152F087B" w14:textId="77777777" w:rsidR="00F610C8" w:rsidRDefault="00943CE8">
            <w:pPr>
              <w:pStyle w:val="UserStyle6"/>
              <w:jc w:val="center"/>
              <w:rPr>
                <w:rStyle w:val="NormalCharacter"/>
                <w:rFonts w:ascii="仿宋_GB2312" w:eastAsia="仿宋_GB2312" w:hAnsi="仿宋_GB2312" w:cs="仿宋_GB2312"/>
                <w:b/>
                <w:bCs/>
                <w:kern w:val="2"/>
              </w:rPr>
            </w:pPr>
            <w:r>
              <w:rPr>
                <w:rStyle w:val="NormalCharacter"/>
                <w:rFonts w:ascii="仿宋_GB2312" w:eastAsia="仿宋_GB2312" w:hAnsi="仿宋_GB2312" w:cs="仿宋_GB2312"/>
                <w:b/>
                <w:bCs/>
                <w:kern w:val="2"/>
              </w:rPr>
              <w:t>竞赛时间</w:t>
            </w:r>
          </w:p>
        </w:tc>
        <w:tc>
          <w:tcPr>
            <w:tcW w:w="1302" w:type="dxa"/>
            <w:tcBorders>
              <w:top w:val="single" w:sz="4" w:space="0" w:color="000000"/>
              <w:left w:val="single" w:sz="4" w:space="0" w:color="000000"/>
              <w:bottom w:val="single" w:sz="4" w:space="0" w:color="000000"/>
              <w:right w:val="single" w:sz="4" w:space="0" w:color="000000"/>
            </w:tcBorders>
            <w:vAlign w:val="center"/>
          </w:tcPr>
          <w:p w14:paraId="48651699" w14:textId="77777777" w:rsidR="00F610C8" w:rsidRDefault="00943CE8">
            <w:pPr>
              <w:pStyle w:val="UserStyle6"/>
              <w:jc w:val="center"/>
              <w:rPr>
                <w:rStyle w:val="NormalCharacter"/>
                <w:rFonts w:ascii="仿宋_GB2312" w:eastAsia="仿宋_GB2312" w:hAnsi="仿宋_GB2312" w:cs="仿宋_GB2312"/>
                <w:b/>
                <w:bCs/>
                <w:kern w:val="2"/>
              </w:rPr>
            </w:pPr>
            <w:r>
              <w:rPr>
                <w:rStyle w:val="NormalCharacter"/>
                <w:rFonts w:ascii="仿宋_GB2312" w:eastAsia="仿宋_GB2312" w:hAnsi="仿宋_GB2312" w:cs="仿宋_GB2312"/>
                <w:b/>
                <w:bCs/>
                <w:kern w:val="2"/>
              </w:rPr>
              <w:t>选取方式</w:t>
            </w:r>
          </w:p>
        </w:tc>
        <w:tc>
          <w:tcPr>
            <w:tcW w:w="1233" w:type="dxa"/>
            <w:tcBorders>
              <w:top w:val="single" w:sz="4" w:space="0" w:color="000000"/>
              <w:left w:val="single" w:sz="4" w:space="0" w:color="000000"/>
              <w:bottom w:val="single" w:sz="4" w:space="0" w:color="000000"/>
              <w:right w:val="single" w:sz="4" w:space="0" w:color="000000"/>
            </w:tcBorders>
            <w:vAlign w:val="center"/>
          </w:tcPr>
          <w:p w14:paraId="6920CE99" w14:textId="77777777" w:rsidR="00F610C8" w:rsidRDefault="00943CE8">
            <w:pPr>
              <w:pStyle w:val="UserStyle6"/>
              <w:jc w:val="center"/>
              <w:rPr>
                <w:rStyle w:val="NormalCharacter"/>
                <w:rFonts w:ascii="仿宋_GB2312" w:eastAsia="仿宋_GB2312" w:hAnsi="仿宋_GB2312" w:cs="仿宋_GB2312"/>
                <w:b/>
                <w:bCs/>
                <w:kern w:val="2"/>
              </w:rPr>
            </w:pPr>
            <w:r>
              <w:rPr>
                <w:rStyle w:val="NormalCharacter"/>
                <w:rFonts w:ascii="仿宋_GB2312" w:eastAsia="仿宋_GB2312" w:hAnsi="仿宋_GB2312" w:cs="仿宋_GB2312"/>
                <w:b/>
                <w:bCs/>
                <w:kern w:val="2"/>
              </w:rPr>
              <w:t>分值占比</w:t>
            </w:r>
          </w:p>
        </w:tc>
      </w:tr>
      <w:tr w:rsidR="00F610C8" w14:paraId="06029259" w14:textId="77777777">
        <w:tblPrEx>
          <w:tblCellMar>
            <w:top w:w="0" w:type="dxa"/>
            <w:bottom w:w="0" w:type="dxa"/>
          </w:tblCellMar>
        </w:tblPrEx>
        <w:trPr>
          <w:trHeight w:val="493"/>
        </w:trPr>
        <w:tc>
          <w:tcPr>
            <w:tcW w:w="2295" w:type="dxa"/>
            <w:vMerge w:val="restart"/>
            <w:tcBorders>
              <w:top w:val="single" w:sz="4" w:space="0" w:color="000000"/>
              <w:left w:val="single" w:sz="4" w:space="0" w:color="000000"/>
              <w:bottom w:val="single" w:sz="4" w:space="0" w:color="000000"/>
              <w:right w:val="single" w:sz="4" w:space="0" w:color="000000"/>
            </w:tcBorders>
            <w:vAlign w:val="center"/>
          </w:tcPr>
          <w:p w14:paraId="155E48CA" w14:textId="77777777" w:rsidR="00943CE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中国传统插花</w:t>
            </w:r>
          </w:p>
          <w:p w14:paraId="3E948658" w14:textId="401233E9"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作品创作</w:t>
            </w:r>
          </w:p>
        </w:tc>
        <w:tc>
          <w:tcPr>
            <w:tcW w:w="2175" w:type="dxa"/>
            <w:tcBorders>
              <w:top w:val="single" w:sz="4" w:space="0" w:color="000000"/>
              <w:left w:val="single" w:sz="4" w:space="0" w:color="000000"/>
              <w:bottom w:val="single" w:sz="4" w:space="0" w:color="000000"/>
              <w:right w:val="single" w:sz="4" w:space="0" w:color="000000"/>
            </w:tcBorders>
            <w:vAlign w:val="center"/>
          </w:tcPr>
          <w:p w14:paraId="62F2A29A"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盘花作品创作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1154D679"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60分钟</w:t>
            </w:r>
          </w:p>
        </w:tc>
        <w:tc>
          <w:tcPr>
            <w:tcW w:w="1302" w:type="dxa"/>
            <w:vMerge w:val="restart"/>
            <w:tcBorders>
              <w:top w:val="single" w:sz="4" w:space="0" w:color="000000"/>
              <w:left w:val="single" w:sz="4" w:space="0" w:color="000000"/>
              <w:bottom w:val="single" w:sz="4" w:space="0" w:color="000000"/>
              <w:right w:val="single" w:sz="4" w:space="0" w:color="000000"/>
            </w:tcBorders>
            <w:vAlign w:val="center"/>
          </w:tcPr>
          <w:p w14:paraId="7EB4A257"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3选1</w:t>
            </w:r>
          </w:p>
        </w:tc>
        <w:tc>
          <w:tcPr>
            <w:tcW w:w="1233" w:type="dxa"/>
            <w:tcBorders>
              <w:top w:val="single" w:sz="4" w:space="0" w:color="000000"/>
              <w:left w:val="single" w:sz="4" w:space="0" w:color="000000"/>
              <w:bottom w:val="single" w:sz="4" w:space="0" w:color="000000"/>
              <w:right w:val="single" w:sz="4" w:space="0" w:color="000000"/>
            </w:tcBorders>
            <w:vAlign w:val="center"/>
          </w:tcPr>
          <w:p w14:paraId="72C4E142"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20%</w:t>
            </w:r>
          </w:p>
        </w:tc>
      </w:tr>
      <w:tr w:rsidR="00F610C8" w14:paraId="6049CA0F"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2BB50D11"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5BC30982"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碗花作品创作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6450B33D"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60分钟</w:t>
            </w:r>
          </w:p>
        </w:tc>
        <w:tc>
          <w:tcPr>
            <w:tcW w:w="1302" w:type="dxa"/>
            <w:vMerge/>
            <w:tcBorders>
              <w:top w:val="single" w:sz="4" w:space="0" w:color="000000"/>
              <w:left w:val="single" w:sz="4" w:space="0" w:color="000000"/>
              <w:bottom w:val="single" w:sz="4" w:space="0" w:color="000000"/>
              <w:right w:val="single" w:sz="4" w:space="0" w:color="000000"/>
            </w:tcBorders>
            <w:vAlign w:val="center"/>
          </w:tcPr>
          <w:p w14:paraId="06F92466" w14:textId="77777777" w:rsidR="00F610C8" w:rsidRDefault="00F610C8">
            <w:pPr>
              <w:pStyle w:val="UserStyle6"/>
              <w:jc w:val="center"/>
              <w:rPr>
                <w:rStyle w:val="NormalCharacter"/>
                <w:rFonts w:ascii="仿宋_GB2312" w:eastAsia="仿宋_GB2312" w:hAnsi="仿宋_GB2312"/>
                <w:kern w:val="2"/>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1EF60C7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20%</w:t>
            </w:r>
          </w:p>
        </w:tc>
      </w:tr>
      <w:tr w:rsidR="00F610C8" w14:paraId="7831709A"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09D99990"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7BE4E34E"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筒花作品创作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16F117CE"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60分钟</w:t>
            </w:r>
          </w:p>
        </w:tc>
        <w:tc>
          <w:tcPr>
            <w:tcW w:w="1302" w:type="dxa"/>
            <w:vMerge/>
            <w:tcBorders>
              <w:top w:val="single" w:sz="4" w:space="0" w:color="000000"/>
              <w:left w:val="single" w:sz="4" w:space="0" w:color="000000"/>
              <w:bottom w:val="single" w:sz="4" w:space="0" w:color="000000"/>
              <w:right w:val="single" w:sz="4" w:space="0" w:color="000000"/>
            </w:tcBorders>
            <w:vAlign w:val="center"/>
          </w:tcPr>
          <w:p w14:paraId="3A2B060A" w14:textId="77777777" w:rsidR="00F610C8" w:rsidRDefault="00F610C8">
            <w:pPr>
              <w:pStyle w:val="UserStyle6"/>
              <w:jc w:val="center"/>
              <w:rPr>
                <w:rStyle w:val="NormalCharacter"/>
                <w:rFonts w:ascii="仿宋_GB2312" w:eastAsia="仿宋_GB2312" w:hAnsi="仿宋_GB2312"/>
                <w:kern w:val="2"/>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1F937D0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20%</w:t>
            </w:r>
          </w:p>
        </w:tc>
      </w:tr>
      <w:tr w:rsidR="00F610C8" w14:paraId="61176BC2"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1BB9C114"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4030DCEE"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瓶花作品创作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2D9866EF"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60分钟</w:t>
            </w:r>
          </w:p>
        </w:tc>
        <w:tc>
          <w:tcPr>
            <w:tcW w:w="1302" w:type="dxa"/>
            <w:tcBorders>
              <w:top w:val="single" w:sz="4" w:space="0" w:color="000000"/>
              <w:left w:val="single" w:sz="4" w:space="0" w:color="000000"/>
              <w:bottom w:val="single" w:sz="4" w:space="0" w:color="000000"/>
              <w:right w:val="single" w:sz="4" w:space="0" w:color="000000"/>
            </w:tcBorders>
            <w:vAlign w:val="center"/>
          </w:tcPr>
          <w:p w14:paraId="4AB1BBCF"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必赛</w:t>
            </w:r>
          </w:p>
        </w:tc>
        <w:tc>
          <w:tcPr>
            <w:tcW w:w="1233" w:type="dxa"/>
            <w:tcBorders>
              <w:top w:val="single" w:sz="4" w:space="0" w:color="000000"/>
              <w:left w:val="single" w:sz="4" w:space="0" w:color="000000"/>
              <w:bottom w:val="single" w:sz="4" w:space="0" w:color="000000"/>
              <w:right w:val="single" w:sz="4" w:space="0" w:color="000000"/>
            </w:tcBorders>
            <w:vAlign w:val="center"/>
          </w:tcPr>
          <w:p w14:paraId="1F7EDE0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20%</w:t>
            </w:r>
          </w:p>
        </w:tc>
      </w:tr>
      <w:tr w:rsidR="00F610C8" w14:paraId="23F70B00" w14:textId="77777777">
        <w:tblPrEx>
          <w:tblCellMar>
            <w:top w:w="0" w:type="dxa"/>
            <w:bottom w:w="0" w:type="dxa"/>
          </w:tblCellMar>
        </w:tblPrEx>
        <w:trPr>
          <w:trHeight w:val="493"/>
        </w:trPr>
        <w:tc>
          <w:tcPr>
            <w:tcW w:w="2295" w:type="dxa"/>
            <w:vMerge w:val="restart"/>
            <w:tcBorders>
              <w:top w:val="single" w:sz="4" w:space="0" w:color="000000"/>
              <w:left w:val="single" w:sz="4" w:space="0" w:color="000000"/>
              <w:bottom w:val="single" w:sz="4" w:space="0" w:color="000000"/>
              <w:right w:val="single" w:sz="4" w:space="0" w:color="000000"/>
            </w:tcBorders>
            <w:vAlign w:val="center"/>
          </w:tcPr>
          <w:p w14:paraId="7635792B" w14:textId="77777777" w:rsidR="00943CE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现代插花</w:t>
            </w:r>
          </w:p>
          <w:p w14:paraId="5A8DCF6F" w14:textId="5D1B2A5F"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作品创作</w:t>
            </w:r>
          </w:p>
        </w:tc>
        <w:tc>
          <w:tcPr>
            <w:tcW w:w="2175" w:type="dxa"/>
            <w:tcBorders>
              <w:top w:val="single" w:sz="4" w:space="0" w:color="000000"/>
              <w:left w:val="single" w:sz="4" w:space="0" w:color="000000"/>
              <w:bottom w:val="single" w:sz="4" w:space="0" w:color="000000"/>
              <w:right w:val="single" w:sz="4" w:space="0" w:color="000000"/>
            </w:tcBorders>
            <w:vAlign w:val="center"/>
          </w:tcPr>
          <w:p w14:paraId="0D5BCCFD"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花首饰设计与制作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3BC76"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120分钟</w:t>
            </w:r>
          </w:p>
        </w:tc>
        <w:tc>
          <w:tcPr>
            <w:tcW w:w="1302" w:type="dxa"/>
            <w:vMerge w:val="restart"/>
            <w:tcBorders>
              <w:top w:val="single" w:sz="4" w:space="0" w:color="000000"/>
              <w:left w:val="single" w:sz="4" w:space="0" w:color="000000"/>
              <w:bottom w:val="single" w:sz="4" w:space="0" w:color="000000"/>
              <w:right w:val="single" w:sz="4" w:space="0" w:color="000000"/>
            </w:tcBorders>
            <w:vAlign w:val="center"/>
          </w:tcPr>
          <w:p w14:paraId="76F1B755"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3选1</w:t>
            </w:r>
          </w:p>
        </w:tc>
        <w:tc>
          <w:tcPr>
            <w:tcW w:w="1233" w:type="dxa"/>
            <w:tcBorders>
              <w:top w:val="single" w:sz="4" w:space="0" w:color="000000"/>
              <w:left w:val="single" w:sz="4" w:space="0" w:color="000000"/>
              <w:bottom w:val="single" w:sz="4" w:space="0" w:color="000000"/>
              <w:right w:val="single" w:sz="4" w:space="0" w:color="000000"/>
            </w:tcBorders>
            <w:vAlign w:val="center"/>
          </w:tcPr>
          <w:p w14:paraId="3213281F"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30%</w:t>
            </w:r>
          </w:p>
        </w:tc>
      </w:tr>
      <w:tr w:rsidR="00F610C8" w14:paraId="4D70E1D1"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576DBB64"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27BAD49B"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桌花设计与制作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457AF9A7"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120分钟</w:t>
            </w:r>
          </w:p>
        </w:tc>
        <w:tc>
          <w:tcPr>
            <w:tcW w:w="1302" w:type="dxa"/>
            <w:vMerge/>
            <w:tcBorders>
              <w:top w:val="single" w:sz="4" w:space="0" w:color="000000"/>
              <w:left w:val="single" w:sz="4" w:space="0" w:color="000000"/>
              <w:bottom w:val="single" w:sz="4" w:space="0" w:color="000000"/>
              <w:right w:val="single" w:sz="4" w:space="0" w:color="000000"/>
            </w:tcBorders>
            <w:vAlign w:val="center"/>
          </w:tcPr>
          <w:p w14:paraId="19C8501D" w14:textId="77777777" w:rsidR="00F610C8" w:rsidRDefault="00F610C8">
            <w:pPr>
              <w:pStyle w:val="UserStyle6"/>
              <w:jc w:val="center"/>
              <w:rPr>
                <w:rStyle w:val="NormalCharacter"/>
                <w:rFonts w:ascii="仿宋_GB2312" w:eastAsia="仿宋_GB2312" w:hAnsi="仿宋_GB2312"/>
                <w:kern w:val="2"/>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4B6373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30%</w:t>
            </w:r>
          </w:p>
        </w:tc>
      </w:tr>
      <w:tr w:rsidR="00F610C8" w14:paraId="4E8BE9F1"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7E93E889"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0B4CD944"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物件装饰</w:t>
            </w:r>
          </w:p>
        </w:tc>
        <w:tc>
          <w:tcPr>
            <w:tcW w:w="1335" w:type="dxa"/>
            <w:tcBorders>
              <w:top w:val="single" w:sz="4" w:space="0" w:color="000000"/>
              <w:left w:val="single" w:sz="4" w:space="0" w:color="000000"/>
              <w:bottom w:val="single" w:sz="4" w:space="0" w:color="000000"/>
              <w:right w:val="single" w:sz="4" w:space="0" w:color="000000"/>
            </w:tcBorders>
            <w:vAlign w:val="center"/>
          </w:tcPr>
          <w:p w14:paraId="1E37C52B"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120分钟</w:t>
            </w:r>
          </w:p>
        </w:tc>
        <w:tc>
          <w:tcPr>
            <w:tcW w:w="1302" w:type="dxa"/>
            <w:vMerge/>
            <w:tcBorders>
              <w:top w:val="single" w:sz="4" w:space="0" w:color="000000"/>
              <w:left w:val="single" w:sz="4" w:space="0" w:color="000000"/>
              <w:bottom w:val="single" w:sz="4" w:space="0" w:color="000000"/>
              <w:right w:val="single" w:sz="4" w:space="0" w:color="000000"/>
            </w:tcBorders>
            <w:vAlign w:val="center"/>
          </w:tcPr>
          <w:p w14:paraId="5C93D6B0" w14:textId="77777777" w:rsidR="00F610C8" w:rsidRDefault="00F610C8">
            <w:pPr>
              <w:pStyle w:val="UserStyle6"/>
              <w:jc w:val="center"/>
              <w:rPr>
                <w:rStyle w:val="NormalCharacter"/>
                <w:rFonts w:ascii="仿宋_GB2312" w:eastAsia="仿宋_GB2312" w:hAnsi="仿宋_GB2312"/>
                <w:kern w:val="2"/>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2EA0168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30%</w:t>
            </w:r>
          </w:p>
        </w:tc>
      </w:tr>
      <w:tr w:rsidR="00F610C8" w14:paraId="0420DC35" w14:textId="77777777">
        <w:tblPrEx>
          <w:tblCellMar>
            <w:top w:w="0" w:type="dxa"/>
            <w:bottom w:w="0" w:type="dxa"/>
          </w:tblCellMar>
        </w:tblPrEx>
        <w:trPr>
          <w:trHeight w:val="493"/>
        </w:trPr>
        <w:tc>
          <w:tcPr>
            <w:tcW w:w="2295" w:type="dxa"/>
            <w:vMerge/>
            <w:tcBorders>
              <w:top w:val="single" w:sz="4" w:space="0" w:color="000000"/>
              <w:left w:val="single" w:sz="4" w:space="0" w:color="000000"/>
              <w:bottom w:val="single" w:sz="4" w:space="0" w:color="000000"/>
              <w:right w:val="single" w:sz="4" w:space="0" w:color="000000"/>
            </w:tcBorders>
            <w:vAlign w:val="center"/>
          </w:tcPr>
          <w:p w14:paraId="689A9A4A" w14:textId="77777777" w:rsidR="00F610C8" w:rsidRDefault="00F610C8">
            <w:pPr>
              <w:pStyle w:val="UserStyle6"/>
              <w:jc w:val="center"/>
              <w:rPr>
                <w:rStyle w:val="NormalCharacter"/>
                <w:rFonts w:ascii="仿宋_GB2312" w:eastAsia="仿宋_GB2312" w:hAnsi="仿宋_GB2312"/>
                <w:kern w:val="2"/>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0E1DFDA0" w14:textId="77777777" w:rsidR="00F610C8" w:rsidRDefault="00943CE8">
            <w:pPr>
              <w:pStyle w:val="UserStyle6"/>
              <w:jc w:val="both"/>
              <w:rPr>
                <w:rStyle w:val="NormalCharacter"/>
                <w:rFonts w:ascii="仿宋_GB2312" w:eastAsia="仿宋_GB2312" w:hAnsi="仿宋_GB2312"/>
                <w:kern w:val="2"/>
              </w:rPr>
            </w:pPr>
            <w:r>
              <w:rPr>
                <w:rStyle w:val="NormalCharacter"/>
                <w:rFonts w:ascii="仿宋_GB2312" w:eastAsia="仿宋_GB2312" w:hAnsi="仿宋_GB2312"/>
                <w:kern w:val="2"/>
              </w:rPr>
              <w:t>花束设计与制作</w:t>
            </w:r>
          </w:p>
        </w:tc>
        <w:tc>
          <w:tcPr>
            <w:tcW w:w="1335" w:type="dxa"/>
            <w:tcBorders>
              <w:top w:val="single" w:sz="4" w:space="0" w:color="000000"/>
              <w:left w:val="single" w:sz="4" w:space="0" w:color="000000"/>
              <w:bottom w:val="single" w:sz="4" w:space="0" w:color="000000"/>
              <w:right w:val="single" w:sz="4" w:space="0" w:color="000000"/>
            </w:tcBorders>
            <w:vAlign w:val="center"/>
          </w:tcPr>
          <w:p w14:paraId="2F979674"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120分钟</w:t>
            </w:r>
          </w:p>
        </w:tc>
        <w:tc>
          <w:tcPr>
            <w:tcW w:w="1302" w:type="dxa"/>
            <w:tcBorders>
              <w:top w:val="single" w:sz="4" w:space="0" w:color="000000"/>
              <w:left w:val="single" w:sz="4" w:space="0" w:color="000000"/>
              <w:bottom w:val="single" w:sz="4" w:space="0" w:color="000000"/>
              <w:right w:val="single" w:sz="4" w:space="0" w:color="000000"/>
            </w:tcBorders>
            <w:vAlign w:val="center"/>
          </w:tcPr>
          <w:p w14:paraId="6573A3E0" w14:textId="77777777" w:rsidR="00F610C8" w:rsidRDefault="00943CE8">
            <w:pPr>
              <w:pStyle w:val="UserStyle6"/>
              <w:jc w:val="center"/>
              <w:rPr>
                <w:rStyle w:val="NormalCharacter"/>
                <w:rFonts w:ascii="仿宋_GB2312" w:eastAsia="仿宋_GB2312" w:hAnsi="仿宋_GB2312"/>
                <w:kern w:val="2"/>
              </w:rPr>
            </w:pPr>
            <w:r>
              <w:rPr>
                <w:rStyle w:val="NormalCharacter"/>
                <w:rFonts w:ascii="仿宋_GB2312" w:eastAsia="仿宋_GB2312" w:hAnsi="仿宋_GB2312"/>
                <w:kern w:val="2"/>
              </w:rPr>
              <w:t>必赛</w:t>
            </w:r>
          </w:p>
        </w:tc>
        <w:tc>
          <w:tcPr>
            <w:tcW w:w="1233" w:type="dxa"/>
            <w:tcBorders>
              <w:top w:val="single" w:sz="4" w:space="0" w:color="000000"/>
              <w:left w:val="single" w:sz="4" w:space="0" w:color="000000"/>
              <w:bottom w:val="single" w:sz="4" w:space="0" w:color="000000"/>
              <w:right w:val="single" w:sz="4" w:space="0" w:color="000000"/>
            </w:tcBorders>
            <w:vAlign w:val="center"/>
          </w:tcPr>
          <w:p w14:paraId="2062AA0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30%</w:t>
            </w:r>
          </w:p>
        </w:tc>
      </w:tr>
    </w:tbl>
    <w:p w14:paraId="7BAC89AF" w14:textId="77777777" w:rsidR="00F610C8" w:rsidRDefault="00943CE8">
      <w:pPr>
        <w:spacing w:line="560" w:lineRule="exact"/>
        <w:ind w:left="200"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（二）试题要求</w:t>
      </w:r>
    </w:p>
    <w:p w14:paraId="252AF3C4"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1.模块：中国传统插花作品创作</w:t>
      </w:r>
    </w:p>
    <w:p w14:paraId="7BD65CF9"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（1）瓶花作品创作</w:t>
      </w:r>
    </w:p>
    <w:p w14:paraId="69B9B431"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要求：依据作品主题，使用指定容器与材料，创作中国传统插花瓶花作品，并命名。</w:t>
      </w:r>
    </w:p>
    <w:p w14:paraId="14429FD5"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主题：秋</w:t>
      </w:r>
    </w:p>
    <w:p w14:paraId="5AFA74A9"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材料：指定瓶花容器</w:t>
      </w:r>
    </w:p>
    <w:p w14:paraId="555A5FC5"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技巧：撒固定</w:t>
      </w:r>
    </w:p>
    <w:p w14:paraId="0718E362"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（2）盘花作品创作</w:t>
      </w:r>
    </w:p>
    <w:p w14:paraId="60D7DFC5"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要求：依据作品主题，使用指定容器与材料，创作中国传统插花盘花作品，并命名。</w:t>
      </w:r>
    </w:p>
    <w:p w14:paraId="54B0791C"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主题：春</w:t>
      </w:r>
    </w:p>
    <w:p w14:paraId="1122FA45"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材料：指定盘花容器</w:t>
      </w:r>
    </w:p>
    <w:p w14:paraId="05E7ED68"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技巧：剑山固定</w:t>
      </w:r>
    </w:p>
    <w:p w14:paraId="2D8B5512"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（3）筒花作品创作</w:t>
      </w:r>
    </w:p>
    <w:p w14:paraId="554B6669"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要求：依据作品主题，使用指定容器与材料，创作中国传统插花筒花作品，并命名。</w:t>
      </w:r>
    </w:p>
    <w:p w14:paraId="48A49FF0"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主题：春</w:t>
      </w:r>
    </w:p>
    <w:p w14:paraId="6E989333"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材料：指定筒花容器</w:t>
      </w:r>
    </w:p>
    <w:p w14:paraId="6E5403A3"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技巧：撒固定</w:t>
      </w:r>
      <w:r>
        <w:rPr>
          <w:rStyle w:val="NormalCharacter"/>
          <w:rFonts w:ascii="仿宋_GB2312" w:eastAsia="仿宋_GB2312" w:hAnsi="仿宋_GB2312"/>
          <w:sz w:val="28"/>
          <w:szCs w:val="28"/>
        </w:rPr>
        <w:tab/>
      </w:r>
    </w:p>
    <w:p w14:paraId="281C64A6"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（4）碗花作品创作</w:t>
      </w:r>
    </w:p>
    <w:p w14:paraId="644E0573"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要求：依据作品主题，使用指定容器与材料，创作中国传统插花碗花作品，并命名。</w:t>
      </w:r>
    </w:p>
    <w:p w14:paraId="2034021E"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主题：春</w:t>
      </w:r>
    </w:p>
    <w:p w14:paraId="0641FD9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材料：指定碗花容器</w:t>
      </w:r>
    </w:p>
    <w:p w14:paraId="2CAB12CE"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技巧：剑山固定</w:t>
      </w:r>
    </w:p>
    <w:p w14:paraId="39FD271A" w14:textId="77777777" w:rsidR="00F610C8" w:rsidRDefault="00943CE8">
      <w:pPr>
        <w:numPr>
          <w:ilvl w:val="0"/>
          <w:numId w:val="2"/>
        </w:num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模块：现代花艺作品创作</w:t>
      </w:r>
    </w:p>
    <w:p w14:paraId="3FD1E81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（1）花束设计与制作</w:t>
      </w:r>
    </w:p>
    <w:p w14:paraId="72C267F0"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要求：绑在一个点的螺旋状花束，使用绑缚设计，放置在水盘中保鲜。</w:t>
      </w:r>
    </w:p>
    <w:p w14:paraId="271A665D" w14:textId="77777777" w:rsidR="00F610C8" w:rsidRDefault="00943CE8">
      <w:pPr>
        <w:pStyle w:val="BodyText"/>
        <w:spacing w:line="422" w:lineRule="auto"/>
        <w:ind w:left="776" w:right="2548"/>
        <w:rPr>
          <w:rStyle w:val="NormalCharacter"/>
          <w:rFonts w:ascii="仿宋_GB2312" w:eastAsia="仿宋_GB2312" w:hAnsi="仿宋_GB2312"/>
        </w:rPr>
      </w:pPr>
      <w:r>
        <w:rPr>
          <w:rStyle w:val="NormalCharacter"/>
          <w:rFonts w:ascii="仿宋_GB2312" w:eastAsia="仿宋_GB2312" w:hAnsi="仿宋_GB2312"/>
        </w:rPr>
        <w:t>材料：必须使用指定材料，其他材料自选。技巧：自由选择</w:t>
      </w:r>
    </w:p>
    <w:p w14:paraId="3AD5C125" w14:textId="77777777" w:rsidR="00F610C8" w:rsidRDefault="00943CE8">
      <w:pPr>
        <w:pStyle w:val="BodyText"/>
        <w:spacing w:before="2"/>
        <w:ind w:left="776"/>
        <w:rPr>
          <w:rStyle w:val="NormalCharacter"/>
          <w:rFonts w:ascii="仿宋_GB2312" w:eastAsia="仿宋_GB2312" w:hAnsi="仿宋_GB2312"/>
        </w:rPr>
      </w:pPr>
      <w:r>
        <w:rPr>
          <w:rStyle w:val="NormalCharacter"/>
          <w:rFonts w:ascii="仿宋_GB2312" w:eastAsia="仿宋_GB2312" w:hAnsi="仿宋_GB2312"/>
        </w:rPr>
        <w:t>设计：自由选择</w:t>
      </w:r>
    </w:p>
    <w:p w14:paraId="355F8D98"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（2）花首饰设计与制作</w:t>
      </w:r>
    </w:p>
    <w:p w14:paraId="2DC7E24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要求：制作一个晚宴花项链作品，完成后佩戴于模特身上，大小合适。</w:t>
      </w:r>
    </w:p>
    <w:p w14:paraId="684174E5"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材料：自由选择</w:t>
      </w:r>
    </w:p>
    <w:p w14:paraId="322E55A0"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技巧：自由选择</w:t>
      </w:r>
    </w:p>
    <w:p w14:paraId="3697AC33"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设计：自由选择</w:t>
      </w:r>
    </w:p>
    <w:p w14:paraId="73B5E888"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（3）桌花设计与制作</w:t>
      </w:r>
    </w:p>
    <w:p w14:paraId="24A6989A"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要求：使用指定材料，完成一件的作品长宽高在（90cm，40cm， 35cm）以内的桌花设计与制作。</w:t>
      </w:r>
    </w:p>
    <w:p w14:paraId="263914B4"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材料：必须使用三叉木（白色，1.2-1.5 米高） </w:t>
      </w:r>
    </w:p>
    <w:p w14:paraId="76DBFF2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技巧：自由选择</w:t>
      </w:r>
    </w:p>
    <w:p w14:paraId="70D94D9E"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设计：自由选择</w:t>
      </w:r>
    </w:p>
    <w:p w14:paraId="5B83925E"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（4）物件装饰</w:t>
      </w:r>
    </w:p>
    <w:p w14:paraId="6193169C"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要求：对指定物件进行装饰，保持功能性。</w:t>
      </w:r>
    </w:p>
    <w:p w14:paraId="62D73F2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物件：洒水壶</w:t>
      </w:r>
    </w:p>
    <w:p w14:paraId="769F9FC0"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材料：自由选择。</w:t>
      </w:r>
    </w:p>
    <w:p w14:paraId="64C072FF"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技巧：自由选择</w:t>
      </w:r>
    </w:p>
    <w:p w14:paraId="4608905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设计：自由选择</w:t>
      </w:r>
    </w:p>
    <w:p w14:paraId="5196C63A"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七、竞赛规则</w:t>
      </w:r>
    </w:p>
    <w:p w14:paraId="203F90B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1.参赛选手必须持本人身份证与参赛证参加比赛。</w:t>
      </w:r>
    </w:p>
    <w:p w14:paraId="41A06B31"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参赛选手和指导教师报名获得确认后不得随意更换。如比赛前参赛选手和指导教师因故无法参赛，开赛10个工作日之前出具书面说明，经大赛执委会办公室核实后予以更换。竞赛开始后，参赛队不得更换参赛队员。</w:t>
      </w:r>
    </w:p>
    <w:p w14:paraId="423D0A0C"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3.参赛选手应遵守赛场纪律，服从赛项执委会的指挥和安排，爱护比赛场地的设备和器材。</w:t>
      </w:r>
    </w:p>
    <w:p w14:paraId="3AB740A2"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4.凡在往届全国职业院校技能大赛中获一等奖的选手，不再参加同一项目同一组别的比赛。</w:t>
      </w:r>
    </w:p>
    <w:p w14:paraId="23374B43"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5.河北省职业院校学生技能大赛组织委员会负责本赛项参赛学生的资格审查工作。</w:t>
      </w:r>
    </w:p>
    <w:p w14:paraId="1B4F1CF6"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6.参赛选手应在指引员指引下提前5分钟进入竞赛场地，迟到者不予参加比赛，并依照项目裁判长统一指令开始比赛。</w:t>
      </w:r>
    </w:p>
    <w:p w14:paraId="4516D81E"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7.参赛选手进入赛场必需听从现场裁判人员的统一布置和安排，比赛期间必须严格遵守安全操作规程，确保人身和设备安全。</w:t>
      </w:r>
    </w:p>
    <w:p w14:paraId="186DCD12"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8.参赛选手可依据“选手自备的工具”中所列工具自由配置，除此以外其他工具、材料均禁止携带。在竞赛过程中或作品中出现禁止携带之材料，将取消选手比赛资格或违规作品之成绩。</w:t>
      </w:r>
    </w:p>
    <w:p w14:paraId="4760DAA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9.参赛选手应认真阅读竞赛须知，自觉遵守赛场纪律，按竞赛规则、项目与赛场要求进行竞赛，不得携带任何通讯及存储设备、文字或图片资料等物品进入赛场。</w:t>
      </w:r>
    </w:p>
    <w:p w14:paraId="69B1B5A0"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10.任何人不得以任何方式公开参赛队及个人信息。</w:t>
      </w:r>
    </w:p>
    <w:p w14:paraId="61919D5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11.竞赛流程中的“整理花材”，仅是指可以对花材进行清洁与整理，包括清洁叶片、去刺、除叶、去除变色折损花瓣、基于保鲜目的的花枝基部剪切或对分枝进行剪切水养。凡是以造型为目的的修剪操作、饰品制作、原材料加工等均视为违规行为。对</w:t>
      </w:r>
      <w:r>
        <w:rPr>
          <w:rStyle w:val="NormalCharacter"/>
          <w:rFonts w:ascii="仿宋_GB2312" w:eastAsia="仿宋_GB2312" w:hAnsi="仿宋_GB2312"/>
          <w:sz w:val="28"/>
          <w:szCs w:val="28"/>
        </w:rPr>
        <w:lastRenderedPageBreak/>
        <w:t>于违规选手将处以没收已加工的材料（不予补充），并给予警告，严重者取消竞赛资格。</w:t>
      </w:r>
    </w:p>
    <w:p w14:paraId="2A4E8AE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12.竞赛过程中如因材料、设备等原因发生故障，应由裁判长进行评判。若因选手个人原因造成设备故障而无法继续比赛，裁判长有权决定终止该选手比赛，若非选手原因造成设备故障的，由裁判长视具体情况做出裁决。</w:t>
      </w:r>
    </w:p>
    <w:p w14:paraId="22343190"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13.比赛结束前10分钟，由现场裁判提醒考生比赛时间。裁判长宣布比赛结束，参赛选手即刻停止一切操作，按要求位置站立等候撤离比赛指令。</w:t>
      </w:r>
    </w:p>
    <w:p w14:paraId="475E3322"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14.参赛选手若提前结束比赛，应向现场裁判举手示意，比赛终止时间由裁判员记录，选手结束比赛后不得再进行任何操作，并按要求撤离比赛现场。</w:t>
      </w:r>
    </w:p>
    <w:p w14:paraId="03DC86AF"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八、竞赛环境</w:t>
      </w:r>
    </w:p>
    <w:p w14:paraId="3E278732"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（一）场地及周边环境</w:t>
      </w:r>
    </w:p>
    <w:p w14:paraId="0D7A55AB"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1.场地环境应按照艺术插花赛项技术要求进行布置，整个比赛场地应保持通畅和开放，配套提供稳定的水、电、气源和供电应急设备，并配备防火防爆及其他安全设施，以防突发事件。</w:t>
      </w:r>
    </w:p>
    <w:p w14:paraId="2935460F"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2.赛场周边设有卫生间、维修服务、医疗站等公共服务区和紧急疏散通道，并在赛场周围设置隔离带。</w:t>
      </w:r>
    </w:p>
    <w:p w14:paraId="7BCD651E"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3.设立赛场开放区和安全通道，便于大赛观摩，保证大赛安全有序进行。</w:t>
      </w:r>
    </w:p>
    <w:p w14:paraId="11AD2E88"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（二）场内设施及布局</w:t>
      </w:r>
    </w:p>
    <w:p w14:paraId="3BDEC9FC"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1.竞赛场地为室内场地。赛场采光条件良好，周围环境安静，空气清新。</w:t>
      </w:r>
    </w:p>
    <w:p w14:paraId="6CF79353"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2.每竞赛工位（操作与展示）面积3m×3m以上，工位采用中性色隔断，三面隔墙，一面展示，比赛过程中所有参赛选手互不可见。</w:t>
      </w:r>
    </w:p>
    <w:p w14:paraId="70DBBBA1"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3.竞赛场地内设置花材储藏间、仓库、工作间、讨论区等。</w:t>
      </w:r>
    </w:p>
    <w:p w14:paraId="38B9FFA8"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九、技术规范</w:t>
      </w:r>
    </w:p>
    <w:p w14:paraId="5291A6B9"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以教育部颁布的职业学校相关专业教学指导方案，以国家职业技能培训鉴定《插花员》（高级）规定的知识和技能要求为基础。</w:t>
      </w:r>
    </w:p>
    <w:p w14:paraId="38B5E71E"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引用职业标准：</w:t>
      </w:r>
    </w:p>
    <w:p w14:paraId="3570308F"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第45届世界技能大赛花艺项目技能标准规范；</w:t>
      </w:r>
    </w:p>
    <w:p w14:paraId="2C039C71"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插花员职业标准；</w:t>
      </w:r>
    </w:p>
    <w:p w14:paraId="21956143"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花艺环境设计师职业标准。</w:t>
      </w:r>
    </w:p>
    <w:p w14:paraId="7AC10261"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十、技术平台</w:t>
      </w:r>
    </w:p>
    <w:p w14:paraId="59854889" w14:textId="77777777" w:rsidR="00F610C8" w:rsidRDefault="00943CE8">
      <w:pPr>
        <w:spacing w:line="560" w:lineRule="exact"/>
        <w:ind w:firstLineChars="200" w:firstLine="562"/>
        <w:rPr>
          <w:rStyle w:val="NormalCharacter"/>
          <w:rFonts w:ascii="仿宋_GB2312" w:eastAsia="仿宋_GB2312" w:hAnsi="仿宋_GB2312"/>
          <w:sz w:val="28"/>
          <w:szCs w:val="28"/>
        </w:rPr>
      </w:pPr>
      <w:r>
        <w:rPr>
          <w:rStyle w:val="NormalCharacter"/>
          <w:rFonts w:ascii="仿宋_GB2312" w:eastAsia="仿宋_GB2312" w:hAnsi="仿宋_GB2312"/>
          <w:b/>
          <w:sz w:val="28"/>
          <w:szCs w:val="28"/>
        </w:rPr>
        <w:t>（一）场地设备</w:t>
      </w:r>
    </w:p>
    <w:p w14:paraId="693C8F00" w14:textId="77777777" w:rsidR="00F610C8" w:rsidRDefault="00943CE8">
      <w:pPr>
        <w:jc w:val="center"/>
        <w:rPr>
          <w:rStyle w:val="NormalCharacter"/>
          <w:rFonts w:ascii="仿宋_GB2312" w:eastAsia="仿宋_GB2312" w:hAnsi="仿宋_GB2312"/>
          <w:b/>
          <w:sz w:val="24"/>
        </w:rPr>
      </w:pPr>
      <w:r>
        <w:rPr>
          <w:rStyle w:val="NormalCharacter"/>
          <w:rFonts w:ascii="仿宋_GB2312" w:eastAsia="仿宋_GB2312" w:hAnsi="仿宋_GB2312"/>
          <w:b/>
          <w:sz w:val="24"/>
        </w:rPr>
        <w:t>表3  场地设备一览表</w:t>
      </w:r>
    </w:p>
    <w:tbl>
      <w:tblPr>
        <w:tblpPr w:leftFromText="180" w:rightFromText="180" w:vertAnchor="text" w:horzAnchor="page" w:tblpX="1588" w:tblpY="182"/>
        <w:tblOverlap w:val="never"/>
        <w:tblW w:w="8955" w:type="dxa"/>
        <w:tblBorders>
          <w:top w:val="single" w:sz="12" w:space="0" w:color="000000"/>
          <w:left w:val="nil"/>
          <w:bottom w:val="single" w:sz="12" w:space="0" w:color="000000"/>
          <w:right w:val="nil"/>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854"/>
        <w:gridCol w:w="3876"/>
        <w:gridCol w:w="1035"/>
        <w:gridCol w:w="2190"/>
      </w:tblGrid>
      <w:tr w:rsidR="00F610C8" w14:paraId="4040BBB1" w14:textId="77777777">
        <w:tblPrEx>
          <w:tblCellMar>
            <w:top w:w="0" w:type="dxa"/>
            <w:bottom w:w="0" w:type="dxa"/>
          </w:tblCellMar>
        </w:tblPrEx>
        <w:trPr>
          <w:trHeight w:val="470"/>
        </w:trPr>
        <w:tc>
          <w:tcPr>
            <w:tcW w:w="1854" w:type="dxa"/>
            <w:tcBorders>
              <w:top w:val="single" w:sz="12" w:space="0" w:color="000000"/>
              <w:left w:val="nil"/>
              <w:bottom w:val="single" w:sz="4" w:space="0" w:color="000000"/>
              <w:right w:val="single" w:sz="4" w:space="0" w:color="000000"/>
            </w:tcBorders>
            <w:vAlign w:val="center"/>
          </w:tcPr>
          <w:p w14:paraId="5346EE08"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名称</w:t>
            </w:r>
          </w:p>
        </w:tc>
        <w:tc>
          <w:tcPr>
            <w:tcW w:w="3876" w:type="dxa"/>
            <w:tcBorders>
              <w:top w:val="single" w:sz="12" w:space="0" w:color="000000"/>
              <w:left w:val="single" w:sz="4" w:space="0" w:color="000000"/>
              <w:bottom w:val="single" w:sz="4" w:space="0" w:color="000000"/>
              <w:right w:val="single" w:sz="4" w:space="0" w:color="000000"/>
            </w:tcBorders>
            <w:vAlign w:val="center"/>
          </w:tcPr>
          <w:p w14:paraId="63268C7C"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型号</w:t>
            </w:r>
          </w:p>
        </w:tc>
        <w:tc>
          <w:tcPr>
            <w:tcW w:w="1035" w:type="dxa"/>
            <w:tcBorders>
              <w:top w:val="single" w:sz="12" w:space="0" w:color="000000"/>
              <w:left w:val="single" w:sz="4" w:space="0" w:color="000000"/>
              <w:bottom w:val="single" w:sz="4" w:space="0" w:color="000000"/>
              <w:right w:val="single" w:sz="4" w:space="0" w:color="000000"/>
            </w:tcBorders>
            <w:vAlign w:val="center"/>
          </w:tcPr>
          <w:p w14:paraId="58E85A3F"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单位</w:t>
            </w:r>
          </w:p>
        </w:tc>
        <w:tc>
          <w:tcPr>
            <w:tcW w:w="2190" w:type="dxa"/>
            <w:tcBorders>
              <w:top w:val="single" w:sz="12" w:space="0" w:color="000000"/>
              <w:left w:val="single" w:sz="4" w:space="0" w:color="000000"/>
              <w:bottom w:val="single" w:sz="4" w:space="0" w:color="000000"/>
              <w:right w:val="nil"/>
            </w:tcBorders>
            <w:vAlign w:val="center"/>
          </w:tcPr>
          <w:p w14:paraId="64DAFD9F"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数量（/人）</w:t>
            </w:r>
          </w:p>
        </w:tc>
      </w:tr>
      <w:tr w:rsidR="00F610C8" w14:paraId="3C27D844"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0E6D439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电脑</w:t>
            </w:r>
          </w:p>
        </w:tc>
        <w:tc>
          <w:tcPr>
            <w:tcW w:w="3876" w:type="dxa"/>
            <w:tcBorders>
              <w:top w:val="single" w:sz="4" w:space="0" w:color="000000"/>
              <w:left w:val="single" w:sz="4" w:space="0" w:color="000000"/>
              <w:bottom w:val="single" w:sz="4" w:space="0" w:color="000000"/>
              <w:right w:val="single" w:sz="4" w:space="0" w:color="000000"/>
            </w:tcBorders>
            <w:vAlign w:val="center"/>
          </w:tcPr>
          <w:p w14:paraId="10C73DA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裁判工作室</w:t>
            </w:r>
          </w:p>
        </w:tc>
        <w:tc>
          <w:tcPr>
            <w:tcW w:w="1035" w:type="dxa"/>
            <w:tcBorders>
              <w:top w:val="single" w:sz="4" w:space="0" w:color="000000"/>
              <w:left w:val="single" w:sz="4" w:space="0" w:color="000000"/>
              <w:bottom w:val="single" w:sz="4" w:space="0" w:color="000000"/>
              <w:right w:val="single" w:sz="4" w:space="0" w:color="000000"/>
            </w:tcBorders>
            <w:vAlign w:val="center"/>
          </w:tcPr>
          <w:p w14:paraId="469590F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台</w:t>
            </w:r>
          </w:p>
        </w:tc>
        <w:tc>
          <w:tcPr>
            <w:tcW w:w="2190" w:type="dxa"/>
            <w:tcBorders>
              <w:top w:val="single" w:sz="4" w:space="0" w:color="000000"/>
              <w:left w:val="single" w:sz="4" w:space="0" w:color="000000"/>
              <w:bottom w:val="single" w:sz="4" w:space="0" w:color="000000"/>
              <w:right w:val="nil"/>
            </w:tcBorders>
            <w:vAlign w:val="center"/>
          </w:tcPr>
          <w:p w14:paraId="72E7A81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2（共）</w:t>
            </w:r>
          </w:p>
        </w:tc>
      </w:tr>
      <w:tr w:rsidR="00F610C8" w14:paraId="5A6F2F69"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5FA069D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打印机</w:t>
            </w:r>
          </w:p>
        </w:tc>
        <w:tc>
          <w:tcPr>
            <w:tcW w:w="3876" w:type="dxa"/>
            <w:tcBorders>
              <w:top w:val="single" w:sz="4" w:space="0" w:color="000000"/>
              <w:left w:val="single" w:sz="4" w:space="0" w:color="000000"/>
              <w:bottom w:val="single" w:sz="4" w:space="0" w:color="000000"/>
              <w:right w:val="single" w:sz="4" w:space="0" w:color="000000"/>
            </w:tcBorders>
            <w:vAlign w:val="center"/>
          </w:tcPr>
          <w:p w14:paraId="28084AD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裁判工作室</w:t>
            </w:r>
          </w:p>
        </w:tc>
        <w:tc>
          <w:tcPr>
            <w:tcW w:w="1035" w:type="dxa"/>
            <w:tcBorders>
              <w:top w:val="single" w:sz="4" w:space="0" w:color="000000"/>
              <w:left w:val="single" w:sz="4" w:space="0" w:color="000000"/>
              <w:bottom w:val="single" w:sz="4" w:space="0" w:color="000000"/>
              <w:right w:val="single" w:sz="4" w:space="0" w:color="000000"/>
            </w:tcBorders>
            <w:vAlign w:val="center"/>
          </w:tcPr>
          <w:p w14:paraId="612C2B17"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台</w:t>
            </w:r>
          </w:p>
        </w:tc>
        <w:tc>
          <w:tcPr>
            <w:tcW w:w="2190" w:type="dxa"/>
            <w:tcBorders>
              <w:top w:val="single" w:sz="4" w:space="0" w:color="000000"/>
              <w:left w:val="single" w:sz="4" w:space="0" w:color="000000"/>
              <w:bottom w:val="single" w:sz="4" w:space="0" w:color="000000"/>
              <w:right w:val="nil"/>
            </w:tcBorders>
            <w:vAlign w:val="center"/>
          </w:tcPr>
          <w:p w14:paraId="767DFD6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1（共）</w:t>
            </w:r>
          </w:p>
        </w:tc>
      </w:tr>
      <w:tr w:rsidR="00F610C8" w14:paraId="7184DD2D"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67AA4A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投影仪</w:t>
            </w:r>
          </w:p>
        </w:tc>
        <w:tc>
          <w:tcPr>
            <w:tcW w:w="3876" w:type="dxa"/>
            <w:tcBorders>
              <w:top w:val="single" w:sz="4" w:space="0" w:color="000000"/>
              <w:left w:val="single" w:sz="4" w:space="0" w:color="000000"/>
              <w:bottom w:val="single" w:sz="4" w:space="0" w:color="000000"/>
              <w:right w:val="single" w:sz="4" w:space="0" w:color="000000"/>
            </w:tcBorders>
            <w:vAlign w:val="center"/>
          </w:tcPr>
          <w:p w14:paraId="5A0AE4B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裁判工作室</w:t>
            </w:r>
          </w:p>
        </w:tc>
        <w:tc>
          <w:tcPr>
            <w:tcW w:w="1035" w:type="dxa"/>
            <w:tcBorders>
              <w:top w:val="single" w:sz="4" w:space="0" w:color="000000"/>
              <w:left w:val="single" w:sz="4" w:space="0" w:color="000000"/>
              <w:bottom w:val="single" w:sz="4" w:space="0" w:color="000000"/>
              <w:right w:val="single" w:sz="4" w:space="0" w:color="000000"/>
            </w:tcBorders>
            <w:vAlign w:val="center"/>
          </w:tcPr>
          <w:p w14:paraId="6EF5491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台</w:t>
            </w:r>
          </w:p>
        </w:tc>
        <w:tc>
          <w:tcPr>
            <w:tcW w:w="2190" w:type="dxa"/>
            <w:tcBorders>
              <w:top w:val="single" w:sz="4" w:space="0" w:color="000000"/>
              <w:left w:val="single" w:sz="4" w:space="0" w:color="000000"/>
              <w:bottom w:val="single" w:sz="4" w:space="0" w:color="000000"/>
              <w:right w:val="nil"/>
            </w:tcBorders>
            <w:vAlign w:val="center"/>
          </w:tcPr>
          <w:p w14:paraId="53013CC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1（共）</w:t>
            </w:r>
          </w:p>
        </w:tc>
      </w:tr>
      <w:tr w:rsidR="00F610C8" w14:paraId="19B9C783"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11260D7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工作椅</w:t>
            </w:r>
          </w:p>
        </w:tc>
        <w:tc>
          <w:tcPr>
            <w:tcW w:w="3876" w:type="dxa"/>
            <w:tcBorders>
              <w:top w:val="single" w:sz="4" w:space="0" w:color="000000"/>
              <w:left w:val="single" w:sz="4" w:space="0" w:color="000000"/>
              <w:bottom w:val="single" w:sz="4" w:space="0" w:color="000000"/>
              <w:right w:val="single" w:sz="4" w:space="0" w:color="000000"/>
            </w:tcBorders>
            <w:vAlign w:val="center"/>
          </w:tcPr>
          <w:p w14:paraId="7BDF93D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裁判工作室（1把/人）</w:t>
            </w:r>
          </w:p>
          <w:p w14:paraId="4B3700A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选手休息区（1把/人）</w:t>
            </w:r>
          </w:p>
        </w:tc>
        <w:tc>
          <w:tcPr>
            <w:tcW w:w="1035" w:type="dxa"/>
            <w:tcBorders>
              <w:top w:val="single" w:sz="4" w:space="0" w:color="000000"/>
              <w:left w:val="single" w:sz="4" w:space="0" w:color="000000"/>
              <w:bottom w:val="single" w:sz="4" w:space="0" w:color="000000"/>
              <w:right w:val="single" w:sz="4" w:space="0" w:color="000000"/>
            </w:tcBorders>
            <w:vAlign w:val="center"/>
          </w:tcPr>
          <w:p w14:paraId="18221D4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把</w:t>
            </w:r>
          </w:p>
        </w:tc>
        <w:tc>
          <w:tcPr>
            <w:tcW w:w="2190" w:type="dxa"/>
            <w:tcBorders>
              <w:top w:val="single" w:sz="4" w:space="0" w:color="000000"/>
              <w:left w:val="single" w:sz="4" w:space="0" w:color="000000"/>
              <w:bottom w:val="single" w:sz="4" w:space="0" w:color="000000"/>
              <w:right w:val="nil"/>
            </w:tcBorders>
            <w:vAlign w:val="center"/>
          </w:tcPr>
          <w:p w14:paraId="6FCB0A1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不少于选手和</w:t>
            </w:r>
          </w:p>
          <w:p w14:paraId="5B4FA6A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裁判实际数量</w:t>
            </w:r>
          </w:p>
        </w:tc>
      </w:tr>
      <w:tr w:rsidR="00F610C8" w14:paraId="4A012A4F"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0727BAD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会议桌</w:t>
            </w:r>
          </w:p>
        </w:tc>
        <w:tc>
          <w:tcPr>
            <w:tcW w:w="3876" w:type="dxa"/>
            <w:tcBorders>
              <w:top w:val="single" w:sz="4" w:space="0" w:color="000000"/>
              <w:left w:val="single" w:sz="4" w:space="0" w:color="000000"/>
              <w:bottom w:val="single" w:sz="4" w:space="0" w:color="000000"/>
              <w:right w:val="single" w:sz="4" w:space="0" w:color="000000"/>
            </w:tcBorders>
            <w:vAlign w:val="center"/>
          </w:tcPr>
          <w:p w14:paraId="1A36AFA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裁判工作室</w:t>
            </w:r>
          </w:p>
        </w:tc>
        <w:tc>
          <w:tcPr>
            <w:tcW w:w="1035" w:type="dxa"/>
            <w:tcBorders>
              <w:top w:val="single" w:sz="4" w:space="0" w:color="000000"/>
              <w:left w:val="single" w:sz="4" w:space="0" w:color="000000"/>
              <w:bottom w:val="single" w:sz="4" w:space="0" w:color="000000"/>
              <w:right w:val="single" w:sz="4" w:space="0" w:color="000000"/>
            </w:tcBorders>
            <w:vAlign w:val="center"/>
          </w:tcPr>
          <w:p w14:paraId="3EFE723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组</w:t>
            </w:r>
          </w:p>
        </w:tc>
        <w:tc>
          <w:tcPr>
            <w:tcW w:w="2190" w:type="dxa"/>
            <w:tcBorders>
              <w:top w:val="single" w:sz="4" w:space="0" w:color="000000"/>
              <w:left w:val="single" w:sz="4" w:space="0" w:color="000000"/>
              <w:bottom w:val="single" w:sz="4" w:space="0" w:color="000000"/>
              <w:right w:val="nil"/>
            </w:tcBorders>
            <w:vAlign w:val="center"/>
          </w:tcPr>
          <w:p w14:paraId="426F7C5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1（共）</w:t>
            </w:r>
          </w:p>
        </w:tc>
      </w:tr>
      <w:tr w:rsidR="00F610C8" w14:paraId="6B80BAB2"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29C0EE5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评分材料</w:t>
            </w:r>
          </w:p>
        </w:tc>
        <w:tc>
          <w:tcPr>
            <w:tcW w:w="3876" w:type="dxa"/>
            <w:tcBorders>
              <w:top w:val="single" w:sz="4" w:space="0" w:color="000000"/>
              <w:left w:val="single" w:sz="4" w:space="0" w:color="000000"/>
              <w:bottom w:val="single" w:sz="4" w:space="0" w:color="000000"/>
              <w:right w:val="single" w:sz="4" w:space="0" w:color="000000"/>
            </w:tcBorders>
            <w:vAlign w:val="center"/>
          </w:tcPr>
          <w:p w14:paraId="6984710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评分表、夹板、水笔、铅笔、橡皮</w:t>
            </w:r>
          </w:p>
        </w:tc>
        <w:tc>
          <w:tcPr>
            <w:tcW w:w="1035" w:type="dxa"/>
            <w:tcBorders>
              <w:top w:val="single" w:sz="4" w:space="0" w:color="000000"/>
              <w:left w:val="single" w:sz="4" w:space="0" w:color="000000"/>
              <w:bottom w:val="single" w:sz="4" w:space="0" w:color="000000"/>
              <w:right w:val="single" w:sz="4" w:space="0" w:color="000000"/>
            </w:tcBorders>
            <w:vAlign w:val="center"/>
          </w:tcPr>
          <w:p w14:paraId="18F1B35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套</w:t>
            </w:r>
          </w:p>
        </w:tc>
        <w:tc>
          <w:tcPr>
            <w:tcW w:w="2190" w:type="dxa"/>
            <w:tcBorders>
              <w:top w:val="single" w:sz="4" w:space="0" w:color="000000"/>
              <w:left w:val="single" w:sz="4" w:space="0" w:color="000000"/>
              <w:bottom w:val="single" w:sz="4" w:space="0" w:color="000000"/>
              <w:right w:val="nil"/>
            </w:tcBorders>
            <w:vAlign w:val="center"/>
          </w:tcPr>
          <w:p w14:paraId="0B7A3CF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5D4897D7"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487340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工作桌</w:t>
            </w:r>
          </w:p>
        </w:tc>
        <w:tc>
          <w:tcPr>
            <w:tcW w:w="3876" w:type="dxa"/>
            <w:tcBorders>
              <w:top w:val="single" w:sz="4" w:space="0" w:color="000000"/>
              <w:left w:val="single" w:sz="4" w:space="0" w:color="000000"/>
              <w:bottom w:val="single" w:sz="4" w:space="0" w:color="000000"/>
              <w:right w:val="single" w:sz="4" w:space="0" w:color="000000"/>
            </w:tcBorders>
            <w:vAlign w:val="center"/>
          </w:tcPr>
          <w:p w14:paraId="11E2CF3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选手讨论区</w:t>
            </w:r>
          </w:p>
        </w:tc>
        <w:tc>
          <w:tcPr>
            <w:tcW w:w="1035" w:type="dxa"/>
            <w:tcBorders>
              <w:top w:val="single" w:sz="4" w:space="0" w:color="000000"/>
              <w:left w:val="single" w:sz="4" w:space="0" w:color="000000"/>
              <w:bottom w:val="single" w:sz="4" w:space="0" w:color="000000"/>
              <w:right w:val="single" w:sz="4" w:space="0" w:color="000000"/>
            </w:tcBorders>
            <w:vAlign w:val="center"/>
          </w:tcPr>
          <w:p w14:paraId="453494C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组</w:t>
            </w:r>
          </w:p>
        </w:tc>
        <w:tc>
          <w:tcPr>
            <w:tcW w:w="2190" w:type="dxa"/>
            <w:tcBorders>
              <w:top w:val="single" w:sz="4" w:space="0" w:color="000000"/>
              <w:left w:val="single" w:sz="4" w:space="0" w:color="000000"/>
              <w:bottom w:val="single" w:sz="4" w:space="0" w:color="000000"/>
              <w:right w:val="nil"/>
            </w:tcBorders>
            <w:vAlign w:val="center"/>
          </w:tcPr>
          <w:p w14:paraId="0D3C4C5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1（共）</w:t>
            </w:r>
          </w:p>
        </w:tc>
      </w:tr>
      <w:tr w:rsidR="00F610C8" w14:paraId="1AC0D1BD"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4F5F9D5"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茶歇桌</w:t>
            </w:r>
          </w:p>
        </w:tc>
        <w:tc>
          <w:tcPr>
            <w:tcW w:w="3876" w:type="dxa"/>
            <w:tcBorders>
              <w:top w:val="single" w:sz="4" w:space="0" w:color="000000"/>
              <w:left w:val="single" w:sz="4" w:space="0" w:color="000000"/>
              <w:bottom w:val="single" w:sz="4" w:space="0" w:color="000000"/>
              <w:right w:val="single" w:sz="4" w:space="0" w:color="000000"/>
            </w:tcBorders>
            <w:vAlign w:val="center"/>
          </w:tcPr>
          <w:p w14:paraId="2B7E3B5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包括茶歇点心和茶水</w:t>
            </w:r>
          </w:p>
        </w:tc>
        <w:tc>
          <w:tcPr>
            <w:tcW w:w="1035" w:type="dxa"/>
            <w:tcBorders>
              <w:top w:val="single" w:sz="4" w:space="0" w:color="000000"/>
              <w:left w:val="single" w:sz="4" w:space="0" w:color="000000"/>
              <w:bottom w:val="single" w:sz="4" w:space="0" w:color="000000"/>
              <w:right w:val="single" w:sz="4" w:space="0" w:color="000000"/>
            </w:tcBorders>
            <w:vAlign w:val="center"/>
          </w:tcPr>
          <w:p w14:paraId="24B76614"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组</w:t>
            </w:r>
          </w:p>
        </w:tc>
        <w:tc>
          <w:tcPr>
            <w:tcW w:w="2190" w:type="dxa"/>
            <w:tcBorders>
              <w:top w:val="single" w:sz="4" w:space="0" w:color="000000"/>
              <w:left w:val="single" w:sz="4" w:space="0" w:color="000000"/>
              <w:bottom w:val="single" w:sz="4" w:space="0" w:color="000000"/>
              <w:right w:val="nil"/>
            </w:tcBorders>
            <w:vAlign w:val="center"/>
          </w:tcPr>
          <w:p w14:paraId="2AD3CF34"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2（共）</w:t>
            </w:r>
          </w:p>
        </w:tc>
      </w:tr>
      <w:tr w:rsidR="00F610C8" w14:paraId="2ABC8281"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23AFCF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人体模特</w:t>
            </w:r>
          </w:p>
        </w:tc>
        <w:tc>
          <w:tcPr>
            <w:tcW w:w="3876" w:type="dxa"/>
            <w:tcBorders>
              <w:top w:val="single" w:sz="4" w:space="0" w:color="000000"/>
              <w:left w:val="single" w:sz="4" w:space="0" w:color="000000"/>
              <w:bottom w:val="single" w:sz="4" w:space="0" w:color="000000"/>
              <w:right w:val="single" w:sz="4" w:space="0" w:color="000000"/>
            </w:tcBorders>
            <w:vAlign w:val="center"/>
          </w:tcPr>
          <w:p w14:paraId="5C06E67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女，服装</w:t>
            </w:r>
          </w:p>
        </w:tc>
        <w:tc>
          <w:tcPr>
            <w:tcW w:w="1035" w:type="dxa"/>
            <w:tcBorders>
              <w:top w:val="single" w:sz="4" w:space="0" w:color="000000"/>
              <w:left w:val="single" w:sz="4" w:space="0" w:color="000000"/>
              <w:bottom w:val="single" w:sz="4" w:space="0" w:color="000000"/>
              <w:right w:val="single" w:sz="4" w:space="0" w:color="000000"/>
            </w:tcBorders>
            <w:vAlign w:val="center"/>
          </w:tcPr>
          <w:p w14:paraId="0FC37A1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套</w:t>
            </w:r>
          </w:p>
        </w:tc>
        <w:tc>
          <w:tcPr>
            <w:tcW w:w="2190" w:type="dxa"/>
            <w:tcBorders>
              <w:top w:val="single" w:sz="4" w:space="0" w:color="000000"/>
              <w:left w:val="single" w:sz="4" w:space="0" w:color="000000"/>
              <w:bottom w:val="single" w:sz="4" w:space="0" w:color="000000"/>
              <w:right w:val="nil"/>
            </w:tcBorders>
            <w:vAlign w:val="center"/>
          </w:tcPr>
          <w:p w14:paraId="59303DB7"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4（共）</w:t>
            </w:r>
          </w:p>
        </w:tc>
      </w:tr>
      <w:tr w:rsidR="00F610C8" w14:paraId="318E23F8"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1CE74D5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平板车</w:t>
            </w:r>
          </w:p>
        </w:tc>
        <w:tc>
          <w:tcPr>
            <w:tcW w:w="3876" w:type="dxa"/>
            <w:tcBorders>
              <w:top w:val="single" w:sz="4" w:space="0" w:color="000000"/>
              <w:left w:val="single" w:sz="4" w:space="0" w:color="000000"/>
              <w:bottom w:val="single" w:sz="4" w:space="0" w:color="000000"/>
              <w:right w:val="single" w:sz="4" w:space="0" w:color="000000"/>
            </w:tcBorders>
            <w:vAlign w:val="center"/>
          </w:tcPr>
          <w:p w14:paraId="708F6244" w14:textId="77777777" w:rsidR="00F610C8" w:rsidRDefault="00F610C8">
            <w:pPr>
              <w:jc w:val="center"/>
              <w:rPr>
                <w:rStyle w:val="NormalCharacter"/>
                <w:rFonts w:ascii="仿宋_GB2312" w:eastAsia="仿宋_GB2312" w:hAnsi="仿宋_GB2312"/>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47B9AC1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只</w:t>
            </w:r>
          </w:p>
        </w:tc>
        <w:tc>
          <w:tcPr>
            <w:tcW w:w="2190" w:type="dxa"/>
            <w:tcBorders>
              <w:top w:val="single" w:sz="4" w:space="0" w:color="000000"/>
              <w:left w:val="single" w:sz="4" w:space="0" w:color="000000"/>
              <w:bottom w:val="single" w:sz="4" w:space="0" w:color="000000"/>
              <w:right w:val="nil"/>
            </w:tcBorders>
            <w:vAlign w:val="center"/>
          </w:tcPr>
          <w:p w14:paraId="390C8D1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10（共）</w:t>
            </w:r>
          </w:p>
        </w:tc>
      </w:tr>
      <w:tr w:rsidR="00F610C8" w14:paraId="2BA0CB0B"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3506AEC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操作台</w:t>
            </w:r>
          </w:p>
        </w:tc>
        <w:tc>
          <w:tcPr>
            <w:tcW w:w="3876" w:type="dxa"/>
            <w:tcBorders>
              <w:top w:val="single" w:sz="4" w:space="0" w:color="000000"/>
              <w:left w:val="single" w:sz="4" w:space="0" w:color="000000"/>
              <w:bottom w:val="single" w:sz="4" w:space="0" w:color="000000"/>
              <w:right w:val="single" w:sz="4" w:space="0" w:color="000000"/>
            </w:tcBorders>
            <w:vAlign w:val="center"/>
          </w:tcPr>
          <w:p w14:paraId="5C6C8972" w14:textId="77777777" w:rsidR="00F610C8" w:rsidRDefault="00F610C8">
            <w:pPr>
              <w:rPr>
                <w:rStyle w:val="NormalCharacter"/>
                <w:rFonts w:ascii="仿宋_GB2312" w:eastAsia="仿宋_GB2312" w:hAnsi="仿宋_GB2312"/>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4AE1C33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只</w:t>
            </w:r>
          </w:p>
        </w:tc>
        <w:tc>
          <w:tcPr>
            <w:tcW w:w="2190" w:type="dxa"/>
            <w:tcBorders>
              <w:top w:val="single" w:sz="4" w:space="0" w:color="000000"/>
              <w:left w:val="single" w:sz="4" w:space="0" w:color="000000"/>
              <w:bottom w:val="single" w:sz="4" w:space="0" w:color="000000"/>
              <w:right w:val="nil"/>
            </w:tcBorders>
            <w:vAlign w:val="center"/>
          </w:tcPr>
          <w:p w14:paraId="520BD96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52D32CBB"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529A316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置物架</w:t>
            </w:r>
          </w:p>
        </w:tc>
        <w:tc>
          <w:tcPr>
            <w:tcW w:w="3876" w:type="dxa"/>
            <w:tcBorders>
              <w:top w:val="single" w:sz="4" w:space="0" w:color="000000"/>
              <w:left w:val="single" w:sz="4" w:space="0" w:color="000000"/>
              <w:bottom w:val="single" w:sz="4" w:space="0" w:color="000000"/>
              <w:right w:val="single" w:sz="4" w:space="0" w:color="000000"/>
            </w:tcBorders>
            <w:vAlign w:val="center"/>
          </w:tcPr>
          <w:p w14:paraId="0066E091" w14:textId="77777777" w:rsidR="00F610C8" w:rsidRDefault="00F610C8">
            <w:pPr>
              <w:jc w:val="center"/>
              <w:rPr>
                <w:rStyle w:val="NormalCharacter"/>
                <w:rFonts w:ascii="仿宋_GB2312" w:eastAsia="仿宋_GB2312" w:hAnsi="仿宋_GB2312"/>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05C1D67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个</w:t>
            </w:r>
          </w:p>
        </w:tc>
        <w:tc>
          <w:tcPr>
            <w:tcW w:w="2190" w:type="dxa"/>
            <w:tcBorders>
              <w:top w:val="single" w:sz="4" w:space="0" w:color="000000"/>
              <w:left w:val="single" w:sz="4" w:space="0" w:color="000000"/>
              <w:bottom w:val="single" w:sz="4" w:space="0" w:color="000000"/>
              <w:right w:val="nil"/>
            </w:tcBorders>
            <w:vAlign w:val="center"/>
          </w:tcPr>
          <w:p w14:paraId="784D917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28665128"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0A67DE2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木椅子</w:t>
            </w:r>
          </w:p>
        </w:tc>
        <w:tc>
          <w:tcPr>
            <w:tcW w:w="3876" w:type="dxa"/>
            <w:tcBorders>
              <w:top w:val="single" w:sz="4" w:space="0" w:color="000000"/>
              <w:left w:val="single" w:sz="4" w:space="0" w:color="000000"/>
              <w:bottom w:val="single" w:sz="4" w:space="0" w:color="000000"/>
              <w:right w:val="single" w:sz="4" w:space="0" w:color="000000"/>
            </w:tcBorders>
            <w:vAlign w:val="center"/>
          </w:tcPr>
          <w:p w14:paraId="4DC3087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兼梯子</w:t>
            </w:r>
          </w:p>
        </w:tc>
        <w:tc>
          <w:tcPr>
            <w:tcW w:w="1035" w:type="dxa"/>
            <w:tcBorders>
              <w:top w:val="single" w:sz="4" w:space="0" w:color="000000"/>
              <w:left w:val="single" w:sz="4" w:space="0" w:color="000000"/>
              <w:bottom w:val="single" w:sz="4" w:space="0" w:color="000000"/>
              <w:right w:val="single" w:sz="4" w:space="0" w:color="000000"/>
            </w:tcBorders>
            <w:vAlign w:val="center"/>
          </w:tcPr>
          <w:p w14:paraId="4E2885D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张</w:t>
            </w:r>
          </w:p>
        </w:tc>
        <w:tc>
          <w:tcPr>
            <w:tcW w:w="2190" w:type="dxa"/>
            <w:tcBorders>
              <w:top w:val="single" w:sz="4" w:space="0" w:color="000000"/>
              <w:left w:val="single" w:sz="4" w:space="0" w:color="000000"/>
              <w:bottom w:val="single" w:sz="4" w:space="0" w:color="000000"/>
              <w:right w:val="nil"/>
            </w:tcBorders>
            <w:vAlign w:val="center"/>
          </w:tcPr>
          <w:p w14:paraId="03A33CF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33170D55"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844305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展示台</w:t>
            </w:r>
          </w:p>
        </w:tc>
        <w:tc>
          <w:tcPr>
            <w:tcW w:w="3876" w:type="dxa"/>
            <w:tcBorders>
              <w:top w:val="single" w:sz="4" w:space="0" w:color="000000"/>
              <w:left w:val="single" w:sz="4" w:space="0" w:color="000000"/>
              <w:bottom w:val="single" w:sz="4" w:space="0" w:color="000000"/>
              <w:right w:val="single" w:sz="4" w:space="0" w:color="000000"/>
            </w:tcBorders>
            <w:vAlign w:val="center"/>
          </w:tcPr>
          <w:p w14:paraId="6AFE638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白色桌布</w:t>
            </w:r>
          </w:p>
        </w:tc>
        <w:tc>
          <w:tcPr>
            <w:tcW w:w="1035" w:type="dxa"/>
            <w:tcBorders>
              <w:top w:val="single" w:sz="4" w:space="0" w:color="000000"/>
              <w:left w:val="single" w:sz="4" w:space="0" w:color="000000"/>
              <w:bottom w:val="single" w:sz="4" w:space="0" w:color="000000"/>
              <w:right w:val="single" w:sz="4" w:space="0" w:color="000000"/>
            </w:tcBorders>
            <w:vAlign w:val="center"/>
          </w:tcPr>
          <w:p w14:paraId="3C3CEC4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套</w:t>
            </w:r>
          </w:p>
        </w:tc>
        <w:tc>
          <w:tcPr>
            <w:tcW w:w="2190" w:type="dxa"/>
            <w:tcBorders>
              <w:top w:val="single" w:sz="4" w:space="0" w:color="000000"/>
              <w:left w:val="single" w:sz="4" w:space="0" w:color="000000"/>
              <w:bottom w:val="single" w:sz="4" w:space="0" w:color="000000"/>
              <w:right w:val="nil"/>
            </w:tcBorders>
            <w:vAlign w:val="center"/>
          </w:tcPr>
          <w:p w14:paraId="0840A56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4</w:t>
            </w:r>
          </w:p>
        </w:tc>
      </w:tr>
      <w:tr w:rsidR="00F610C8" w14:paraId="03DA978E"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16673B57"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卡纸</w:t>
            </w:r>
          </w:p>
        </w:tc>
        <w:tc>
          <w:tcPr>
            <w:tcW w:w="3876" w:type="dxa"/>
            <w:tcBorders>
              <w:top w:val="single" w:sz="4" w:space="0" w:color="000000"/>
              <w:left w:val="single" w:sz="4" w:space="0" w:color="000000"/>
              <w:bottom w:val="single" w:sz="4" w:space="0" w:color="000000"/>
              <w:right w:val="single" w:sz="4" w:space="0" w:color="000000"/>
            </w:tcBorders>
            <w:vAlign w:val="center"/>
          </w:tcPr>
          <w:p w14:paraId="115C3AB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用于填写作品名称</w:t>
            </w:r>
          </w:p>
        </w:tc>
        <w:tc>
          <w:tcPr>
            <w:tcW w:w="1035" w:type="dxa"/>
            <w:tcBorders>
              <w:top w:val="single" w:sz="4" w:space="0" w:color="000000"/>
              <w:left w:val="single" w:sz="4" w:space="0" w:color="000000"/>
              <w:bottom w:val="single" w:sz="4" w:space="0" w:color="000000"/>
              <w:right w:val="single" w:sz="4" w:space="0" w:color="000000"/>
            </w:tcBorders>
            <w:vAlign w:val="center"/>
          </w:tcPr>
          <w:p w14:paraId="1A447A1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张</w:t>
            </w:r>
          </w:p>
        </w:tc>
        <w:tc>
          <w:tcPr>
            <w:tcW w:w="2190" w:type="dxa"/>
            <w:tcBorders>
              <w:top w:val="single" w:sz="4" w:space="0" w:color="000000"/>
              <w:left w:val="single" w:sz="4" w:space="0" w:color="000000"/>
              <w:bottom w:val="single" w:sz="4" w:space="0" w:color="000000"/>
              <w:right w:val="nil"/>
            </w:tcBorders>
            <w:vAlign w:val="center"/>
          </w:tcPr>
          <w:p w14:paraId="500C530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w:t>
            </w:r>
          </w:p>
        </w:tc>
      </w:tr>
      <w:tr w:rsidR="00F610C8" w14:paraId="798AAA18"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3F4CBC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水桶</w:t>
            </w:r>
          </w:p>
        </w:tc>
        <w:tc>
          <w:tcPr>
            <w:tcW w:w="3876" w:type="dxa"/>
            <w:tcBorders>
              <w:top w:val="single" w:sz="4" w:space="0" w:color="000000"/>
              <w:left w:val="single" w:sz="4" w:space="0" w:color="000000"/>
              <w:bottom w:val="single" w:sz="4" w:space="0" w:color="000000"/>
              <w:right w:val="single" w:sz="4" w:space="0" w:color="000000"/>
            </w:tcBorders>
            <w:vAlign w:val="center"/>
          </w:tcPr>
          <w:p w14:paraId="113B2735"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塑料（内含1/4水）</w:t>
            </w:r>
          </w:p>
        </w:tc>
        <w:tc>
          <w:tcPr>
            <w:tcW w:w="1035" w:type="dxa"/>
            <w:tcBorders>
              <w:top w:val="single" w:sz="4" w:space="0" w:color="000000"/>
              <w:left w:val="single" w:sz="4" w:space="0" w:color="000000"/>
              <w:bottom w:val="single" w:sz="4" w:space="0" w:color="000000"/>
              <w:right w:val="single" w:sz="4" w:space="0" w:color="000000"/>
            </w:tcBorders>
            <w:vAlign w:val="center"/>
          </w:tcPr>
          <w:p w14:paraId="255BC47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只</w:t>
            </w:r>
          </w:p>
        </w:tc>
        <w:tc>
          <w:tcPr>
            <w:tcW w:w="2190" w:type="dxa"/>
            <w:tcBorders>
              <w:top w:val="single" w:sz="4" w:space="0" w:color="000000"/>
              <w:left w:val="single" w:sz="4" w:space="0" w:color="000000"/>
              <w:bottom w:val="single" w:sz="4" w:space="0" w:color="000000"/>
              <w:right w:val="nil"/>
            </w:tcBorders>
            <w:vAlign w:val="center"/>
          </w:tcPr>
          <w:p w14:paraId="4C8DDE0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6</w:t>
            </w:r>
          </w:p>
        </w:tc>
      </w:tr>
      <w:tr w:rsidR="00F610C8" w14:paraId="1B7C3AB0"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57AC63D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lastRenderedPageBreak/>
              <w:t>工作围裙</w:t>
            </w:r>
          </w:p>
        </w:tc>
        <w:tc>
          <w:tcPr>
            <w:tcW w:w="3876" w:type="dxa"/>
            <w:tcBorders>
              <w:top w:val="single" w:sz="4" w:space="0" w:color="000000"/>
              <w:left w:val="single" w:sz="4" w:space="0" w:color="000000"/>
              <w:bottom w:val="single" w:sz="4" w:space="0" w:color="000000"/>
              <w:right w:val="single" w:sz="4" w:space="0" w:color="000000"/>
            </w:tcBorders>
            <w:vAlign w:val="center"/>
          </w:tcPr>
          <w:p w14:paraId="0B7EF22B" w14:textId="77777777" w:rsidR="00F610C8" w:rsidRDefault="00F610C8">
            <w:pPr>
              <w:jc w:val="center"/>
              <w:rPr>
                <w:rStyle w:val="NormalCharacter"/>
                <w:rFonts w:ascii="仿宋_GB2312" w:eastAsia="仿宋_GB2312" w:hAnsi="仿宋_GB2312"/>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201D24E7"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个</w:t>
            </w:r>
          </w:p>
        </w:tc>
        <w:tc>
          <w:tcPr>
            <w:tcW w:w="2190" w:type="dxa"/>
            <w:tcBorders>
              <w:top w:val="single" w:sz="4" w:space="0" w:color="000000"/>
              <w:left w:val="single" w:sz="4" w:space="0" w:color="000000"/>
              <w:bottom w:val="single" w:sz="4" w:space="0" w:color="000000"/>
              <w:right w:val="nil"/>
            </w:tcBorders>
            <w:vAlign w:val="center"/>
          </w:tcPr>
          <w:p w14:paraId="191D7E1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544CB214" w14:textId="77777777">
        <w:tblPrEx>
          <w:tblCellMar>
            <w:top w:w="0" w:type="dxa"/>
            <w:bottom w:w="0" w:type="dxa"/>
          </w:tblCellMar>
        </w:tblPrEx>
        <w:trPr>
          <w:trHeight w:val="117"/>
        </w:trPr>
        <w:tc>
          <w:tcPr>
            <w:tcW w:w="1854" w:type="dxa"/>
            <w:tcBorders>
              <w:top w:val="single" w:sz="4" w:space="0" w:color="000000"/>
              <w:left w:val="nil"/>
              <w:bottom w:val="single" w:sz="4" w:space="0" w:color="000000"/>
              <w:right w:val="single" w:sz="4" w:space="0" w:color="000000"/>
            </w:tcBorders>
            <w:vAlign w:val="center"/>
          </w:tcPr>
          <w:p w14:paraId="07E43A1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垃圾袋</w:t>
            </w:r>
          </w:p>
        </w:tc>
        <w:tc>
          <w:tcPr>
            <w:tcW w:w="3876" w:type="dxa"/>
            <w:tcBorders>
              <w:top w:val="single" w:sz="4" w:space="0" w:color="000000"/>
              <w:left w:val="single" w:sz="4" w:space="0" w:color="000000"/>
              <w:bottom w:val="single" w:sz="4" w:space="0" w:color="000000"/>
              <w:right w:val="single" w:sz="4" w:space="0" w:color="000000"/>
            </w:tcBorders>
            <w:vAlign w:val="center"/>
          </w:tcPr>
          <w:p w14:paraId="5995817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一次性大号</w:t>
            </w:r>
          </w:p>
        </w:tc>
        <w:tc>
          <w:tcPr>
            <w:tcW w:w="1035" w:type="dxa"/>
            <w:tcBorders>
              <w:top w:val="single" w:sz="4" w:space="0" w:color="000000"/>
              <w:left w:val="single" w:sz="4" w:space="0" w:color="000000"/>
              <w:bottom w:val="single" w:sz="4" w:space="0" w:color="000000"/>
              <w:right w:val="single" w:sz="4" w:space="0" w:color="000000"/>
            </w:tcBorders>
            <w:vAlign w:val="center"/>
          </w:tcPr>
          <w:p w14:paraId="579558E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只</w:t>
            </w:r>
          </w:p>
        </w:tc>
        <w:tc>
          <w:tcPr>
            <w:tcW w:w="2190" w:type="dxa"/>
            <w:tcBorders>
              <w:top w:val="single" w:sz="4" w:space="0" w:color="000000"/>
              <w:left w:val="single" w:sz="4" w:space="0" w:color="000000"/>
              <w:bottom w:val="single" w:sz="4" w:space="0" w:color="000000"/>
              <w:right w:val="nil"/>
            </w:tcBorders>
            <w:vAlign w:val="center"/>
          </w:tcPr>
          <w:p w14:paraId="17813EA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w:t>
            </w:r>
          </w:p>
        </w:tc>
      </w:tr>
      <w:tr w:rsidR="00F610C8" w14:paraId="6CC1FCA6" w14:textId="77777777">
        <w:tblPrEx>
          <w:tblCellMar>
            <w:top w:w="0" w:type="dxa"/>
            <w:bottom w:w="0" w:type="dxa"/>
          </w:tblCellMar>
        </w:tblPrEx>
        <w:trPr>
          <w:trHeight w:val="215"/>
        </w:trPr>
        <w:tc>
          <w:tcPr>
            <w:tcW w:w="1854" w:type="dxa"/>
            <w:tcBorders>
              <w:top w:val="single" w:sz="4" w:space="0" w:color="000000"/>
              <w:left w:val="nil"/>
              <w:bottom w:val="single" w:sz="4" w:space="0" w:color="000000"/>
              <w:right w:val="single" w:sz="4" w:space="0" w:color="000000"/>
            </w:tcBorders>
            <w:vAlign w:val="center"/>
          </w:tcPr>
          <w:p w14:paraId="1D58925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小喷水壶</w:t>
            </w:r>
          </w:p>
        </w:tc>
        <w:tc>
          <w:tcPr>
            <w:tcW w:w="3876" w:type="dxa"/>
            <w:tcBorders>
              <w:top w:val="single" w:sz="4" w:space="0" w:color="000000"/>
              <w:left w:val="single" w:sz="4" w:space="0" w:color="000000"/>
              <w:bottom w:val="single" w:sz="4" w:space="0" w:color="000000"/>
              <w:right w:val="single" w:sz="4" w:space="0" w:color="000000"/>
            </w:tcBorders>
            <w:vAlign w:val="center"/>
          </w:tcPr>
          <w:p w14:paraId="69F1FA3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塑料</w:t>
            </w:r>
          </w:p>
        </w:tc>
        <w:tc>
          <w:tcPr>
            <w:tcW w:w="1035" w:type="dxa"/>
            <w:tcBorders>
              <w:top w:val="single" w:sz="4" w:space="0" w:color="000000"/>
              <w:left w:val="single" w:sz="4" w:space="0" w:color="000000"/>
              <w:bottom w:val="single" w:sz="4" w:space="0" w:color="000000"/>
              <w:right w:val="single" w:sz="4" w:space="0" w:color="000000"/>
            </w:tcBorders>
            <w:vAlign w:val="center"/>
          </w:tcPr>
          <w:p w14:paraId="031963E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个</w:t>
            </w:r>
          </w:p>
        </w:tc>
        <w:tc>
          <w:tcPr>
            <w:tcW w:w="2190" w:type="dxa"/>
            <w:tcBorders>
              <w:top w:val="single" w:sz="4" w:space="0" w:color="000000"/>
              <w:left w:val="single" w:sz="4" w:space="0" w:color="000000"/>
              <w:bottom w:val="single" w:sz="4" w:space="0" w:color="000000"/>
              <w:right w:val="nil"/>
            </w:tcBorders>
            <w:vAlign w:val="center"/>
          </w:tcPr>
          <w:p w14:paraId="00197C4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69C59601" w14:textId="77777777">
        <w:tblPrEx>
          <w:tblCellMar>
            <w:top w:w="0" w:type="dxa"/>
            <w:bottom w:w="0" w:type="dxa"/>
          </w:tblCellMar>
        </w:tblPrEx>
        <w:trPr>
          <w:trHeight w:val="305"/>
        </w:trPr>
        <w:tc>
          <w:tcPr>
            <w:tcW w:w="1854" w:type="dxa"/>
            <w:tcBorders>
              <w:top w:val="single" w:sz="4" w:space="0" w:color="000000"/>
              <w:left w:val="nil"/>
              <w:bottom w:val="single" w:sz="4" w:space="0" w:color="000000"/>
              <w:right w:val="single" w:sz="4" w:space="0" w:color="000000"/>
            </w:tcBorders>
            <w:vAlign w:val="center"/>
          </w:tcPr>
          <w:p w14:paraId="69064E0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挂钟</w:t>
            </w:r>
          </w:p>
        </w:tc>
        <w:tc>
          <w:tcPr>
            <w:tcW w:w="3876" w:type="dxa"/>
            <w:tcBorders>
              <w:top w:val="single" w:sz="4" w:space="0" w:color="000000"/>
              <w:left w:val="single" w:sz="4" w:space="0" w:color="000000"/>
              <w:bottom w:val="single" w:sz="4" w:space="0" w:color="000000"/>
              <w:right w:val="single" w:sz="4" w:space="0" w:color="000000"/>
            </w:tcBorders>
            <w:vAlign w:val="center"/>
          </w:tcPr>
          <w:p w14:paraId="31EB663D" w14:textId="77777777" w:rsidR="00F610C8" w:rsidRDefault="00F610C8">
            <w:pPr>
              <w:jc w:val="center"/>
              <w:rPr>
                <w:rStyle w:val="NormalCharacter"/>
                <w:rFonts w:ascii="仿宋_GB2312" w:eastAsia="仿宋_GB2312" w:hAnsi="仿宋_GB2312"/>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2EBDFEE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个</w:t>
            </w:r>
          </w:p>
        </w:tc>
        <w:tc>
          <w:tcPr>
            <w:tcW w:w="2190" w:type="dxa"/>
            <w:tcBorders>
              <w:top w:val="single" w:sz="4" w:space="0" w:color="000000"/>
              <w:left w:val="single" w:sz="4" w:space="0" w:color="000000"/>
              <w:bottom w:val="single" w:sz="4" w:space="0" w:color="000000"/>
              <w:right w:val="nil"/>
            </w:tcBorders>
            <w:vAlign w:val="center"/>
          </w:tcPr>
          <w:p w14:paraId="49E8244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r w:rsidR="00F610C8" w14:paraId="0583F3DE" w14:textId="77777777">
        <w:tblPrEx>
          <w:tblCellMar>
            <w:top w:w="0" w:type="dxa"/>
            <w:bottom w:w="0" w:type="dxa"/>
          </w:tblCellMar>
        </w:tblPrEx>
        <w:trPr>
          <w:trHeight w:val="305"/>
        </w:trPr>
        <w:tc>
          <w:tcPr>
            <w:tcW w:w="1854" w:type="dxa"/>
            <w:tcBorders>
              <w:top w:val="single" w:sz="4" w:space="0" w:color="000000"/>
              <w:left w:val="nil"/>
              <w:bottom w:val="single" w:sz="12" w:space="0" w:color="000000"/>
              <w:right w:val="single" w:sz="4" w:space="0" w:color="000000"/>
            </w:tcBorders>
            <w:vAlign w:val="center"/>
          </w:tcPr>
          <w:p w14:paraId="5C18A41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清洁工具</w:t>
            </w:r>
          </w:p>
        </w:tc>
        <w:tc>
          <w:tcPr>
            <w:tcW w:w="3876" w:type="dxa"/>
            <w:tcBorders>
              <w:top w:val="single" w:sz="4" w:space="0" w:color="000000"/>
              <w:left w:val="single" w:sz="4" w:space="0" w:color="000000"/>
              <w:bottom w:val="single" w:sz="12" w:space="0" w:color="000000"/>
              <w:right w:val="single" w:sz="4" w:space="0" w:color="000000"/>
            </w:tcBorders>
            <w:vAlign w:val="center"/>
          </w:tcPr>
          <w:p w14:paraId="385CE12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扫帚、簸箕、抹布</w:t>
            </w:r>
          </w:p>
        </w:tc>
        <w:tc>
          <w:tcPr>
            <w:tcW w:w="1035" w:type="dxa"/>
            <w:tcBorders>
              <w:top w:val="single" w:sz="4" w:space="0" w:color="000000"/>
              <w:left w:val="single" w:sz="4" w:space="0" w:color="000000"/>
              <w:bottom w:val="single" w:sz="12" w:space="0" w:color="000000"/>
              <w:right w:val="single" w:sz="4" w:space="0" w:color="000000"/>
            </w:tcBorders>
            <w:vAlign w:val="center"/>
          </w:tcPr>
          <w:p w14:paraId="5E35546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套</w:t>
            </w:r>
          </w:p>
        </w:tc>
        <w:tc>
          <w:tcPr>
            <w:tcW w:w="2190" w:type="dxa"/>
            <w:tcBorders>
              <w:top w:val="single" w:sz="4" w:space="0" w:color="000000"/>
              <w:left w:val="single" w:sz="4" w:space="0" w:color="000000"/>
              <w:bottom w:val="single" w:sz="12" w:space="0" w:color="000000"/>
              <w:right w:val="nil"/>
            </w:tcBorders>
            <w:vAlign w:val="center"/>
          </w:tcPr>
          <w:p w14:paraId="3EF2D937"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r>
    </w:tbl>
    <w:p w14:paraId="322F39CE" w14:textId="77777777" w:rsidR="00F610C8" w:rsidRDefault="00943CE8">
      <w:pPr>
        <w:snapToGrid w:val="0"/>
        <w:spacing w:line="560" w:lineRule="exact"/>
        <w:ind w:firstLineChars="200" w:firstLine="602"/>
        <w:rPr>
          <w:rStyle w:val="NormalCharacter"/>
          <w:rFonts w:ascii="仿宋_GB2312" w:eastAsia="仿宋_GB2312" w:hAnsi="仿宋_GB2312" w:cs="仿宋_GB2312"/>
          <w:b/>
          <w:bCs/>
          <w:sz w:val="30"/>
          <w:szCs w:val="30"/>
        </w:rPr>
      </w:pPr>
      <w:r>
        <w:rPr>
          <w:rStyle w:val="NormalCharacter"/>
          <w:rFonts w:ascii="仿宋_GB2312" w:eastAsia="仿宋_GB2312" w:hAnsi="仿宋_GB2312" w:cs="仿宋_GB2312"/>
          <w:b/>
          <w:bCs/>
          <w:sz w:val="30"/>
          <w:szCs w:val="30"/>
        </w:rPr>
        <w:t>（二）选手可自备的工具</w:t>
      </w:r>
    </w:p>
    <w:p w14:paraId="58C9697A" w14:textId="77777777" w:rsidR="00F610C8" w:rsidRDefault="00943CE8">
      <w:pPr>
        <w:snapToGrid w:val="0"/>
        <w:jc w:val="center"/>
        <w:rPr>
          <w:rStyle w:val="NormalCharacter"/>
          <w:rFonts w:ascii="仿宋_GB2312" w:eastAsia="仿宋_GB2312" w:hAnsi="仿宋_GB2312"/>
          <w:b/>
          <w:sz w:val="24"/>
        </w:rPr>
      </w:pPr>
      <w:r>
        <w:rPr>
          <w:rStyle w:val="NormalCharacter"/>
          <w:rFonts w:ascii="仿宋_GB2312" w:eastAsia="仿宋_GB2312" w:hAnsi="仿宋_GB2312"/>
          <w:b/>
          <w:sz w:val="24"/>
        </w:rPr>
        <w:t>表4 选手可自备工具一览表</w:t>
      </w:r>
    </w:p>
    <w:tbl>
      <w:tblPr>
        <w:tblpPr w:leftFromText="180" w:rightFromText="180" w:vertAnchor="text" w:horzAnchor="page" w:tblpX="1570" w:tblpY="128"/>
        <w:tblOverlap w:val="never"/>
        <w:tblW w:w="8970" w:type="dxa"/>
        <w:tblBorders>
          <w:top w:val="single" w:sz="12" w:space="0" w:color="000000"/>
          <w:left w:val="nil"/>
          <w:bottom w:val="single" w:sz="12" w:space="0" w:color="000000"/>
          <w:right w:val="nil"/>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854"/>
        <w:gridCol w:w="3876"/>
        <w:gridCol w:w="3240"/>
      </w:tblGrid>
      <w:tr w:rsidR="00F610C8" w14:paraId="78D85745" w14:textId="77777777">
        <w:tblPrEx>
          <w:tblCellMar>
            <w:top w:w="0" w:type="dxa"/>
            <w:bottom w:w="0" w:type="dxa"/>
          </w:tblCellMar>
        </w:tblPrEx>
        <w:trPr>
          <w:trHeight w:val="470"/>
        </w:trPr>
        <w:tc>
          <w:tcPr>
            <w:tcW w:w="1854" w:type="dxa"/>
            <w:tcBorders>
              <w:top w:val="single" w:sz="12" w:space="0" w:color="000000"/>
              <w:left w:val="nil"/>
              <w:bottom w:val="single" w:sz="4" w:space="0" w:color="000000"/>
              <w:right w:val="single" w:sz="4" w:space="0" w:color="000000"/>
            </w:tcBorders>
            <w:vAlign w:val="center"/>
          </w:tcPr>
          <w:p w14:paraId="41E05EC3"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序号</w:t>
            </w:r>
          </w:p>
        </w:tc>
        <w:tc>
          <w:tcPr>
            <w:tcW w:w="3876" w:type="dxa"/>
            <w:tcBorders>
              <w:top w:val="single" w:sz="12" w:space="0" w:color="000000"/>
              <w:left w:val="single" w:sz="4" w:space="0" w:color="000000"/>
              <w:bottom w:val="single" w:sz="4" w:space="0" w:color="000000"/>
              <w:right w:val="single" w:sz="4" w:space="0" w:color="000000"/>
            </w:tcBorders>
            <w:vAlign w:val="center"/>
          </w:tcPr>
          <w:p w14:paraId="57A038D4"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名称</w:t>
            </w:r>
          </w:p>
        </w:tc>
        <w:tc>
          <w:tcPr>
            <w:tcW w:w="3240" w:type="dxa"/>
            <w:tcBorders>
              <w:top w:val="single" w:sz="12" w:space="0" w:color="000000"/>
              <w:left w:val="single" w:sz="4" w:space="0" w:color="000000"/>
              <w:bottom w:val="single" w:sz="4" w:space="0" w:color="000000"/>
              <w:right w:val="nil"/>
            </w:tcBorders>
            <w:vAlign w:val="center"/>
          </w:tcPr>
          <w:p w14:paraId="38B0FCA0"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备注</w:t>
            </w:r>
          </w:p>
        </w:tc>
      </w:tr>
      <w:tr w:rsidR="00F610C8" w14:paraId="55A2457A"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1E98E76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w:t>
            </w:r>
          </w:p>
        </w:tc>
        <w:tc>
          <w:tcPr>
            <w:tcW w:w="3876" w:type="dxa"/>
            <w:tcBorders>
              <w:top w:val="single" w:sz="4" w:space="0" w:color="000000"/>
              <w:left w:val="single" w:sz="4" w:space="0" w:color="000000"/>
              <w:bottom w:val="single" w:sz="4" w:space="0" w:color="000000"/>
              <w:right w:val="single" w:sz="4" w:space="0" w:color="000000"/>
            </w:tcBorders>
            <w:vAlign w:val="center"/>
          </w:tcPr>
          <w:p w14:paraId="6AF245A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尺子、笔、橡皮</w:t>
            </w:r>
          </w:p>
        </w:tc>
        <w:tc>
          <w:tcPr>
            <w:tcW w:w="3240" w:type="dxa"/>
            <w:tcBorders>
              <w:top w:val="single" w:sz="4" w:space="0" w:color="000000"/>
              <w:left w:val="single" w:sz="4" w:space="0" w:color="000000"/>
              <w:bottom w:val="single" w:sz="4" w:space="0" w:color="000000"/>
              <w:right w:val="nil"/>
            </w:tcBorders>
            <w:vAlign w:val="center"/>
          </w:tcPr>
          <w:p w14:paraId="6B667BA4" w14:textId="77777777" w:rsidR="00F610C8" w:rsidRDefault="00F610C8">
            <w:pPr>
              <w:jc w:val="center"/>
              <w:rPr>
                <w:rStyle w:val="NormalCharacter"/>
                <w:rFonts w:ascii="仿宋_GB2312" w:eastAsia="仿宋_GB2312" w:hAnsi="仿宋_GB2312"/>
                <w:sz w:val="24"/>
              </w:rPr>
            </w:pPr>
          </w:p>
        </w:tc>
      </w:tr>
      <w:tr w:rsidR="00F610C8" w14:paraId="4195E577"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D503FB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2</w:t>
            </w:r>
          </w:p>
        </w:tc>
        <w:tc>
          <w:tcPr>
            <w:tcW w:w="3876" w:type="dxa"/>
            <w:tcBorders>
              <w:top w:val="single" w:sz="4" w:space="0" w:color="000000"/>
              <w:left w:val="single" w:sz="4" w:space="0" w:color="000000"/>
              <w:bottom w:val="single" w:sz="4" w:space="0" w:color="000000"/>
              <w:right w:val="single" w:sz="4" w:space="0" w:color="000000"/>
            </w:tcBorders>
            <w:vAlign w:val="center"/>
          </w:tcPr>
          <w:p w14:paraId="1AAA67D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剪刀</w:t>
            </w:r>
          </w:p>
        </w:tc>
        <w:tc>
          <w:tcPr>
            <w:tcW w:w="3240" w:type="dxa"/>
            <w:tcBorders>
              <w:top w:val="single" w:sz="4" w:space="0" w:color="000000"/>
              <w:left w:val="single" w:sz="4" w:space="0" w:color="000000"/>
              <w:bottom w:val="single" w:sz="4" w:space="0" w:color="000000"/>
              <w:right w:val="nil"/>
            </w:tcBorders>
            <w:vAlign w:val="center"/>
          </w:tcPr>
          <w:p w14:paraId="165E7AB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修枝剪、剪刀等</w:t>
            </w:r>
          </w:p>
        </w:tc>
      </w:tr>
      <w:tr w:rsidR="00F610C8" w14:paraId="591781D9"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2E90E82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3</w:t>
            </w:r>
          </w:p>
        </w:tc>
        <w:tc>
          <w:tcPr>
            <w:tcW w:w="3876" w:type="dxa"/>
            <w:tcBorders>
              <w:top w:val="single" w:sz="4" w:space="0" w:color="000000"/>
              <w:left w:val="single" w:sz="4" w:space="0" w:color="000000"/>
              <w:bottom w:val="single" w:sz="4" w:space="0" w:color="000000"/>
              <w:right w:val="single" w:sz="4" w:space="0" w:color="000000"/>
            </w:tcBorders>
            <w:vAlign w:val="center"/>
          </w:tcPr>
          <w:p w14:paraId="0827563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小刀</w:t>
            </w:r>
          </w:p>
        </w:tc>
        <w:tc>
          <w:tcPr>
            <w:tcW w:w="3240" w:type="dxa"/>
            <w:tcBorders>
              <w:top w:val="single" w:sz="4" w:space="0" w:color="000000"/>
              <w:left w:val="single" w:sz="4" w:space="0" w:color="000000"/>
              <w:bottom w:val="single" w:sz="4" w:space="0" w:color="000000"/>
              <w:right w:val="nil"/>
            </w:tcBorders>
            <w:vAlign w:val="center"/>
          </w:tcPr>
          <w:p w14:paraId="6824713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美工刀、花刀等</w:t>
            </w:r>
          </w:p>
        </w:tc>
      </w:tr>
      <w:tr w:rsidR="00F610C8" w14:paraId="769AD051"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5DD573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4</w:t>
            </w:r>
          </w:p>
        </w:tc>
        <w:tc>
          <w:tcPr>
            <w:tcW w:w="3876" w:type="dxa"/>
            <w:tcBorders>
              <w:top w:val="single" w:sz="4" w:space="0" w:color="000000"/>
              <w:left w:val="single" w:sz="4" w:space="0" w:color="000000"/>
              <w:bottom w:val="single" w:sz="4" w:space="0" w:color="000000"/>
              <w:right w:val="single" w:sz="4" w:space="0" w:color="000000"/>
            </w:tcBorders>
            <w:vAlign w:val="center"/>
          </w:tcPr>
          <w:p w14:paraId="4768D79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手锯</w:t>
            </w:r>
          </w:p>
        </w:tc>
        <w:tc>
          <w:tcPr>
            <w:tcW w:w="3240" w:type="dxa"/>
            <w:tcBorders>
              <w:top w:val="single" w:sz="4" w:space="0" w:color="000000"/>
              <w:left w:val="single" w:sz="4" w:space="0" w:color="000000"/>
              <w:bottom w:val="single" w:sz="4" w:space="0" w:color="000000"/>
              <w:right w:val="nil"/>
            </w:tcBorders>
            <w:vAlign w:val="center"/>
          </w:tcPr>
          <w:p w14:paraId="1C229AD6" w14:textId="77777777" w:rsidR="00F610C8" w:rsidRDefault="00F610C8">
            <w:pPr>
              <w:jc w:val="center"/>
              <w:rPr>
                <w:rStyle w:val="NormalCharacter"/>
                <w:rFonts w:ascii="仿宋_GB2312" w:eastAsia="仿宋_GB2312" w:hAnsi="仿宋_GB2312"/>
                <w:sz w:val="24"/>
              </w:rPr>
            </w:pPr>
          </w:p>
        </w:tc>
      </w:tr>
      <w:tr w:rsidR="00F610C8" w14:paraId="121BA9ED"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2C36A5B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5</w:t>
            </w:r>
          </w:p>
        </w:tc>
        <w:tc>
          <w:tcPr>
            <w:tcW w:w="3876" w:type="dxa"/>
            <w:tcBorders>
              <w:top w:val="single" w:sz="4" w:space="0" w:color="000000"/>
              <w:left w:val="single" w:sz="4" w:space="0" w:color="000000"/>
              <w:bottom w:val="single" w:sz="4" w:space="0" w:color="000000"/>
              <w:right w:val="single" w:sz="4" w:space="0" w:color="000000"/>
            </w:tcBorders>
            <w:vAlign w:val="center"/>
          </w:tcPr>
          <w:p w14:paraId="477F514A"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去刺工具</w:t>
            </w:r>
          </w:p>
        </w:tc>
        <w:tc>
          <w:tcPr>
            <w:tcW w:w="3240" w:type="dxa"/>
            <w:tcBorders>
              <w:top w:val="single" w:sz="4" w:space="0" w:color="000000"/>
              <w:left w:val="single" w:sz="4" w:space="0" w:color="000000"/>
              <w:bottom w:val="single" w:sz="4" w:space="0" w:color="000000"/>
              <w:right w:val="nil"/>
            </w:tcBorders>
            <w:vAlign w:val="center"/>
          </w:tcPr>
          <w:p w14:paraId="7A5E637D"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除刺钳等</w:t>
            </w:r>
          </w:p>
        </w:tc>
      </w:tr>
      <w:tr w:rsidR="00F610C8" w14:paraId="6A590545"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A5291C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6</w:t>
            </w:r>
          </w:p>
        </w:tc>
        <w:tc>
          <w:tcPr>
            <w:tcW w:w="3876" w:type="dxa"/>
            <w:tcBorders>
              <w:top w:val="single" w:sz="4" w:space="0" w:color="000000"/>
              <w:left w:val="single" w:sz="4" w:space="0" w:color="000000"/>
              <w:bottom w:val="single" w:sz="4" w:space="0" w:color="000000"/>
              <w:right w:val="single" w:sz="4" w:space="0" w:color="000000"/>
            </w:tcBorders>
            <w:vAlign w:val="center"/>
          </w:tcPr>
          <w:p w14:paraId="5CAF97B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各种钳子</w:t>
            </w:r>
          </w:p>
        </w:tc>
        <w:tc>
          <w:tcPr>
            <w:tcW w:w="3240" w:type="dxa"/>
            <w:tcBorders>
              <w:top w:val="single" w:sz="4" w:space="0" w:color="000000"/>
              <w:left w:val="single" w:sz="4" w:space="0" w:color="000000"/>
              <w:bottom w:val="single" w:sz="4" w:space="0" w:color="000000"/>
              <w:right w:val="nil"/>
            </w:tcBorders>
            <w:vAlign w:val="center"/>
          </w:tcPr>
          <w:p w14:paraId="575B730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如老虎钳、尖嘴钳等</w:t>
            </w:r>
          </w:p>
        </w:tc>
      </w:tr>
      <w:tr w:rsidR="00F610C8" w14:paraId="0CBCDD48"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42C229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7</w:t>
            </w:r>
          </w:p>
        </w:tc>
        <w:tc>
          <w:tcPr>
            <w:tcW w:w="3876" w:type="dxa"/>
            <w:tcBorders>
              <w:top w:val="single" w:sz="4" w:space="0" w:color="000000"/>
              <w:left w:val="single" w:sz="4" w:space="0" w:color="000000"/>
              <w:bottom w:val="single" w:sz="4" w:space="0" w:color="000000"/>
              <w:right w:val="single" w:sz="4" w:space="0" w:color="000000"/>
            </w:tcBorders>
            <w:vAlign w:val="center"/>
          </w:tcPr>
          <w:p w14:paraId="5C373A9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打钉工具</w:t>
            </w:r>
          </w:p>
        </w:tc>
        <w:tc>
          <w:tcPr>
            <w:tcW w:w="3240" w:type="dxa"/>
            <w:tcBorders>
              <w:top w:val="single" w:sz="4" w:space="0" w:color="000000"/>
              <w:left w:val="single" w:sz="4" w:space="0" w:color="000000"/>
              <w:bottom w:val="single" w:sz="4" w:space="0" w:color="000000"/>
              <w:right w:val="nil"/>
            </w:tcBorders>
            <w:vAlign w:val="center"/>
          </w:tcPr>
          <w:p w14:paraId="4DCEAC8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订书机、钉枪等</w:t>
            </w:r>
          </w:p>
        </w:tc>
      </w:tr>
      <w:tr w:rsidR="00F610C8" w14:paraId="79A1F5B8"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481D5C4"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8</w:t>
            </w:r>
          </w:p>
        </w:tc>
        <w:tc>
          <w:tcPr>
            <w:tcW w:w="3876" w:type="dxa"/>
            <w:tcBorders>
              <w:top w:val="single" w:sz="4" w:space="0" w:color="000000"/>
              <w:left w:val="single" w:sz="4" w:space="0" w:color="000000"/>
              <w:bottom w:val="single" w:sz="4" w:space="0" w:color="000000"/>
              <w:right w:val="single" w:sz="4" w:space="0" w:color="000000"/>
            </w:tcBorders>
            <w:vAlign w:val="center"/>
          </w:tcPr>
          <w:p w14:paraId="43F2AC6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小型电钻</w:t>
            </w:r>
          </w:p>
        </w:tc>
        <w:tc>
          <w:tcPr>
            <w:tcW w:w="3240" w:type="dxa"/>
            <w:tcBorders>
              <w:top w:val="single" w:sz="4" w:space="0" w:color="000000"/>
              <w:left w:val="single" w:sz="4" w:space="0" w:color="000000"/>
              <w:bottom w:val="single" w:sz="4" w:space="0" w:color="000000"/>
              <w:right w:val="nil"/>
            </w:tcBorders>
            <w:vAlign w:val="center"/>
          </w:tcPr>
          <w:p w14:paraId="4FCCA9FC"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钻枪、电池、钻头（≤10支）</w:t>
            </w:r>
          </w:p>
        </w:tc>
      </w:tr>
      <w:tr w:rsidR="00F610C8" w14:paraId="7086530D"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555C977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9</w:t>
            </w:r>
          </w:p>
        </w:tc>
        <w:tc>
          <w:tcPr>
            <w:tcW w:w="3876" w:type="dxa"/>
            <w:tcBorders>
              <w:top w:val="single" w:sz="4" w:space="0" w:color="000000"/>
              <w:left w:val="single" w:sz="4" w:space="0" w:color="000000"/>
              <w:bottom w:val="single" w:sz="4" w:space="0" w:color="000000"/>
              <w:right w:val="single" w:sz="4" w:space="0" w:color="000000"/>
            </w:tcBorders>
            <w:vAlign w:val="center"/>
          </w:tcPr>
          <w:p w14:paraId="5C2C9C28"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热胶枪</w:t>
            </w:r>
          </w:p>
        </w:tc>
        <w:tc>
          <w:tcPr>
            <w:tcW w:w="3240" w:type="dxa"/>
            <w:tcBorders>
              <w:top w:val="single" w:sz="4" w:space="0" w:color="000000"/>
              <w:left w:val="single" w:sz="4" w:space="0" w:color="000000"/>
              <w:bottom w:val="single" w:sz="4" w:space="0" w:color="000000"/>
              <w:right w:val="nil"/>
            </w:tcBorders>
            <w:vAlign w:val="center"/>
          </w:tcPr>
          <w:p w14:paraId="366F8D2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热胶枪、胶棒（≤2支）</w:t>
            </w:r>
          </w:p>
        </w:tc>
      </w:tr>
      <w:tr w:rsidR="00F610C8" w14:paraId="32AD8CA9"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6C2D03A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10</w:t>
            </w:r>
          </w:p>
        </w:tc>
        <w:tc>
          <w:tcPr>
            <w:tcW w:w="3876" w:type="dxa"/>
            <w:tcBorders>
              <w:top w:val="single" w:sz="4" w:space="0" w:color="000000"/>
              <w:left w:val="single" w:sz="4" w:space="0" w:color="000000"/>
              <w:bottom w:val="single" w:sz="4" w:space="0" w:color="000000"/>
              <w:right w:val="single" w:sz="4" w:space="0" w:color="000000"/>
            </w:tcBorders>
            <w:vAlign w:val="center"/>
          </w:tcPr>
          <w:p w14:paraId="15F2B155"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剑山</w:t>
            </w:r>
          </w:p>
        </w:tc>
        <w:tc>
          <w:tcPr>
            <w:tcW w:w="3240" w:type="dxa"/>
            <w:tcBorders>
              <w:top w:val="single" w:sz="4" w:space="0" w:color="000000"/>
              <w:left w:val="single" w:sz="4" w:space="0" w:color="000000"/>
              <w:bottom w:val="single" w:sz="4" w:space="0" w:color="000000"/>
              <w:right w:val="nil"/>
            </w:tcBorders>
            <w:vAlign w:val="center"/>
          </w:tcPr>
          <w:p w14:paraId="1A89C73F" w14:textId="77777777" w:rsidR="00F610C8" w:rsidRDefault="00F610C8">
            <w:pPr>
              <w:jc w:val="center"/>
              <w:rPr>
                <w:rStyle w:val="NormalCharacter"/>
                <w:rFonts w:ascii="仿宋_GB2312" w:eastAsia="仿宋_GB2312" w:hAnsi="仿宋_GB2312"/>
                <w:sz w:val="24"/>
              </w:rPr>
            </w:pPr>
          </w:p>
        </w:tc>
      </w:tr>
      <w:tr w:rsidR="00F610C8" w14:paraId="398395E7"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46FA01E4"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11</w:t>
            </w:r>
          </w:p>
        </w:tc>
        <w:tc>
          <w:tcPr>
            <w:tcW w:w="3876" w:type="dxa"/>
            <w:tcBorders>
              <w:top w:val="single" w:sz="4" w:space="0" w:color="000000"/>
              <w:left w:val="single" w:sz="4" w:space="0" w:color="000000"/>
              <w:bottom w:val="single" w:sz="4" w:space="0" w:color="000000"/>
              <w:right w:val="single" w:sz="4" w:space="0" w:color="000000"/>
            </w:tcBorders>
            <w:vAlign w:val="center"/>
          </w:tcPr>
          <w:p w14:paraId="0027612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榔头</w:t>
            </w:r>
          </w:p>
        </w:tc>
        <w:tc>
          <w:tcPr>
            <w:tcW w:w="3240" w:type="dxa"/>
            <w:tcBorders>
              <w:top w:val="single" w:sz="4" w:space="0" w:color="000000"/>
              <w:left w:val="single" w:sz="4" w:space="0" w:color="000000"/>
              <w:bottom w:val="single" w:sz="4" w:space="0" w:color="000000"/>
              <w:right w:val="nil"/>
            </w:tcBorders>
            <w:vAlign w:val="center"/>
          </w:tcPr>
          <w:p w14:paraId="01C68FB4" w14:textId="77777777" w:rsidR="00F610C8" w:rsidRDefault="00F610C8">
            <w:pPr>
              <w:jc w:val="center"/>
              <w:rPr>
                <w:rStyle w:val="NormalCharacter"/>
                <w:rFonts w:ascii="仿宋_GB2312" w:eastAsia="仿宋_GB2312" w:hAnsi="仿宋_GB2312"/>
                <w:sz w:val="24"/>
              </w:rPr>
            </w:pPr>
          </w:p>
        </w:tc>
      </w:tr>
      <w:tr w:rsidR="00F610C8" w14:paraId="145379A1"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081A98E6"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12</w:t>
            </w:r>
          </w:p>
        </w:tc>
        <w:tc>
          <w:tcPr>
            <w:tcW w:w="3876" w:type="dxa"/>
            <w:tcBorders>
              <w:top w:val="single" w:sz="4" w:space="0" w:color="000000"/>
              <w:left w:val="single" w:sz="4" w:space="0" w:color="000000"/>
              <w:bottom w:val="single" w:sz="4" w:space="0" w:color="000000"/>
              <w:right w:val="single" w:sz="4" w:space="0" w:color="000000"/>
            </w:tcBorders>
            <w:vAlign w:val="center"/>
          </w:tcPr>
          <w:p w14:paraId="7F6868D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镊子</w:t>
            </w:r>
          </w:p>
        </w:tc>
        <w:tc>
          <w:tcPr>
            <w:tcW w:w="3240" w:type="dxa"/>
            <w:tcBorders>
              <w:top w:val="single" w:sz="4" w:space="0" w:color="000000"/>
              <w:left w:val="single" w:sz="4" w:space="0" w:color="000000"/>
              <w:bottom w:val="single" w:sz="4" w:space="0" w:color="000000"/>
              <w:right w:val="nil"/>
            </w:tcBorders>
            <w:vAlign w:val="center"/>
          </w:tcPr>
          <w:p w14:paraId="638C317D" w14:textId="77777777" w:rsidR="00F610C8" w:rsidRDefault="00F610C8">
            <w:pPr>
              <w:jc w:val="center"/>
              <w:rPr>
                <w:rStyle w:val="NormalCharacter"/>
                <w:rFonts w:ascii="仿宋_GB2312" w:eastAsia="仿宋_GB2312" w:hAnsi="仿宋_GB2312"/>
                <w:sz w:val="24"/>
              </w:rPr>
            </w:pPr>
          </w:p>
        </w:tc>
      </w:tr>
      <w:tr w:rsidR="00F610C8" w14:paraId="40F5C013"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616DDA92"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13</w:t>
            </w:r>
          </w:p>
        </w:tc>
        <w:tc>
          <w:tcPr>
            <w:tcW w:w="3876" w:type="dxa"/>
            <w:tcBorders>
              <w:top w:val="single" w:sz="4" w:space="0" w:color="000000"/>
              <w:left w:val="single" w:sz="4" w:space="0" w:color="000000"/>
              <w:bottom w:val="single" w:sz="4" w:space="0" w:color="000000"/>
              <w:right w:val="single" w:sz="4" w:space="0" w:color="000000"/>
            </w:tcBorders>
            <w:vAlign w:val="center"/>
          </w:tcPr>
          <w:p w14:paraId="4E66FF0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夹子</w:t>
            </w:r>
          </w:p>
        </w:tc>
        <w:tc>
          <w:tcPr>
            <w:tcW w:w="3240" w:type="dxa"/>
            <w:tcBorders>
              <w:top w:val="single" w:sz="4" w:space="0" w:color="000000"/>
              <w:left w:val="single" w:sz="4" w:space="0" w:color="000000"/>
              <w:bottom w:val="single" w:sz="4" w:space="0" w:color="000000"/>
              <w:right w:val="nil"/>
            </w:tcBorders>
            <w:vAlign w:val="center"/>
          </w:tcPr>
          <w:p w14:paraId="6051E61D" w14:textId="77777777" w:rsidR="00F610C8" w:rsidRDefault="00F610C8">
            <w:pPr>
              <w:jc w:val="center"/>
              <w:rPr>
                <w:rStyle w:val="NormalCharacter"/>
                <w:rFonts w:ascii="仿宋_GB2312" w:eastAsia="仿宋_GB2312" w:hAnsi="仿宋_GB2312"/>
                <w:sz w:val="24"/>
              </w:rPr>
            </w:pPr>
          </w:p>
        </w:tc>
      </w:tr>
      <w:tr w:rsidR="00F610C8" w14:paraId="2AD99F99"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2ED6751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14</w:t>
            </w:r>
          </w:p>
        </w:tc>
        <w:tc>
          <w:tcPr>
            <w:tcW w:w="3876" w:type="dxa"/>
            <w:tcBorders>
              <w:top w:val="single" w:sz="4" w:space="0" w:color="000000"/>
              <w:left w:val="single" w:sz="4" w:space="0" w:color="000000"/>
              <w:bottom w:val="single" w:sz="4" w:space="0" w:color="000000"/>
              <w:right w:val="single" w:sz="4" w:space="0" w:color="000000"/>
            </w:tcBorders>
            <w:vAlign w:val="center"/>
          </w:tcPr>
          <w:p w14:paraId="7455D0AF"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锥子与针</w:t>
            </w:r>
          </w:p>
        </w:tc>
        <w:tc>
          <w:tcPr>
            <w:tcW w:w="3240" w:type="dxa"/>
            <w:tcBorders>
              <w:top w:val="single" w:sz="4" w:space="0" w:color="000000"/>
              <w:left w:val="single" w:sz="4" w:space="0" w:color="000000"/>
              <w:bottom w:val="single" w:sz="4" w:space="0" w:color="000000"/>
              <w:right w:val="nil"/>
            </w:tcBorders>
            <w:vAlign w:val="center"/>
          </w:tcPr>
          <w:p w14:paraId="1B33BCAB" w14:textId="77777777" w:rsidR="00F610C8" w:rsidRDefault="00F610C8">
            <w:pPr>
              <w:jc w:val="center"/>
              <w:rPr>
                <w:rStyle w:val="NormalCharacter"/>
                <w:rFonts w:ascii="仿宋_GB2312" w:eastAsia="仿宋_GB2312" w:hAnsi="仿宋_GB2312"/>
                <w:sz w:val="24"/>
              </w:rPr>
            </w:pPr>
          </w:p>
        </w:tc>
      </w:tr>
      <w:tr w:rsidR="00F610C8" w14:paraId="42D9097B"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79CC8240"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15</w:t>
            </w:r>
          </w:p>
        </w:tc>
        <w:tc>
          <w:tcPr>
            <w:tcW w:w="3876" w:type="dxa"/>
            <w:tcBorders>
              <w:top w:val="single" w:sz="4" w:space="0" w:color="000000"/>
              <w:left w:val="single" w:sz="4" w:space="0" w:color="000000"/>
              <w:bottom w:val="single" w:sz="4" w:space="0" w:color="000000"/>
              <w:right w:val="single" w:sz="4" w:space="0" w:color="000000"/>
            </w:tcBorders>
            <w:vAlign w:val="center"/>
          </w:tcPr>
          <w:p w14:paraId="35ADD101"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色环</w:t>
            </w:r>
          </w:p>
        </w:tc>
        <w:tc>
          <w:tcPr>
            <w:tcW w:w="3240" w:type="dxa"/>
            <w:tcBorders>
              <w:top w:val="single" w:sz="4" w:space="0" w:color="000000"/>
              <w:left w:val="single" w:sz="4" w:space="0" w:color="000000"/>
              <w:bottom w:val="single" w:sz="4" w:space="0" w:color="000000"/>
              <w:right w:val="nil"/>
            </w:tcBorders>
            <w:vAlign w:val="center"/>
          </w:tcPr>
          <w:p w14:paraId="6837E1A9" w14:textId="77777777" w:rsidR="00F610C8" w:rsidRDefault="00F610C8">
            <w:pPr>
              <w:jc w:val="center"/>
              <w:rPr>
                <w:rStyle w:val="NormalCharacter"/>
                <w:rFonts w:ascii="仿宋_GB2312" w:eastAsia="仿宋_GB2312" w:hAnsi="仿宋_GB2312"/>
                <w:sz w:val="24"/>
              </w:rPr>
            </w:pPr>
          </w:p>
        </w:tc>
      </w:tr>
      <w:tr w:rsidR="00F610C8" w14:paraId="4B287E8E" w14:textId="77777777">
        <w:tblPrEx>
          <w:tblCellMar>
            <w:top w:w="0" w:type="dxa"/>
            <w:bottom w:w="0" w:type="dxa"/>
          </w:tblCellMar>
        </w:tblPrEx>
        <w:trPr>
          <w:trHeight w:val="269"/>
        </w:trPr>
        <w:tc>
          <w:tcPr>
            <w:tcW w:w="1854" w:type="dxa"/>
            <w:tcBorders>
              <w:top w:val="single" w:sz="4" w:space="0" w:color="000000"/>
              <w:left w:val="nil"/>
              <w:bottom w:val="single" w:sz="4" w:space="0" w:color="000000"/>
              <w:right w:val="single" w:sz="4" w:space="0" w:color="000000"/>
            </w:tcBorders>
            <w:vAlign w:val="center"/>
          </w:tcPr>
          <w:p w14:paraId="1B4D7B8B"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16</w:t>
            </w:r>
          </w:p>
        </w:tc>
        <w:tc>
          <w:tcPr>
            <w:tcW w:w="3876" w:type="dxa"/>
            <w:tcBorders>
              <w:top w:val="single" w:sz="4" w:space="0" w:color="000000"/>
              <w:left w:val="single" w:sz="4" w:space="0" w:color="000000"/>
              <w:bottom w:val="single" w:sz="4" w:space="0" w:color="000000"/>
              <w:right w:val="single" w:sz="4" w:space="0" w:color="000000"/>
            </w:tcBorders>
            <w:vAlign w:val="center"/>
          </w:tcPr>
          <w:p w14:paraId="06893E65"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加水滴壶</w:t>
            </w:r>
          </w:p>
        </w:tc>
        <w:tc>
          <w:tcPr>
            <w:tcW w:w="3240" w:type="dxa"/>
            <w:tcBorders>
              <w:top w:val="single" w:sz="4" w:space="0" w:color="000000"/>
              <w:left w:val="single" w:sz="4" w:space="0" w:color="000000"/>
              <w:bottom w:val="single" w:sz="4" w:space="0" w:color="000000"/>
              <w:right w:val="nil"/>
            </w:tcBorders>
            <w:vAlign w:val="center"/>
          </w:tcPr>
          <w:p w14:paraId="5A2B5353" w14:textId="77777777" w:rsidR="00F610C8" w:rsidRDefault="00F610C8">
            <w:pPr>
              <w:jc w:val="center"/>
              <w:rPr>
                <w:rStyle w:val="NormalCharacter"/>
                <w:rFonts w:ascii="仿宋_GB2312" w:eastAsia="仿宋_GB2312" w:hAnsi="仿宋_GB2312"/>
                <w:sz w:val="24"/>
              </w:rPr>
            </w:pPr>
          </w:p>
        </w:tc>
      </w:tr>
      <w:tr w:rsidR="00F610C8" w14:paraId="604CC5AB" w14:textId="77777777">
        <w:tblPrEx>
          <w:tblCellMar>
            <w:top w:w="0" w:type="dxa"/>
            <w:bottom w:w="0" w:type="dxa"/>
          </w:tblCellMar>
        </w:tblPrEx>
        <w:trPr>
          <w:trHeight w:val="117"/>
        </w:trPr>
        <w:tc>
          <w:tcPr>
            <w:tcW w:w="1854" w:type="dxa"/>
            <w:tcBorders>
              <w:top w:val="single" w:sz="4" w:space="0" w:color="000000"/>
              <w:left w:val="nil"/>
              <w:bottom w:val="single" w:sz="4" w:space="0" w:color="000000"/>
              <w:right w:val="single" w:sz="4" w:space="0" w:color="000000"/>
            </w:tcBorders>
            <w:vAlign w:val="center"/>
          </w:tcPr>
          <w:p w14:paraId="6B8BDA8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17</w:t>
            </w:r>
          </w:p>
        </w:tc>
        <w:tc>
          <w:tcPr>
            <w:tcW w:w="3876" w:type="dxa"/>
            <w:tcBorders>
              <w:top w:val="single" w:sz="4" w:space="0" w:color="000000"/>
              <w:left w:val="single" w:sz="4" w:space="0" w:color="000000"/>
              <w:bottom w:val="single" w:sz="4" w:space="0" w:color="000000"/>
              <w:right w:val="single" w:sz="4" w:space="0" w:color="000000"/>
            </w:tcBorders>
            <w:vAlign w:val="center"/>
          </w:tcPr>
          <w:p w14:paraId="6F4BA883"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工具箱（长+宽+高≤110cm）</w:t>
            </w:r>
          </w:p>
        </w:tc>
        <w:tc>
          <w:tcPr>
            <w:tcW w:w="3240" w:type="dxa"/>
            <w:tcBorders>
              <w:top w:val="single" w:sz="4" w:space="0" w:color="000000"/>
              <w:left w:val="single" w:sz="4" w:space="0" w:color="000000"/>
              <w:bottom w:val="single" w:sz="4" w:space="0" w:color="000000"/>
              <w:right w:val="nil"/>
            </w:tcBorders>
            <w:vAlign w:val="center"/>
          </w:tcPr>
          <w:p w14:paraId="448C9569"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以上材料均需放置其中</w:t>
            </w:r>
          </w:p>
        </w:tc>
      </w:tr>
      <w:tr w:rsidR="00F610C8" w14:paraId="2D3CDAB4" w14:textId="77777777">
        <w:tblPrEx>
          <w:tblCellMar>
            <w:top w:w="0" w:type="dxa"/>
            <w:bottom w:w="0" w:type="dxa"/>
          </w:tblCellMar>
        </w:tblPrEx>
        <w:trPr>
          <w:trHeight w:val="117"/>
        </w:trPr>
        <w:tc>
          <w:tcPr>
            <w:tcW w:w="1854" w:type="dxa"/>
            <w:tcBorders>
              <w:top w:val="single" w:sz="4" w:space="0" w:color="000000"/>
              <w:left w:val="nil"/>
              <w:bottom w:val="single" w:sz="12" w:space="0" w:color="000000"/>
              <w:right w:val="single" w:sz="4" w:space="0" w:color="000000"/>
            </w:tcBorders>
            <w:vAlign w:val="center"/>
          </w:tcPr>
          <w:p w14:paraId="7C4819DE" w14:textId="77777777" w:rsidR="00F610C8" w:rsidRDefault="00943CE8">
            <w:pPr>
              <w:jc w:val="center"/>
              <w:rPr>
                <w:rStyle w:val="NormalCharacter"/>
                <w:rFonts w:ascii="仿宋_GB2312" w:eastAsia="仿宋_GB2312" w:hAnsi="仿宋_GB2312"/>
                <w:sz w:val="24"/>
              </w:rPr>
            </w:pPr>
            <w:r>
              <w:rPr>
                <w:rStyle w:val="NormalCharacter"/>
                <w:rFonts w:ascii="仿宋_GB2312" w:eastAsia="仿宋_GB2312" w:hAnsi="仿宋_GB2312"/>
                <w:sz w:val="24"/>
              </w:rPr>
              <w:t>备注</w:t>
            </w:r>
          </w:p>
        </w:tc>
        <w:tc>
          <w:tcPr>
            <w:tcW w:w="7116" w:type="dxa"/>
            <w:gridSpan w:val="2"/>
            <w:tcBorders>
              <w:top w:val="single" w:sz="4" w:space="0" w:color="000000"/>
              <w:left w:val="single" w:sz="4" w:space="0" w:color="000000"/>
              <w:bottom w:val="single" w:sz="12" w:space="0" w:color="000000"/>
              <w:right w:val="nil"/>
            </w:tcBorders>
            <w:vAlign w:val="center"/>
          </w:tcPr>
          <w:p w14:paraId="7515574D" w14:textId="77777777" w:rsidR="00F610C8" w:rsidRDefault="00943CE8">
            <w:pPr>
              <w:numPr>
                <w:ilvl w:val="0"/>
                <w:numId w:val="3"/>
              </w:numPr>
              <w:tabs>
                <w:tab w:val="left" w:pos="312"/>
              </w:tabs>
              <w:jc w:val="left"/>
              <w:rPr>
                <w:rStyle w:val="NormalCharacter"/>
                <w:rFonts w:ascii="仿宋_GB2312" w:eastAsia="仿宋_GB2312" w:hAnsi="仿宋_GB2312"/>
                <w:sz w:val="24"/>
              </w:rPr>
            </w:pPr>
            <w:r>
              <w:rPr>
                <w:rStyle w:val="NormalCharacter"/>
                <w:rFonts w:ascii="仿宋_GB2312" w:eastAsia="仿宋_GB2312" w:hAnsi="仿宋_GB2312"/>
                <w:sz w:val="24"/>
              </w:rPr>
              <w:t>禁止携带具有特殊功能的定制或改造工具；</w:t>
            </w:r>
          </w:p>
          <w:p w14:paraId="4EC31657" w14:textId="77777777" w:rsidR="00F610C8" w:rsidRDefault="00943CE8">
            <w:pPr>
              <w:numPr>
                <w:ilvl w:val="0"/>
                <w:numId w:val="3"/>
              </w:numPr>
              <w:tabs>
                <w:tab w:val="left" w:pos="312"/>
              </w:tabs>
              <w:jc w:val="left"/>
              <w:rPr>
                <w:rStyle w:val="NormalCharacter"/>
                <w:rFonts w:ascii="仿宋_GB2312" w:eastAsia="仿宋_GB2312" w:hAnsi="仿宋_GB2312"/>
                <w:sz w:val="24"/>
              </w:rPr>
            </w:pPr>
            <w:r>
              <w:rPr>
                <w:rStyle w:val="NormalCharacter"/>
                <w:rFonts w:ascii="仿宋_GB2312" w:eastAsia="仿宋_GB2312" w:hAnsi="仿宋_GB2312"/>
                <w:sz w:val="24"/>
              </w:rPr>
              <w:t>操作工位不配备电源，请使用离电工具。</w:t>
            </w:r>
          </w:p>
        </w:tc>
      </w:tr>
    </w:tbl>
    <w:p w14:paraId="129EEFBA"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（三）比赛材料</w:t>
      </w:r>
    </w:p>
    <w:p w14:paraId="5FC7D21E" w14:textId="77777777" w:rsidR="00943CE8" w:rsidRDefault="00943CE8" w:rsidP="00943CE8">
      <w:pPr>
        <w:snapToGrid w:val="0"/>
        <w:spacing w:line="560" w:lineRule="exact"/>
        <w:jc w:val="center"/>
        <w:rPr>
          <w:rFonts w:ascii="仿宋_GB2312" w:eastAsia="仿宋_GB2312" w:hAnsi="仿宋_GB2312" w:cs="仿宋_GB2312" w:hint="eastAsia"/>
          <w:b/>
          <w:sz w:val="24"/>
        </w:rPr>
      </w:pPr>
      <w:r>
        <w:rPr>
          <w:rFonts w:ascii="仿宋_GB2312" w:eastAsia="仿宋_GB2312" w:hAnsi="仿宋_GB2312" w:cs="仿宋_GB2312" w:hint="eastAsia"/>
          <w:b/>
          <w:sz w:val="24"/>
        </w:rPr>
        <w:t>表5  提供花器、花材、辅材一览表</w:t>
      </w:r>
    </w:p>
    <w:tbl>
      <w:tblPr>
        <w:tblW w:w="8970" w:type="dxa"/>
        <w:tblInd w:w="-216" w:type="dxa"/>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66"/>
        <w:gridCol w:w="1734"/>
        <w:gridCol w:w="2436"/>
        <w:gridCol w:w="900"/>
        <w:gridCol w:w="1308"/>
        <w:gridCol w:w="1326"/>
      </w:tblGrid>
      <w:tr w:rsidR="00943CE8" w14:paraId="17CA7770" w14:textId="77777777" w:rsidTr="00943CE8">
        <w:trPr>
          <w:trHeight w:val="680"/>
        </w:trPr>
        <w:tc>
          <w:tcPr>
            <w:tcW w:w="1266" w:type="dxa"/>
            <w:tcBorders>
              <w:top w:val="single" w:sz="12" w:space="0" w:color="auto"/>
            </w:tcBorders>
            <w:vAlign w:val="center"/>
          </w:tcPr>
          <w:p w14:paraId="0FD4A67D"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类型</w:t>
            </w:r>
          </w:p>
        </w:tc>
        <w:tc>
          <w:tcPr>
            <w:tcW w:w="1734" w:type="dxa"/>
            <w:tcBorders>
              <w:top w:val="single" w:sz="12" w:space="0" w:color="auto"/>
            </w:tcBorders>
            <w:vAlign w:val="center"/>
          </w:tcPr>
          <w:p w14:paraId="6C03B7DD"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名称</w:t>
            </w:r>
          </w:p>
        </w:tc>
        <w:tc>
          <w:tcPr>
            <w:tcW w:w="2436" w:type="dxa"/>
            <w:tcBorders>
              <w:top w:val="single" w:sz="12" w:space="0" w:color="auto"/>
            </w:tcBorders>
            <w:vAlign w:val="center"/>
          </w:tcPr>
          <w:p w14:paraId="65B18ACD"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规格</w:t>
            </w:r>
          </w:p>
        </w:tc>
        <w:tc>
          <w:tcPr>
            <w:tcW w:w="900" w:type="dxa"/>
            <w:tcBorders>
              <w:top w:val="single" w:sz="12" w:space="0" w:color="auto"/>
            </w:tcBorders>
            <w:vAlign w:val="center"/>
          </w:tcPr>
          <w:p w14:paraId="6726BB81"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单位</w:t>
            </w:r>
          </w:p>
        </w:tc>
        <w:tc>
          <w:tcPr>
            <w:tcW w:w="1308" w:type="dxa"/>
            <w:tcBorders>
              <w:top w:val="single" w:sz="12" w:space="0" w:color="auto"/>
            </w:tcBorders>
            <w:vAlign w:val="center"/>
          </w:tcPr>
          <w:p w14:paraId="53F42651"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数量</w:t>
            </w:r>
          </w:p>
          <w:p w14:paraId="586EE530"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（每人）</w:t>
            </w:r>
          </w:p>
        </w:tc>
        <w:tc>
          <w:tcPr>
            <w:tcW w:w="1326" w:type="dxa"/>
            <w:tcBorders>
              <w:top w:val="single" w:sz="12" w:space="0" w:color="auto"/>
            </w:tcBorders>
            <w:vAlign w:val="center"/>
          </w:tcPr>
          <w:p w14:paraId="315B54A1" w14:textId="77777777" w:rsidR="00943CE8" w:rsidRDefault="00943CE8" w:rsidP="00943CE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备注</w:t>
            </w:r>
          </w:p>
        </w:tc>
      </w:tr>
      <w:tr w:rsidR="00943CE8" w14:paraId="715955A1" w14:textId="77777777" w:rsidTr="00943CE8">
        <w:trPr>
          <w:trHeight w:val="345"/>
        </w:trPr>
        <w:tc>
          <w:tcPr>
            <w:tcW w:w="1266" w:type="dxa"/>
            <w:vMerge w:val="restart"/>
            <w:vAlign w:val="center"/>
          </w:tcPr>
          <w:p w14:paraId="4D54BA1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花器</w:t>
            </w:r>
          </w:p>
          <w:p w14:paraId="4673B2E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道具</w:t>
            </w:r>
          </w:p>
        </w:tc>
        <w:tc>
          <w:tcPr>
            <w:tcW w:w="1734" w:type="dxa"/>
            <w:vAlign w:val="center"/>
          </w:tcPr>
          <w:p w14:paraId="5FA2809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盘</w:t>
            </w:r>
          </w:p>
        </w:tc>
        <w:tc>
          <w:tcPr>
            <w:tcW w:w="2436" w:type="dxa"/>
            <w:vAlign w:val="center"/>
          </w:tcPr>
          <w:p w14:paraId="782BD75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圆形，∅30-35cm</w:t>
            </w:r>
          </w:p>
        </w:tc>
        <w:tc>
          <w:tcPr>
            <w:tcW w:w="900" w:type="dxa"/>
            <w:vAlign w:val="center"/>
          </w:tcPr>
          <w:p w14:paraId="44F08D6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5B6C906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EEC111C" w14:textId="77777777" w:rsidR="00943CE8" w:rsidRDefault="00943CE8" w:rsidP="00943CE8">
            <w:pPr>
              <w:pStyle w:val="Default"/>
              <w:rPr>
                <w:rFonts w:ascii="仿宋_GB2312" w:eastAsia="仿宋_GB2312" w:hAnsi="仿宋_GB2312" w:cs="仿宋_GB2312" w:hint="eastAsia"/>
              </w:rPr>
            </w:pPr>
            <w:r>
              <w:rPr>
                <w:rFonts w:ascii="仿宋_GB2312" w:eastAsia="仿宋_GB2312" w:hAnsi="仿宋_GB2312" w:cs="仿宋_GB2312" w:hint="eastAsia"/>
              </w:rPr>
              <w:t>盘花作品</w:t>
            </w:r>
          </w:p>
        </w:tc>
      </w:tr>
      <w:tr w:rsidR="00943CE8" w14:paraId="4F107B29" w14:textId="77777777" w:rsidTr="00943CE8">
        <w:trPr>
          <w:trHeight w:val="345"/>
        </w:trPr>
        <w:tc>
          <w:tcPr>
            <w:tcW w:w="1266" w:type="dxa"/>
            <w:vMerge/>
            <w:vAlign w:val="center"/>
          </w:tcPr>
          <w:p w14:paraId="0B370870"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594B696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瓶</w:t>
            </w:r>
          </w:p>
        </w:tc>
        <w:tc>
          <w:tcPr>
            <w:tcW w:w="2436" w:type="dxa"/>
            <w:vAlign w:val="center"/>
          </w:tcPr>
          <w:p w14:paraId="3D17A7E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陶瓷，高28-33cm，</w:t>
            </w:r>
          </w:p>
          <w:p w14:paraId="4F90283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∅8-10cm</w:t>
            </w:r>
          </w:p>
        </w:tc>
        <w:tc>
          <w:tcPr>
            <w:tcW w:w="900" w:type="dxa"/>
            <w:vAlign w:val="center"/>
          </w:tcPr>
          <w:p w14:paraId="6862EE9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3668DED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7038D356" w14:textId="77777777" w:rsidR="00943CE8" w:rsidRDefault="00943CE8" w:rsidP="00943CE8">
            <w:pPr>
              <w:pStyle w:val="Default"/>
              <w:rPr>
                <w:rFonts w:ascii="仿宋_GB2312" w:eastAsia="仿宋_GB2312" w:hAnsi="仿宋_GB2312" w:cs="仿宋_GB2312" w:hint="eastAsia"/>
              </w:rPr>
            </w:pPr>
            <w:r>
              <w:rPr>
                <w:rFonts w:ascii="仿宋_GB2312" w:eastAsia="仿宋_GB2312" w:hAnsi="仿宋_GB2312" w:cs="仿宋_GB2312" w:hint="eastAsia"/>
              </w:rPr>
              <w:t>瓶花作品</w:t>
            </w:r>
          </w:p>
        </w:tc>
      </w:tr>
      <w:tr w:rsidR="00943CE8" w14:paraId="169BAA9A" w14:textId="77777777" w:rsidTr="00943CE8">
        <w:trPr>
          <w:trHeight w:val="345"/>
        </w:trPr>
        <w:tc>
          <w:tcPr>
            <w:tcW w:w="1266" w:type="dxa"/>
            <w:vMerge/>
            <w:vAlign w:val="center"/>
          </w:tcPr>
          <w:p w14:paraId="4651A38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4FBE88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筒</w:t>
            </w:r>
          </w:p>
        </w:tc>
        <w:tc>
          <w:tcPr>
            <w:tcW w:w="2436" w:type="dxa"/>
            <w:vAlign w:val="center"/>
          </w:tcPr>
          <w:p w14:paraId="0F15805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竹，高65-70cm</w:t>
            </w:r>
          </w:p>
        </w:tc>
        <w:tc>
          <w:tcPr>
            <w:tcW w:w="900" w:type="dxa"/>
            <w:vAlign w:val="center"/>
          </w:tcPr>
          <w:p w14:paraId="46E9E4B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15F75F0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E0450C6" w14:textId="77777777" w:rsidR="00943CE8" w:rsidRDefault="00943CE8" w:rsidP="00943CE8">
            <w:pPr>
              <w:pStyle w:val="Default"/>
              <w:rPr>
                <w:rFonts w:ascii="仿宋_GB2312" w:eastAsia="仿宋_GB2312" w:hAnsi="仿宋_GB2312" w:cs="仿宋_GB2312" w:hint="eastAsia"/>
              </w:rPr>
            </w:pPr>
            <w:r>
              <w:rPr>
                <w:rFonts w:ascii="仿宋_GB2312" w:eastAsia="仿宋_GB2312" w:hAnsi="仿宋_GB2312" w:cs="仿宋_GB2312" w:hint="eastAsia"/>
              </w:rPr>
              <w:t>筒花作品</w:t>
            </w:r>
          </w:p>
        </w:tc>
      </w:tr>
      <w:tr w:rsidR="00943CE8" w14:paraId="3114C181" w14:textId="77777777" w:rsidTr="00943CE8">
        <w:trPr>
          <w:trHeight w:val="345"/>
        </w:trPr>
        <w:tc>
          <w:tcPr>
            <w:tcW w:w="1266" w:type="dxa"/>
            <w:vMerge/>
            <w:vAlign w:val="center"/>
          </w:tcPr>
          <w:p w14:paraId="6CEC9449"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B01932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碗</w:t>
            </w:r>
          </w:p>
        </w:tc>
        <w:tc>
          <w:tcPr>
            <w:tcW w:w="2436" w:type="dxa"/>
            <w:vAlign w:val="center"/>
          </w:tcPr>
          <w:p w14:paraId="167728E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圆形，∅25-30cm</w:t>
            </w:r>
          </w:p>
        </w:tc>
        <w:tc>
          <w:tcPr>
            <w:tcW w:w="900" w:type="dxa"/>
            <w:vAlign w:val="center"/>
          </w:tcPr>
          <w:p w14:paraId="746897F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6B9B5A4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1E2B3B3" w14:textId="77777777" w:rsidR="00943CE8" w:rsidRDefault="00943CE8" w:rsidP="00943CE8">
            <w:pPr>
              <w:pStyle w:val="Default"/>
              <w:rPr>
                <w:rFonts w:ascii="仿宋_GB2312" w:eastAsia="仿宋_GB2312" w:hAnsi="仿宋_GB2312" w:cs="仿宋_GB2312" w:hint="eastAsia"/>
              </w:rPr>
            </w:pPr>
            <w:r>
              <w:rPr>
                <w:rFonts w:ascii="仿宋_GB2312" w:eastAsia="仿宋_GB2312" w:hAnsi="仿宋_GB2312" w:cs="仿宋_GB2312" w:hint="eastAsia"/>
              </w:rPr>
              <w:t>碗花作品</w:t>
            </w:r>
          </w:p>
        </w:tc>
      </w:tr>
      <w:tr w:rsidR="00943CE8" w14:paraId="0C92AA63" w14:textId="77777777" w:rsidTr="00943CE8">
        <w:trPr>
          <w:trHeight w:val="345"/>
        </w:trPr>
        <w:tc>
          <w:tcPr>
            <w:tcW w:w="1266" w:type="dxa"/>
            <w:vMerge/>
            <w:vAlign w:val="center"/>
          </w:tcPr>
          <w:p w14:paraId="045045C9"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1691F44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水盘</w:t>
            </w:r>
          </w:p>
        </w:tc>
        <w:tc>
          <w:tcPr>
            <w:tcW w:w="2436" w:type="dxa"/>
            <w:vAlign w:val="center"/>
          </w:tcPr>
          <w:p w14:paraId="785533D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圆形，∅25-30cm</w:t>
            </w:r>
          </w:p>
        </w:tc>
        <w:tc>
          <w:tcPr>
            <w:tcW w:w="900" w:type="dxa"/>
            <w:vAlign w:val="center"/>
          </w:tcPr>
          <w:p w14:paraId="77B2961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1935129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241674F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用于花束保鲜</w:t>
            </w:r>
          </w:p>
        </w:tc>
      </w:tr>
      <w:tr w:rsidR="00943CE8" w14:paraId="419CE6DF" w14:textId="77777777" w:rsidTr="00943CE8">
        <w:trPr>
          <w:trHeight w:val="345"/>
        </w:trPr>
        <w:tc>
          <w:tcPr>
            <w:tcW w:w="1266" w:type="dxa"/>
            <w:vMerge/>
            <w:vAlign w:val="center"/>
          </w:tcPr>
          <w:p w14:paraId="719F4C56"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7407E2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洒水壶</w:t>
            </w:r>
          </w:p>
        </w:tc>
        <w:tc>
          <w:tcPr>
            <w:tcW w:w="2436" w:type="dxa"/>
            <w:vAlign w:val="center"/>
          </w:tcPr>
          <w:p w14:paraId="50352C6F"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1.8升</w:t>
            </w:r>
          </w:p>
        </w:tc>
        <w:tc>
          <w:tcPr>
            <w:tcW w:w="900" w:type="dxa"/>
            <w:vAlign w:val="center"/>
          </w:tcPr>
          <w:p w14:paraId="22F67EF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个</w:t>
            </w:r>
          </w:p>
        </w:tc>
        <w:tc>
          <w:tcPr>
            <w:tcW w:w="1308" w:type="dxa"/>
            <w:vAlign w:val="center"/>
          </w:tcPr>
          <w:p w14:paraId="6572492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C6D8BE6" w14:textId="77777777" w:rsidR="00943CE8" w:rsidRDefault="00943CE8" w:rsidP="00943CE8">
            <w:pPr>
              <w:jc w:val="center"/>
              <w:rPr>
                <w:rFonts w:ascii="仿宋_GB2312" w:eastAsia="仿宋_GB2312" w:hAnsi="仿宋_GB2312" w:cs="仿宋_GB2312" w:hint="eastAsia"/>
                <w:sz w:val="24"/>
              </w:rPr>
            </w:pPr>
          </w:p>
        </w:tc>
      </w:tr>
      <w:tr w:rsidR="00943CE8" w14:paraId="07CAD7AB" w14:textId="77777777" w:rsidTr="00943CE8">
        <w:trPr>
          <w:trHeight w:val="345"/>
        </w:trPr>
        <w:tc>
          <w:tcPr>
            <w:tcW w:w="1266" w:type="dxa"/>
            <w:vMerge w:val="restart"/>
            <w:vAlign w:val="center"/>
          </w:tcPr>
          <w:p w14:paraId="3B51DDA4" w14:textId="77777777" w:rsidR="00943CE8" w:rsidRDefault="00943CE8" w:rsidP="00943CE8">
            <w:pPr>
              <w:jc w:val="center"/>
              <w:rPr>
                <w:rFonts w:ascii="仿宋_GB2312" w:eastAsia="仿宋_GB2312" w:hAnsi="仿宋_GB2312" w:cs="仿宋_GB2312" w:hint="eastAsia"/>
                <w:sz w:val="24"/>
              </w:rPr>
            </w:pPr>
          </w:p>
          <w:p w14:paraId="4EB0B43E" w14:textId="77777777" w:rsidR="00943CE8" w:rsidRDefault="00943CE8" w:rsidP="00943CE8">
            <w:pPr>
              <w:jc w:val="center"/>
              <w:rPr>
                <w:rFonts w:ascii="仿宋_GB2312" w:eastAsia="仿宋_GB2312" w:hAnsi="仿宋_GB2312" w:cs="仿宋_GB2312" w:hint="eastAsia"/>
                <w:sz w:val="24"/>
              </w:rPr>
            </w:pPr>
          </w:p>
          <w:p w14:paraId="6BFF9C4B" w14:textId="77777777" w:rsidR="00943CE8" w:rsidRDefault="00943CE8" w:rsidP="00943CE8">
            <w:pPr>
              <w:jc w:val="center"/>
              <w:rPr>
                <w:rFonts w:ascii="仿宋_GB2312" w:eastAsia="仿宋_GB2312" w:hAnsi="仿宋_GB2312" w:cs="仿宋_GB2312" w:hint="eastAsia"/>
                <w:sz w:val="24"/>
              </w:rPr>
            </w:pPr>
          </w:p>
          <w:p w14:paraId="481BC70E" w14:textId="77777777" w:rsidR="00943CE8" w:rsidRDefault="00943CE8" w:rsidP="00943CE8">
            <w:pPr>
              <w:jc w:val="center"/>
              <w:rPr>
                <w:rFonts w:ascii="仿宋_GB2312" w:eastAsia="仿宋_GB2312" w:hAnsi="仿宋_GB2312" w:cs="仿宋_GB2312" w:hint="eastAsia"/>
                <w:sz w:val="24"/>
              </w:rPr>
            </w:pPr>
          </w:p>
          <w:p w14:paraId="6CB04DCF" w14:textId="77777777" w:rsidR="00943CE8" w:rsidRDefault="00943CE8" w:rsidP="00943CE8">
            <w:pPr>
              <w:jc w:val="center"/>
              <w:rPr>
                <w:rFonts w:ascii="仿宋_GB2312" w:eastAsia="仿宋_GB2312" w:hAnsi="仿宋_GB2312" w:cs="仿宋_GB2312" w:hint="eastAsia"/>
                <w:sz w:val="24"/>
              </w:rPr>
            </w:pPr>
          </w:p>
          <w:p w14:paraId="42A5E35A" w14:textId="77777777" w:rsidR="00943CE8" w:rsidRDefault="00943CE8" w:rsidP="00943CE8">
            <w:pPr>
              <w:jc w:val="center"/>
              <w:rPr>
                <w:rFonts w:ascii="仿宋_GB2312" w:eastAsia="仿宋_GB2312" w:hAnsi="仿宋_GB2312" w:cs="仿宋_GB2312" w:hint="eastAsia"/>
                <w:sz w:val="24"/>
              </w:rPr>
            </w:pPr>
          </w:p>
          <w:p w14:paraId="710FD5EC" w14:textId="77777777" w:rsidR="00943CE8" w:rsidRDefault="00943CE8" w:rsidP="00943CE8">
            <w:pPr>
              <w:jc w:val="center"/>
              <w:rPr>
                <w:rFonts w:ascii="仿宋_GB2312" w:eastAsia="仿宋_GB2312" w:hAnsi="仿宋_GB2312" w:cs="仿宋_GB2312" w:hint="eastAsia"/>
                <w:sz w:val="24"/>
              </w:rPr>
            </w:pPr>
          </w:p>
          <w:p w14:paraId="078EC3F6" w14:textId="77777777" w:rsidR="00943CE8" w:rsidRDefault="00943CE8" w:rsidP="00943CE8">
            <w:pPr>
              <w:jc w:val="center"/>
              <w:rPr>
                <w:rFonts w:ascii="仿宋_GB2312" w:eastAsia="仿宋_GB2312" w:hAnsi="仿宋_GB2312" w:cs="仿宋_GB2312" w:hint="eastAsia"/>
                <w:sz w:val="24"/>
              </w:rPr>
            </w:pPr>
          </w:p>
          <w:p w14:paraId="0B00665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枝材</w:t>
            </w:r>
          </w:p>
          <w:p w14:paraId="29631DB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叶材</w:t>
            </w:r>
          </w:p>
        </w:tc>
        <w:tc>
          <w:tcPr>
            <w:tcW w:w="1734" w:type="dxa"/>
            <w:vAlign w:val="center"/>
          </w:tcPr>
          <w:p w14:paraId="5A7847A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龙柳</w:t>
            </w:r>
          </w:p>
        </w:tc>
        <w:tc>
          <w:tcPr>
            <w:tcW w:w="2436" w:type="dxa"/>
            <w:vAlign w:val="center"/>
          </w:tcPr>
          <w:p w14:paraId="5361BEC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密枝型</w:t>
            </w:r>
          </w:p>
        </w:tc>
        <w:tc>
          <w:tcPr>
            <w:tcW w:w="900" w:type="dxa"/>
            <w:vAlign w:val="center"/>
          </w:tcPr>
          <w:p w14:paraId="67E02AA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1DD17DD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08D5A941"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7BBA55E1" w14:textId="77777777" w:rsidTr="00943CE8">
        <w:trPr>
          <w:trHeight w:val="345"/>
        </w:trPr>
        <w:tc>
          <w:tcPr>
            <w:tcW w:w="1266" w:type="dxa"/>
            <w:vMerge/>
            <w:vAlign w:val="center"/>
          </w:tcPr>
          <w:p w14:paraId="0BC05F5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差没在</w:t>
            </w:r>
          </w:p>
        </w:tc>
        <w:tc>
          <w:tcPr>
            <w:tcW w:w="1734" w:type="dxa"/>
            <w:vAlign w:val="center"/>
          </w:tcPr>
          <w:p w14:paraId="6E154FA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茶梅枝</w:t>
            </w:r>
          </w:p>
        </w:tc>
        <w:tc>
          <w:tcPr>
            <w:tcW w:w="2436" w:type="dxa"/>
            <w:vAlign w:val="center"/>
          </w:tcPr>
          <w:p w14:paraId="429CF64F" w14:textId="77777777" w:rsidR="00943CE8" w:rsidRDefault="00943CE8" w:rsidP="00943CE8">
            <w:pPr>
              <w:jc w:val="center"/>
              <w:rPr>
                <w:rFonts w:ascii="仿宋_GB2312" w:eastAsia="仿宋_GB2312" w:hAnsi="仿宋_GB2312" w:cs="仿宋_GB2312"/>
                <w:sz w:val="24"/>
              </w:rPr>
            </w:pPr>
          </w:p>
        </w:tc>
        <w:tc>
          <w:tcPr>
            <w:tcW w:w="900" w:type="dxa"/>
            <w:vAlign w:val="center"/>
          </w:tcPr>
          <w:p w14:paraId="1AA2034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5465693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5181CDA0" w14:textId="77777777" w:rsidR="00943CE8" w:rsidRDefault="00943CE8" w:rsidP="00943CE8">
            <w:pPr>
              <w:rPr>
                <w:rFonts w:ascii="仿宋_GB2312" w:eastAsia="仿宋_GB2312" w:hAnsi="仿宋_GB2312" w:cs="仿宋_GB2312"/>
                <w:sz w:val="24"/>
                <w:highlight w:val="yellow"/>
              </w:rPr>
            </w:pPr>
          </w:p>
        </w:tc>
      </w:tr>
      <w:tr w:rsidR="00943CE8" w14:paraId="35285B80" w14:textId="77777777" w:rsidTr="00943CE8">
        <w:trPr>
          <w:trHeight w:val="345"/>
        </w:trPr>
        <w:tc>
          <w:tcPr>
            <w:tcW w:w="1266" w:type="dxa"/>
            <w:vMerge/>
            <w:vAlign w:val="center"/>
          </w:tcPr>
          <w:p w14:paraId="367D8203"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7F18EE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红瑞木</w:t>
            </w:r>
          </w:p>
        </w:tc>
        <w:tc>
          <w:tcPr>
            <w:tcW w:w="2436" w:type="dxa"/>
            <w:vAlign w:val="center"/>
          </w:tcPr>
          <w:p w14:paraId="5902DC6C"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5DCF0C2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6B1203B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2D26661E" w14:textId="77777777" w:rsidR="00943CE8" w:rsidRDefault="00943CE8" w:rsidP="00943CE8">
            <w:pPr>
              <w:rPr>
                <w:rFonts w:ascii="仿宋_GB2312" w:eastAsia="仿宋_GB2312" w:hAnsi="仿宋_GB2312" w:cs="仿宋_GB2312" w:hint="eastAsia"/>
                <w:sz w:val="24"/>
                <w:highlight w:val="yellow"/>
              </w:rPr>
            </w:pPr>
          </w:p>
        </w:tc>
      </w:tr>
      <w:tr w:rsidR="00943CE8" w14:paraId="56459B71" w14:textId="77777777" w:rsidTr="00943CE8">
        <w:trPr>
          <w:trHeight w:val="345"/>
        </w:trPr>
        <w:tc>
          <w:tcPr>
            <w:tcW w:w="1266" w:type="dxa"/>
            <w:vMerge/>
            <w:vAlign w:val="center"/>
          </w:tcPr>
          <w:p w14:paraId="684B05B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2127B4A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绣线菊</w:t>
            </w:r>
          </w:p>
        </w:tc>
        <w:tc>
          <w:tcPr>
            <w:tcW w:w="2436" w:type="dxa"/>
            <w:vAlign w:val="center"/>
          </w:tcPr>
          <w:p w14:paraId="0B4AE6E1"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538808A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4C0AA0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326" w:type="dxa"/>
            <w:vAlign w:val="center"/>
          </w:tcPr>
          <w:p w14:paraId="0E47098A"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05F43689" w14:textId="77777777" w:rsidTr="00943CE8">
        <w:trPr>
          <w:trHeight w:val="345"/>
        </w:trPr>
        <w:tc>
          <w:tcPr>
            <w:tcW w:w="1266" w:type="dxa"/>
            <w:vMerge/>
            <w:vAlign w:val="center"/>
          </w:tcPr>
          <w:p w14:paraId="4769339D"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29EDE7A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麻叶绣球</w:t>
            </w:r>
          </w:p>
        </w:tc>
        <w:tc>
          <w:tcPr>
            <w:tcW w:w="2436" w:type="dxa"/>
            <w:vAlign w:val="center"/>
          </w:tcPr>
          <w:p w14:paraId="26DCAE70"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7B1CBE1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18B4D25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BF7368A"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5C298629" w14:textId="77777777" w:rsidTr="00943CE8">
        <w:trPr>
          <w:trHeight w:val="345"/>
        </w:trPr>
        <w:tc>
          <w:tcPr>
            <w:tcW w:w="1266" w:type="dxa"/>
            <w:vMerge/>
            <w:vAlign w:val="center"/>
          </w:tcPr>
          <w:p w14:paraId="04DCD68D"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271F9C37"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雪柳</w:t>
            </w:r>
          </w:p>
        </w:tc>
        <w:tc>
          <w:tcPr>
            <w:tcW w:w="2436" w:type="dxa"/>
            <w:vAlign w:val="center"/>
          </w:tcPr>
          <w:p w14:paraId="02B8BE47" w14:textId="77777777" w:rsidR="00943CE8" w:rsidRDefault="00943CE8" w:rsidP="00943CE8">
            <w:pPr>
              <w:jc w:val="center"/>
              <w:rPr>
                <w:rFonts w:ascii="仿宋_GB2312" w:eastAsia="仿宋_GB2312" w:hAnsi="仿宋_GB2312" w:cs="仿宋_GB2312"/>
                <w:sz w:val="24"/>
              </w:rPr>
            </w:pPr>
          </w:p>
        </w:tc>
        <w:tc>
          <w:tcPr>
            <w:tcW w:w="900" w:type="dxa"/>
            <w:vAlign w:val="center"/>
          </w:tcPr>
          <w:p w14:paraId="04686A89"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把</w:t>
            </w:r>
          </w:p>
        </w:tc>
        <w:tc>
          <w:tcPr>
            <w:tcW w:w="1308" w:type="dxa"/>
            <w:vAlign w:val="center"/>
          </w:tcPr>
          <w:p w14:paraId="34CBBADA"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6" w:type="dxa"/>
            <w:vAlign w:val="center"/>
          </w:tcPr>
          <w:p w14:paraId="06CC06B2" w14:textId="77777777" w:rsidR="00943CE8" w:rsidRDefault="00943CE8" w:rsidP="00943CE8">
            <w:pPr>
              <w:jc w:val="center"/>
              <w:rPr>
                <w:rFonts w:ascii="仿宋_GB2312" w:eastAsia="仿宋_GB2312" w:hAnsi="仿宋_GB2312" w:cs="仿宋_GB2312"/>
                <w:sz w:val="24"/>
                <w:highlight w:val="yellow"/>
              </w:rPr>
            </w:pPr>
          </w:p>
        </w:tc>
      </w:tr>
      <w:tr w:rsidR="00943CE8" w14:paraId="73FD6098" w14:textId="77777777" w:rsidTr="00943CE8">
        <w:trPr>
          <w:trHeight w:val="90"/>
        </w:trPr>
        <w:tc>
          <w:tcPr>
            <w:tcW w:w="1266" w:type="dxa"/>
            <w:vMerge/>
            <w:vAlign w:val="center"/>
          </w:tcPr>
          <w:p w14:paraId="400CAA86"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0F6ADBF"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桉树叶</w:t>
            </w:r>
          </w:p>
        </w:tc>
        <w:tc>
          <w:tcPr>
            <w:tcW w:w="2436" w:type="dxa"/>
            <w:vAlign w:val="center"/>
          </w:tcPr>
          <w:p w14:paraId="527454C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圆叶</w:t>
            </w:r>
          </w:p>
        </w:tc>
        <w:tc>
          <w:tcPr>
            <w:tcW w:w="900" w:type="dxa"/>
            <w:vAlign w:val="center"/>
          </w:tcPr>
          <w:p w14:paraId="53E5085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147DFEB3"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326" w:type="dxa"/>
            <w:vAlign w:val="center"/>
          </w:tcPr>
          <w:p w14:paraId="40A0CDA1"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6502B085" w14:textId="77777777" w:rsidTr="00943CE8">
        <w:trPr>
          <w:trHeight w:val="345"/>
        </w:trPr>
        <w:tc>
          <w:tcPr>
            <w:tcW w:w="1266" w:type="dxa"/>
            <w:vMerge/>
            <w:vAlign w:val="center"/>
          </w:tcPr>
          <w:p w14:paraId="5A6F8F8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玉簪</w:t>
            </w:r>
          </w:p>
        </w:tc>
        <w:tc>
          <w:tcPr>
            <w:tcW w:w="1734" w:type="dxa"/>
            <w:vAlign w:val="center"/>
          </w:tcPr>
          <w:p w14:paraId="04E1B52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龟背叶（小）</w:t>
            </w:r>
          </w:p>
        </w:tc>
        <w:tc>
          <w:tcPr>
            <w:tcW w:w="2436" w:type="dxa"/>
            <w:vAlign w:val="center"/>
          </w:tcPr>
          <w:p w14:paraId="61EFC98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∅12-15cm</w:t>
            </w:r>
          </w:p>
        </w:tc>
        <w:tc>
          <w:tcPr>
            <w:tcW w:w="900" w:type="dxa"/>
            <w:vAlign w:val="center"/>
          </w:tcPr>
          <w:p w14:paraId="4713F00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62EC132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15A7E4D6"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37C66A4A" w14:textId="77777777" w:rsidTr="00943CE8">
        <w:trPr>
          <w:trHeight w:val="345"/>
        </w:trPr>
        <w:tc>
          <w:tcPr>
            <w:tcW w:w="1266" w:type="dxa"/>
            <w:vMerge/>
            <w:vAlign w:val="center"/>
          </w:tcPr>
          <w:p w14:paraId="333AC2CC"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704FD5D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鸢尾叶</w:t>
            </w:r>
          </w:p>
        </w:tc>
        <w:tc>
          <w:tcPr>
            <w:tcW w:w="2436" w:type="dxa"/>
            <w:vAlign w:val="center"/>
          </w:tcPr>
          <w:p w14:paraId="41CB68C1"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337E914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199715A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542558A4"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0DFD6C30" w14:textId="77777777" w:rsidTr="00943CE8">
        <w:trPr>
          <w:trHeight w:val="345"/>
        </w:trPr>
        <w:tc>
          <w:tcPr>
            <w:tcW w:w="1266" w:type="dxa"/>
            <w:vMerge/>
            <w:vAlign w:val="center"/>
          </w:tcPr>
          <w:p w14:paraId="51E86323"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5B300FC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红柳</w:t>
            </w:r>
          </w:p>
        </w:tc>
        <w:tc>
          <w:tcPr>
            <w:tcW w:w="2436" w:type="dxa"/>
            <w:vAlign w:val="center"/>
          </w:tcPr>
          <w:p w14:paraId="5DDA2BDE"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15D1D70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小把</w:t>
            </w:r>
          </w:p>
        </w:tc>
        <w:tc>
          <w:tcPr>
            <w:tcW w:w="1308" w:type="dxa"/>
            <w:vAlign w:val="center"/>
          </w:tcPr>
          <w:p w14:paraId="2E3369F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0575A9BD"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7B253932" w14:textId="77777777" w:rsidTr="00943CE8">
        <w:trPr>
          <w:trHeight w:val="345"/>
        </w:trPr>
        <w:tc>
          <w:tcPr>
            <w:tcW w:w="1266" w:type="dxa"/>
            <w:vMerge/>
            <w:vAlign w:val="center"/>
          </w:tcPr>
          <w:p w14:paraId="4E2C2D93"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FDD4CD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文竹</w:t>
            </w:r>
          </w:p>
        </w:tc>
        <w:tc>
          <w:tcPr>
            <w:tcW w:w="2436" w:type="dxa"/>
            <w:vAlign w:val="center"/>
          </w:tcPr>
          <w:p w14:paraId="37D90E20"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1CFFA27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1607811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38F070D4" w14:textId="77777777" w:rsidR="00943CE8" w:rsidRDefault="00943CE8" w:rsidP="00943CE8">
            <w:pPr>
              <w:jc w:val="center"/>
              <w:rPr>
                <w:rFonts w:ascii="仿宋_GB2312" w:eastAsia="仿宋_GB2312" w:hAnsi="仿宋_GB2312" w:cs="仿宋_GB2312" w:hint="eastAsia"/>
                <w:sz w:val="24"/>
              </w:rPr>
            </w:pPr>
          </w:p>
        </w:tc>
      </w:tr>
      <w:tr w:rsidR="00943CE8" w14:paraId="71D29042" w14:textId="77777777" w:rsidTr="00943CE8">
        <w:trPr>
          <w:trHeight w:val="345"/>
        </w:trPr>
        <w:tc>
          <w:tcPr>
            <w:tcW w:w="1266" w:type="dxa"/>
            <w:vMerge/>
            <w:vAlign w:val="center"/>
          </w:tcPr>
          <w:p w14:paraId="5E103E9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303E9B7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常春藤</w:t>
            </w:r>
          </w:p>
        </w:tc>
        <w:tc>
          <w:tcPr>
            <w:tcW w:w="2436" w:type="dxa"/>
            <w:vAlign w:val="center"/>
          </w:tcPr>
          <w:p w14:paraId="6CE0332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长</w:t>
            </w:r>
          </w:p>
        </w:tc>
        <w:tc>
          <w:tcPr>
            <w:tcW w:w="900" w:type="dxa"/>
            <w:vAlign w:val="center"/>
          </w:tcPr>
          <w:p w14:paraId="701714B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4083921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12877650" w14:textId="77777777" w:rsidR="00943CE8" w:rsidRDefault="00943CE8" w:rsidP="00943CE8">
            <w:pPr>
              <w:jc w:val="center"/>
              <w:rPr>
                <w:rFonts w:ascii="仿宋_GB2312" w:eastAsia="仿宋_GB2312" w:hAnsi="仿宋_GB2312" w:cs="仿宋_GB2312" w:hint="eastAsia"/>
                <w:sz w:val="24"/>
              </w:rPr>
            </w:pPr>
          </w:p>
        </w:tc>
      </w:tr>
      <w:tr w:rsidR="00943CE8" w14:paraId="100140DE" w14:textId="77777777" w:rsidTr="00943CE8">
        <w:trPr>
          <w:trHeight w:val="345"/>
        </w:trPr>
        <w:tc>
          <w:tcPr>
            <w:tcW w:w="1266" w:type="dxa"/>
            <w:vMerge/>
            <w:vAlign w:val="center"/>
          </w:tcPr>
          <w:p w14:paraId="35F532D5"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1AABDCCA"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芒萁</w:t>
            </w:r>
          </w:p>
        </w:tc>
        <w:tc>
          <w:tcPr>
            <w:tcW w:w="2436" w:type="dxa"/>
            <w:vAlign w:val="center"/>
          </w:tcPr>
          <w:p w14:paraId="4E41E8D4"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518DF6BD"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把</w:t>
            </w:r>
          </w:p>
        </w:tc>
        <w:tc>
          <w:tcPr>
            <w:tcW w:w="1308" w:type="dxa"/>
            <w:vAlign w:val="center"/>
          </w:tcPr>
          <w:p w14:paraId="4E3F95D0" w14:textId="77777777" w:rsidR="00943CE8" w:rsidRDefault="00943CE8" w:rsidP="00943CE8">
            <w:pPr>
              <w:tabs>
                <w:tab w:val="left" w:pos="341"/>
              </w:tabs>
              <w:jc w:val="left"/>
              <w:rPr>
                <w:rFonts w:ascii="仿宋_GB2312" w:eastAsia="仿宋_GB2312" w:hAnsi="仿宋_GB2312" w:cs="仿宋_GB2312"/>
                <w:sz w:val="24"/>
              </w:rPr>
            </w:pPr>
            <w:r>
              <w:rPr>
                <w:rFonts w:ascii="仿宋_GB2312" w:eastAsia="仿宋_GB2312" w:hAnsi="仿宋_GB2312" w:cs="仿宋_GB2312" w:hint="eastAsia"/>
                <w:sz w:val="24"/>
              </w:rPr>
              <w:tab/>
              <w:t>1</w:t>
            </w:r>
          </w:p>
        </w:tc>
        <w:tc>
          <w:tcPr>
            <w:tcW w:w="1326" w:type="dxa"/>
            <w:vAlign w:val="center"/>
          </w:tcPr>
          <w:p w14:paraId="78632EA4" w14:textId="77777777" w:rsidR="00943CE8" w:rsidRDefault="00943CE8" w:rsidP="00943CE8">
            <w:pPr>
              <w:jc w:val="center"/>
              <w:rPr>
                <w:rFonts w:ascii="仿宋_GB2312" w:eastAsia="仿宋_GB2312" w:hAnsi="仿宋_GB2312" w:cs="仿宋_GB2312" w:hint="eastAsia"/>
                <w:sz w:val="24"/>
              </w:rPr>
            </w:pPr>
          </w:p>
        </w:tc>
      </w:tr>
      <w:tr w:rsidR="00943CE8" w14:paraId="178970D6" w14:textId="77777777" w:rsidTr="00943CE8">
        <w:trPr>
          <w:trHeight w:val="345"/>
        </w:trPr>
        <w:tc>
          <w:tcPr>
            <w:tcW w:w="1266" w:type="dxa"/>
            <w:vMerge/>
            <w:vAlign w:val="center"/>
          </w:tcPr>
          <w:p w14:paraId="1B223EB8"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BCCE9E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朱蕉</w:t>
            </w:r>
          </w:p>
        </w:tc>
        <w:tc>
          <w:tcPr>
            <w:tcW w:w="2436" w:type="dxa"/>
            <w:vAlign w:val="center"/>
          </w:tcPr>
          <w:p w14:paraId="4F36A46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红色</w:t>
            </w:r>
          </w:p>
        </w:tc>
        <w:tc>
          <w:tcPr>
            <w:tcW w:w="900" w:type="dxa"/>
            <w:vAlign w:val="center"/>
          </w:tcPr>
          <w:p w14:paraId="7E4CE61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6723094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6286A79" w14:textId="77777777" w:rsidR="00943CE8" w:rsidRDefault="00943CE8" w:rsidP="00943CE8">
            <w:pPr>
              <w:jc w:val="center"/>
              <w:rPr>
                <w:rFonts w:ascii="仿宋_GB2312" w:eastAsia="仿宋_GB2312" w:hAnsi="仿宋_GB2312" w:cs="仿宋_GB2312" w:hint="eastAsia"/>
                <w:sz w:val="24"/>
              </w:rPr>
            </w:pPr>
          </w:p>
        </w:tc>
      </w:tr>
      <w:tr w:rsidR="00943CE8" w14:paraId="0E747764" w14:textId="77777777" w:rsidTr="00943CE8">
        <w:trPr>
          <w:trHeight w:val="345"/>
        </w:trPr>
        <w:tc>
          <w:tcPr>
            <w:tcW w:w="1266" w:type="dxa"/>
            <w:vMerge/>
            <w:vAlign w:val="center"/>
          </w:tcPr>
          <w:p w14:paraId="0EBA8328"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24465EF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喷泉草</w:t>
            </w:r>
          </w:p>
        </w:tc>
        <w:tc>
          <w:tcPr>
            <w:tcW w:w="2436" w:type="dxa"/>
            <w:vAlign w:val="center"/>
          </w:tcPr>
          <w:p w14:paraId="3AB5DD82" w14:textId="77777777" w:rsidR="00943CE8" w:rsidRDefault="00943CE8" w:rsidP="00943CE8">
            <w:pPr>
              <w:jc w:val="center"/>
              <w:rPr>
                <w:rFonts w:ascii="仿宋_GB2312" w:eastAsia="仿宋_GB2312" w:hAnsi="仿宋_GB2312" w:cs="仿宋_GB2312"/>
                <w:sz w:val="24"/>
              </w:rPr>
            </w:pPr>
          </w:p>
        </w:tc>
        <w:tc>
          <w:tcPr>
            <w:tcW w:w="900" w:type="dxa"/>
            <w:vAlign w:val="center"/>
          </w:tcPr>
          <w:p w14:paraId="6DFF8B68"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扎</w:t>
            </w:r>
          </w:p>
        </w:tc>
        <w:tc>
          <w:tcPr>
            <w:tcW w:w="1308" w:type="dxa"/>
            <w:vAlign w:val="center"/>
          </w:tcPr>
          <w:p w14:paraId="7F94040C"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6" w:type="dxa"/>
            <w:vAlign w:val="center"/>
          </w:tcPr>
          <w:p w14:paraId="6C6C3685" w14:textId="77777777" w:rsidR="00943CE8" w:rsidRDefault="00943CE8" w:rsidP="00943CE8">
            <w:pPr>
              <w:jc w:val="center"/>
              <w:rPr>
                <w:rFonts w:ascii="仿宋_GB2312" w:eastAsia="仿宋_GB2312" w:hAnsi="仿宋_GB2312" w:cs="仿宋_GB2312"/>
                <w:sz w:val="24"/>
              </w:rPr>
            </w:pPr>
          </w:p>
        </w:tc>
      </w:tr>
      <w:tr w:rsidR="00943CE8" w14:paraId="5C2D0327" w14:textId="77777777" w:rsidTr="00943CE8">
        <w:trPr>
          <w:trHeight w:val="345"/>
        </w:trPr>
        <w:tc>
          <w:tcPr>
            <w:tcW w:w="1266" w:type="dxa"/>
            <w:vMerge/>
            <w:vAlign w:val="center"/>
          </w:tcPr>
          <w:p w14:paraId="25150089"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31C24D0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一叶兰</w:t>
            </w:r>
          </w:p>
        </w:tc>
        <w:tc>
          <w:tcPr>
            <w:tcW w:w="2436" w:type="dxa"/>
            <w:vAlign w:val="center"/>
          </w:tcPr>
          <w:p w14:paraId="0610F2EA"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53439C6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63D4DBE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78046895"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13638560" w14:textId="77777777" w:rsidTr="00943CE8">
        <w:trPr>
          <w:trHeight w:val="345"/>
        </w:trPr>
        <w:tc>
          <w:tcPr>
            <w:tcW w:w="1266" w:type="dxa"/>
            <w:vMerge/>
            <w:vAlign w:val="center"/>
          </w:tcPr>
          <w:p w14:paraId="45DEE614"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132D713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春兰叶</w:t>
            </w:r>
          </w:p>
        </w:tc>
        <w:tc>
          <w:tcPr>
            <w:tcW w:w="2436" w:type="dxa"/>
            <w:vAlign w:val="center"/>
          </w:tcPr>
          <w:p w14:paraId="515D5705"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04E0475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2B1CA28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326" w:type="dxa"/>
            <w:vAlign w:val="center"/>
          </w:tcPr>
          <w:p w14:paraId="0492EB8F" w14:textId="77777777" w:rsidR="00943CE8" w:rsidRDefault="00943CE8" w:rsidP="00943CE8">
            <w:pPr>
              <w:jc w:val="center"/>
              <w:rPr>
                <w:rFonts w:ascii="仿宋_GB2312" w:eastAsia="仿宋_GB2312" w:hAnsi="仿宋_GB2312" w:cs="仿宋_GB2312" w:hint="eastAsia"/>
                <w:sz w:val="24"/>
              </w:rPr>
            </w:pPr>
          </w:p>
        </w:tc>
      </w:tr>
      <w:tr w:rsidR="00943CE8" w14:paraId="31E6C5A4" w14:textId="77777777" w:rsidTr="00943CE8">
        <w:trPr>
          <w:trHeight w:val="345"/>
        </w:trPr>
        <w:tc>
          <w:tcPr>
            <w:tcW w:w="1266" w:type="dxa"/>
            <w:vMerge/>
            <w:vAlign w:val="center"/>
          </w:tcPr>
          <w:p w14:paraId="6C005EB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653F283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高山羊齿</w:t>
            </w:r>
          </w:p>
        </w:tc>
        <w:tc>
          <w:tcPr>
            <w:tcW w:w="2436" w:type="dxa"/>
            <w:vAlign w:val="center"/>
          </w:tcPr>
          <w:p w14:paraId="42F79330"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2ED668E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72838FA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3C29FD4A"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1EC7F090" w14:textId="77777777" w:rsidTr="00943CE8">
        <w:trPr>
          <w:trHeight w:val="345"/>
        </w:trPr>
        <w:tc>
          <w:tcPr>
            <w:tcW w:w="1266" w:type="dxa"/>
            <w:vMerge/>
            <w:vAlign w:val="center"/>
          </w:tcPr>
          <w:p w14:paraId="7D390289"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F23396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银叶菊</w:t>
            </w:r>
          </w:p>
        </w:tc>
        <w:tc>
          <w:tcPr>
            <w:tcW w:w="2436" w:type="dxa"/>
            <w:vAlign w:val="center"/>
          </w:tcPr>
          <w:p w14:paraId="555F0DF2"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3AA6E6B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2FEDC03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EF4C21F" w14:textId="77777777" w:rsidR="00943CE8" w:rsidRDefault="00943CE8" w:rsidP="00943CE8">
            <w:pPr>
              <w:jc w:val="center"/>
              <w:rPr>
                <w:rFonts w:ascii="仿宋_GB2312" w:eastAsia="仿宋_GB2312" w:hAnsi="仿宋_GB2312" w:cs="仿宋_GB2312" w:hint="eastAsia"/>
                <w:sz w:val="24"/>
                <w:highlight w:val="yellow"/>
              </w:rPr>
            </w:pPr>
          </w:p>
        </w:tc>
      </w:tr>
      <w:tr w:rsidR="003313AA" w14:paraId="1E905E35" w14:textId="77777777" w:rsidTr="00943CE8">
        <w:trPr>
          <w:trHeight w:val="345"/>
        </w:trPr>
        <w:tc>
          <w:tcPr>
            <w:tcW w:w="1266" w:type="dxa"/>
            <w:vMerge w:val="restart"/>
            <w:vAlign w:val="center"/>
          </w:tcPr>
          <w:p w14:paraId="77647ADB" w14:textId="77777777" w:rsidR="003313AA" w:rsidRDefault="003313AA" w:rsidP="00943CE8">
            <w:pPr>
              <w:jc w:val="center"/>
              <w:rPr>
                <w:rFonts w:ascii="仿宋_GB2312" w:eastAsia="仿宋_GB2312" w:hAnsi="仿宋_GB2312" w:cs="仿宋_GB2312" w:hint="eastAsia"/>
                <w:sz w:val="24"/>
              </w:rPr>
            </w:pPr>
          </w:p>
          <w:p w14:paraId="64CA2CC0" w14:textId="77777777" w:rsidR="003313AA" w:rsidRDefault="003313AA" w:rsidP="00943CE8">
            <w:pPr>
              <w:jc w:val="center"/>
              <w:rPr>
                <w:rFonts w:ascii="仿宋_GB2312" w:eastAsia="仿宋_GB2312" w:hAnsi="仿宋_GB2312" w:cs="仿宋_GB2312" w:hint="eastAsia"/>
                <w:sz w:val="24"/>
              </w:rPr>
            </w:pPr>
          </w:p>
          <w:p w14:paraId="3B23B211" w14:textId="77777777" w:rsidR="003313AA" w:rsidRDefault="003313AA" w:rsidP="00943CE8">
            <w:pPr>
              <w:jc w:val="center"/>
              <w:rPr>
                <w:rFonts w:ascii="仿宋_GB2312" w:eastAsia="仿宋_GB2312" w:hAnsi="仿宋_GB2312" w:cs="仿宋_GB2312" w:hint="eastAsia"/>
                <w:sz w:val="24"/>
              </w:rPr>
            </w:pPr>
          </w:p>
          <w:p w14:paraId="63731ABA" w14:textId="77777777" w:rsidR="003313AA" w:rsidRDefault="003313AA" w:rsidP="00943CE8">
            <w:pPr>
              <w:jc w:val="center"/>
              <w:rPr>
                <w:rFonts w:ascii="仿宋_GB2312" w:eastAsia="仿宋_GB2312" w:hAnsi="仿宋_GB2312" w:cs="仿宋_GB2312" w:hint="eastAsia"/>
                <w:sz w:val="24"/>
              </w:rPr>
            </w:pPr>
          </w:p>
          <w:p w14:paraId="51D548A1" w14:textId="77777777" w:rsidR="003313AA" w:rsidRDefault="003313AA" w:rsidP="00943CE8">
            <w:pPr>
              <w:jc w:val="center"/>
              <w:rPr>
                <w:rFonts w:ascii="仿宋_GB2312" w:eastAsia="仿宋_GB2312" w:hAnsi="仿宋_GB2312" w:cs="仿宋_GB2312" w:hint="eastAsia"/>
                <w:sz w:val="24"/>
              </w:rPr>
            </w:pPr>
          </w:p>
          <w:p w14:paraId="7E503A60" w14:textId="77777777" w:rsidR="003313AA" w:rsidRDefault="003313AA" w:rsidP="00943CE8">
            <w:pPr>
              <w:jc w:val="center"/>
              <w:rPr>
                <w:rFonts w:ascii="仿宋_GB2312" w:eastAsia="仿宋_GB2312" w:hAnsi="仿宋_GB2312" w:cs="仿宋_GB2312" w:hint="eastAsia"/>
                <w:sz w:val="24"/>
              </w:rPr>
            </w:pPr>
          </w:p>
          <w:p w14:paraId="66DC78AC" w14:textId="77777777" w:rsidR="003313AA" w:rsidRDefault="003313AA" w:rsidP="00943CE8">
            <w:pPr>
              <w:jc w:val="center"/>
              <w:rPr>
                <w:rFonts w:ascii="仿宋_GB2312" w:eastAsia="仿宋_GB2312" w:hAnsi="仿宋_GB2312" w:cs="仿宋_GB2312" w:hint="eastAsia"/>
                <w:sz w:val="24"/>
              </w:rPr>
            </w:pPr>
          </w:p>
          <w:p w14:paraId="330E4BCE" w14:textId="77777777" w:rsidR="003313AA" w:rsidRDefault="003313AA" w:rsidP="00943CE8">
            <w:pPr>
              <w:jc w:val="center"/>
              <w:rPr>
                <w:rFonts w:ascii="仿宋_GB2312" w:eastAsia="仿宋_GB2312" w:hAnsi="仿宋_GB2312" w:cs="仿宋_GB2312" w:hint="eastAsia"/>
                <w:sz w:val="24"/>
              </w:rPr>
            </w:pPr>
          </w:p>
          <w:p w14:paraId="467EF833" w14:textId="77777777" w:rsidR="003313AA" w:rsidRDefault="003313AA" w:rsidP="00943CE8">
            <w:pPr>
              <w:jc w:val="center"/>
              <w:rPr>
                <w:rFonts w:ascii="仿宋_GB2312" w:eastAsia="仿宋_GB2312" w:hAnsi="仿宋_GB2312" w:cs="仿宋_GB2312" w:hint="eastAsia"/>
                <w:sz w:val="24"/>
              </w:rPr>
            </w:pPr>
          </w:p>
          <w:p w14:paraId="1004989E" w14:textId="77777777" w:rsidR="003313AA" w:rsidRDefault="003313AA" w:rsidP="00943CE8">
            <w:pPr>
              <w:jc w:val="center"/>
              <w:rPr>
                <w:rFonts w:ascii="仿宋_GB2312" w:eastAsia="仿宋_GB2312" w:hAnsi="仿宋_GB2312" w:cs="仿宋_GB2312" w:hint="eastAsia"/>
                <w:sz w:val="24"/>
              </w:rPr>
            </w:pPr>
          </w:p>
          <w:p w14:paraId="1B5FA1F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花材</w:t>
            </w:r>
          </w:p>
          <w:p w14:paraId="3ED46B66" w14:textId="77777777" w:rsidR="003313AA" w:rsidRDefault="003313AA" w:rsidP="00943CE8">
            <w:pPr>
              <w:jc w:val="center"/>
              <w:rPr>
                <w:rFonts w:ascii="仿宋_GB2312" w:eastAsia="仿宋_GB2312" w:hAnsi="仿宋_GB2312" w:cs="仿宋_GB2312" w:hint="eastAsia"/>
                <w:sz w:val="24"/>
              </w:rPr>
            </w:pPr>
          </w:p>
          <w:p w14:paraId="76290184"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1E2C208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木绣球</w:t>
            </w:r>
          </w:p>
        </w:tc>
        <w:tc>
          <w:tcPr>
            <w:tcW w:w="2436" w:type="dxa"/>
            <w:vAlign w:val="center"/>
          </w:tcPr>
          <w:p w14:paraId="1DE8094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绿色</w:t>
            </w:r>
          </w:p>
        </w:tc>
        <w:tc>
          <w:tcPr>
            <w:tcW w:w="900" w:type="dxa"/>
            <w:vAlign w:val="center"/>
          </w:tcPr>
          <w:p w14:paraId="69B97BED"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0BD432B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326" w:type="dxa"/>
            <w:vAlign w:val="center"/>
          </w:tcPr>
          <w:p w14:paraId="66A9E3AD"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2761B58C" w14:textId="77777777" w:rsidTr="00943CE8">
        <w:trPr>
          <w:trHeight w:val="345"/>
        </w:trPr>
        <w:tc>
          <w:tcPr>
            <w:tcW w:w="1266" w:type="dxa"/>
            <w:vMerge/>
            <w:vAlign w:val="center"/>
          </w:tcPr>
          <w:p w14:paraId="237AE27C"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3C4F709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月季</w:t>
            </w:r>
          </w:p>
        </w:tc>
        <w:tc>
          <w:tcPr>
            <w:tcW w:w="2436" w:type="dxa"/>
            <w:vAlign w:val="center"/>
          </w:tcPr>
          <w:p w14:paraId="4E9FE80A"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粉/红</w:t>
            </w:r>
          </w:p>
        </w:tc>
        <w:tc>
          <w:tcPr>
            <w:tcW w:w="900" w:type="dxa"/>
            <w:vAlign w:val="center"/>
          </w:tcPr>
          <w:p w14:paraId="67959987"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712FBE5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326" w:type="dxa"/>
            <w:vAlign w:val="center"/>
          </w:tcPr>
          <w:p w14:paraId="4FA5D178"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4FED32BD" w14:textId="77777777" w:rsidTr="00943CE8">
        <w:trPr>
          <w:trHeight w:val="345"/>
        </w:trPr>
        <w:tc>
          <w:tcPr>
            <w:tcW w:w="1266" w:type="dxa"/>
            <w:vMerge/>
            <w:vAlign w:val="center"/>
          </w:tcPr>
          <w:p w14:paraId="6A7E843D"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12A403D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月季</w:t>
            </w:r>
          </w:p>
        </w:tc>
        <w:tc>
          <w:tcPr>
            <w:tcW w:w="2436" w:type="dxa"/>
            <w:vAlign w:val="center"/>
          </w:tcPr>
          <w:p w14:paraId="3933DCE5"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香槟/黄</w:t>
            </w:r>
          </w:p>
        </w:tc>
        <w:tc>
          <w:tcPr>
            <w:tcW w:w="900" w:type="dxa"/>
            <w:vAlign w:val="center"/>
          </w:tcPr>
          <w:p w14:paraId="15AE00D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4F6385D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326" w:type="dxa"/>
            <w:vAlign w:val="center"/>
          </w:tcPr>
          <w:p w14:paraId="38131A85"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12486B4E" w14:textId="77777777" w:rsidTr="00943CE8">
        <w:trPr>
          <w:trHeight w:val="345"/>
        </w:trPr>
        <w:tc>
          <w:tcPr>
            <w:tcW w:w="1266" w:type="dxa"/>
            <w:vMerge/>
            <w:vAlign w:val="center"/>
          </w:tcPr>
          <w:p w14:paraId="59C04F01"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41A3CB1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翠珠</w:t>
            </w:r>
          </w:p>
        </w:tc>
        <w:tc>
          <w:tcPr>
            <w:tcW w:w="2436" w:type="dxa"/>
            <w:vAlign w:val="center"/>
          </w:tcPr>
          <w:p w14:paraId="43B39A4F" w14:textId="77777777" w:rsidR="003313AA" w:rsidRDefault="003313AA" w:rsidP="00943CE8">
            <w:pPr>
              <w:jc w:val="center"/>
              <w:rPr>
                <w:rFonts w:ascii="仿宋_GB2312" w:eastAsia="仿宋_GB2312" w:hAnsi="仿宋_GB2312" w:cs="仿宋_GB2312" w:hint="eastAsia"/>
                <w:sz w:val="24"/>
              </w:rPr>
            </w:pPr>
          </w:p>
        </w:tc>
        <w:tc>
          <w:tcPr>
            <w:tcW w:w="900" w:type="dxa"/>
            <w:vAlign w:val="center"/>
          </w:tcPr>
          <w:p w14:paraId="5C3397D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42544C4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36FFE6DD"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79FC12ED" w14:textId="77777777" w:rsidTr="00943CE8">
        <w:trPr>
          <w:trHeight w:val="345"/>
        </w:trPr>
        <w:tc>
          <w:tcPr>
            <w:tcW w:w="1266" w:type="dxa"/>
            <w:vMerge/>
            <w:vAlign w:val="center"/>
          </w:tcPr>
          <w:p w14:paraId="7F493998"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3733672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扶郎花</w:t>
            </w:r>
          </w:p>
        </w:tc>
        <w:tc>
          <w:tcPr>
            <w:tcW w:w="2436" w:type="dxa"/>
            <w:vAlign w:val="center"/>
          </w:tcPr>
          <w:p w14:paraId="4A08B1B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白色</w:t>
            </w:r>
          </w:p>
        </w:tc>
        <w:tc>
          <w:tcPr>
            <w:tcW w:w="900" w:type="dxa"/>
            <w:vAlign w:val="center"/>
          </w:tcPr>
          <w:p w14:paraId="4A96609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06047A05"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74C9BA46"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1835CFC8" w14:textId="77777777" w:rsidTr="00943CE8">
        <w:trPr>
          <w:trHeight w:val="345"/>
        </w:trPr>
        <w:tc>
          <w:tcPr>
            <w:tcW w:w="1266" w:type="dxa"/>
            <w:vMerge/>
            <w:vAlign w:val="center"/>
          </w:tcPr>
          <w:p w14:paraId="566F05E8"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7C42803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扶郎花</w:t>
            </w:r>
          </w:p>
        </w:tc>
        <w:tc>
          <w:tcPr>
            <w:tcW w:w="2436" w:type="dxa"/>
            <w:vAlign w:val="center"/>
          </w:tcPr>
          <w:p w14:paraId="1E3D2C7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黄/橙</w:t>
            </w:r>
          </w:p>
        </w:tc>
        <w:tc>
          <w:tcPr>
            <w:tcW w:w="900" w:type="dxa"/>
            <w:vAlign w:val="center"/>
          </w:tcPr>
          <w:p w14:paraId="2BDEFE7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4D3CD2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6C7323EB"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509DCD45" w14:textId="77777777" w:rsidTr="00943CE8">
        <w:trPr>
          <w:trHeight w:val="345"/>
        </w:trPr>
        <w:tc>
          <w:tcPr>
            <w:tcW w:w="1266" w:type="dxa"/>
            <w:vMerge/>
            <w:vAlign w:val="center"/>
          </w:tcPr>
          <w:p w14:paraId="6370E43A"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7CF0643A"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多头百合</w:t>
            </w:r>
          </w:p>
        </w:tc>
        <w:tc>
          <w:tcPr>
            <w:tcW w:w="2436" w:type="dxa"/>
            <w:vAlign w:val="center"/>
          </w:tcPr>
          <w:p w14:paraId="2D41F92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橙</w:t>
            </w:r>
          </w:p>
        </w:tc>
        <w:tc>
          <w:tcPr>
            <w:tcW w:w="900" w:type="dxa"/>
            <w:vAlign w:val="center"/>
          </w:tcPr>
          <w:p w14:paraId="56FF752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13D3C6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4543AF03"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41BECC14" w14:textId="77777777" w:rsidTr="00943CE8">
        <w:trPr>
          <w:trHeight w:val="345"/>
        </w:trPr>
        <w:tc>
          <w:tcPr>
            <w:tcW w:w="1266" w:type="dxa"/>
            <w:vMerge/>
            <w:vAlign w:val="center"/>
          </w:tcPr>
          <w:p w14:paraId="50D8BF56"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263115F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多头百合</w:t>
            </w:r>
          </w:p>
        </w:tc>
        <w:tc>
          <w:tcPr>
            <w:tcW w:w="2436" w:type="dxa"/>
            <w:vAlign w:val="center"/>
          </w:tcPr>
          <w:p w14:paraId="442488C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白/粉</w:t>
            </w:r>
          </w:p>
        </w:tc>
        <w:tc>
          <w:tcPr>
            <w:tcW w:w="900" w:type="dxa"/>
            <w:vAlign w:val="center"/>
          </w:tcPr>
          <w:p w14:paraId="489F671F"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643F8A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326" w:type="dxa"/>
            <w:vAlign w:val="center"/>
          </w:tcPr>
          <w:p w14:paraId="18A66008"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4976079A" w14:textId="77777777" w:rsidTr="00943CE8">
        <w:trPr>
          <w:trHeight w:val="345"/>
        </w:trPr>
        <w:tc>
          <w:tcPr>
            <w:tcW w:w="1266" w:type="dxa"/>
            <w:vMerge/>
            <w:vAlign w:val="center"/>
          </w:tcPr>
          <w:p w14:paraId="4FA7E572"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771A198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鼠尾草</w:t>
            </w:r>
          </w:p>
        </w:tc>
        <w:tc>
          <w:tcPr>
            <w:tcW w:w="2436" w:type="dxa"/>
            <w:vAlign w:val="center"/>
          </w:tcPr>
          <w:p w14:paraId="3F517AED"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紫色</w:t>
            </w:r>
          </w:p>
        </w:tc>
        <w:tc>
          <w:tcPr>
            <w:tcW w:w="900" w:type="dxa"/>
            <w:vAlign w:val="center"/>
          </w:tcPr>
          <w:p w14:paraId="33E5A2C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扎</w:t>
            </w:r>
          </w:p>
        </w:tc>
        <w:tc>
          <w:tcPr>
            <w:tcW w:w="1308" w:type="dxa"/>
            <w:vAlign w:val="center"/>
          </w:tcPr>
          <w:p w14:paraId="0BA172A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BB7138E"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3F0C1332" w14:textId="77777777" w:rsidTr="00943CE8">
        <w:trPr>
          <w:trHeight w:val="345"/>
        </w:trPr>
        <w:tc>
          <w:tcPr>
            <w:tcW w:w="1266" w:type="dxa"/>
            <w:vMerge/>
            <w:vAlign w:val="center"/>
          </w:tcPr>
          <w:p w14:paraId="500E70B1"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550616A8"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紫罗兰</w:t>
            </w:r>
          </w:p>
        </w:tc>
        <w:tc>
          <w:tcPr>
            <w:tcW w:w="2436" w:type="dxa"/>
            <w:vAlign w:val="center"/>
          </w:tcPr>
          <w:p w14:paraId="65A01B7F"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粉</w:t>
            </w:r>
          </w:p>
        </w:tc>
        <w:tc>
          <w:tcPr>
            <w:tcW w:w="900" w:type="dxa"/>
            <w:vAlign w:val="center"/>
          </w:tcPr>
          <w:p w14:paraId="4A4BC9A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5882EDF1"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6" w:type="dxa"/>
            <w:vAlign w:val="center"/>
          </w:tcPr>
          <w:p w14:paraId="31EF2931" w14:textId="77777777" w:rsidR="003313AA" w:rsidRDefault="003313AA" w:rsidP="00943CE8">
            <w:pPr>
              <w:jc w:val="center"/>
              <w:rPr>
                <w:rFonts w:ascii="仿宋_GB2312" w:eastAsia="仿宋_GB2312" w:hAnsi="仿宋_GB2312" w:cs="仿宋_GB2312" w:hint="eastAsia"/>
                <w:sz w:val="24"/>
              </w:rPr>
            </w:pPr>
          </w:p>
        </w:tc>
      </w:tr>
      <w:tr w:rsidR="003313AA" w14:paraId="5A199265" w14:textId="77777777" w:rsidTr="00943CE8">
        <w:trPr>
          <w:trHeight w:val="345"/>
        </w:trPr>
        <w:tc>
          <w:tcPr>
            <w:tcW w:w="1266" w:type="dxa"/>
            <w:vMerge/>
            <w:vAlign w:val="center"/>
          </w:tcPr>
          <w:p w14:paraId="4D492933"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0ABE60A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针垫花</w:t>
            </w:r>
          </w:p>
        </w:tc>
        <w:tc>
          <w:tcPr>
            <w:tcW w:w="2436" w:type="dxa"/>
            <w:vAlign w:val="center"/>
          </w:tcPr>
          <w:p w14:paraId="448F637A" w14:textId="77777777" w:rsidR="003313AA" w:rsidRDefault="003313AA" w:rsidP="00943CE8">
            <w:pPr>
              <w:jc w:val="center"/>
              <w:rPr>
                <w:rFonts w:ascii="仿宋_GB2312" w:eastAsia="仿宋_GB2312" w:hAnsi="仿宋_GB2312" w:cs="仿宋_GB2312" w:hint="eastAsia"/>
                <w:sz w:val="24"/>
              </w:rPr>
            </w:pPr>
          </w:p>
        </w:tc>
        <w:tc>
          <w:tcPr>
            <w:tcW w:w="900" w:type="dxa"/>
            <w:vAlign w:val="center"/>
          </w:tcPr>
          <w:p w14:paraId="4BE8139D"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145552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326" w:type="dxa"/>
            <w:vAlign w:val="center"/>
          </w:tcPr>
          <w:p w14:paraId="7BDFF727" w14:textId="77777777" w:rsidR="003313AA" w:rsidRDefault="003313AA" w:rsidP="00943CE8">
            <w:pPr>
              <w:jc w:val="center"/>
              <w:rPr>
                <w:rFonts w:ascii="仿宋_GB2312" w:eastAsia="仿宋_GB2312" w:hAnsi="仿宋_GB2312" w:cs="仿宋_GB2312" w:hint="eastAsia"/>
                <w:sz w:val="24"/>
              </w:rPr>
            </w:pPr>
          </w:p>
        </w:tc>
      </w:tr>
      <w:tr w:rsidR="003313AA" w14:paraId="2F614D82" w14:textId="77777777" w:rsidTr="00943CE8">
        <w:trPr>
          <w:trHeight w:val="345"/>
        </w:trPr>
        <w:tc>
          <w:tcPr>
            <w:tcW w:w="1266" w:type="dxa"/>
            <w:vMerge/>
            <w:vAlign w:val="center"/>
          </w:tcPr>
          <w:p w14:paraId="22121704" w14:textId="77777777" w:rsidR="003313AA" w:rsidRDefault="003313AA" w:rsidP="00943CE8">
            <w:pPr>
              <w:ind w:firstLine="420"/>
              <w:jc w:val="center"/>
              <w:rPr>
                <w:rFonts w:ascii="仿宋_GB2312" w:eastAsia="仿宋_GB2312" w:hAnsi="仿宋_GB2312" w:cs="仿宋_GB2312" w:hint="eastAsia"/>
                <w:sz w:val="24"/>
              </w:rPr>
            </w:pPr>
          </w:p>
        </w:tc>
        <w:tc>
          <w:tcPr>
            <w:tcW w:w="1734" w:type="dxa"/>
            <w:vAlign w:val="center"/>
          </w:tcPr>
          <w:p w14:paraId="2B09C4A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彩色马蹄莲</w:t>
            </w:r>
          </w:p>
        </w:tc>
        <w:tc>
          <w:tcPr>
            <w:tcW w:w="2436" w:type="dxa"/>
            <w:vAlign w:val="center"/>
          </w:tcPr>
          <w:p w14:paraId="30C9159A"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粉/紫</w:t>
            </w:r>
          </w:p>
        </w:tc>
        <w:tc>
          <w:tcPr>
            <w:tcW w:w="900" w:type="dxa"/>
            <w:vAlign w:val="center"/>
          </w:tcPr>
          <w:p w14:paraId="2D4E88D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38E570E9"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1326" w:type="dxa"/>
            <w:vAlign w:val="center"/>
          </w:tcPr>
          <w:p w14:paraId="55296054" w14:textId="77777777" w:rsidR="003313AA" w:rsidRDefault="003313AA" w:rsidP="00943CE8">
            <w:pPr>
              <w:jc w:val="center"/>
              <w:rPr>
                <w:rFonts w:ascii="仿宋_GB2312" w:eastAsia="仿宋_GB2312" w:hAnsi="仿宋_GB2312" w:cs="仿宋_GB2312" w:hint="eastAsia"/>
                <w:sz w:val="24"/>
              </w:rPr>
            </w:pPr>
          </w:p>
        </w:tc>
      </w:tr>
      <w:tr w:rsidR="003313AA" w14:paraId="60E42ECB" w14:textId="77777777" w:rsidTr="00943CE8">
        <w:trPr>
          <w:trHeight w:val="345"/>
        </w:trPr>
        <w:tc>
          <w:tcPr>
            <w:tcW w:w="1266" w:type="dxa"/>
            <w:vMerge/>
            <w:vAlign w:val="center"/>
          </w:tcPr>
          <w:p w14:paraId="42E749A5"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3E011B7A"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兵乓菊</w:t>
            </w:r>
          </w:p>
        </w:tc>
        <w:tc>
          <w:tcPr>
            <w:tcW w:w="2436" w:type="dxa"/>
            <w:vAlign w:val="center"/>
          </w:tcPr>
          <w:p w14:paraId="4B87FDA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黄</w:t>
            </w:r>
          </w:p>
        </w:tc>
        <w:tc>
          <w:tcPr>
            <w:tcW w:w="900" w:type="dxa"/>
            <w:vAlign w:val="center"/>
          </w:tcPr>
          <w:p w14:paraId="3B1B8DF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扎</w:t>
            </w:r>
          </w:p>
        </w:tc>
        <w:tc>
          <w:tcPr>
            <w:tcW w:w="1308" w:type="dxa"/>
            <w:vAlign w:val="center"/>
          </w:tcPr>
          <w:p w14:paraId="2B223ECF"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5BD04B43" w14:textId="77777777" w:rsidR="003313AA" w:rsidRDefault="003313AA" w:rsidP="00943CE8">
            <w:pPr>
              <w:jc w:val="center"/>
              <w:rPr>
                <w:rFonts w:ascii="仿宋_GB2312" w:eastAsia="仿宋_GB2312" w:hAnsi="仿宋_GB2312" w:cs="仿宋_GB2312" w:hint="eastAsia"/>
                <w:sz w:val="24"/>
                <w:highlight w:val="red"/>
              </w:rPr>
            </w:pPr>
          </w:p>
        </w:tc>
      </w:tr>
      <w:tr w:rsidR="003313AA" w14:paraId="1AFFF543" w14:textId="77777777" w:rsidTr="00943CE8">
        <w:trPr>
          <w:trHeight w:val="345"/>
        </w:trPr>
        <w:tc>
          <w:tcPr>
            <w:tcW w:w="1266" w:type="dxa"/>
            <w:vMerge/>
            <w:vAlign w:val="center"/>
          </w:tcPr>
          <w:p w14:paraId="2CE3F957"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40E13F0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绒毛球</w:t>
            </w:r>
          </w:p>
        </w:tc>
        <w:tc>
          <w:tcPr>
            <w:tcW w:w="2436" w:type="dxa"/>
            <w:vAlign w:val="center"/>
          </w:tcPr>
          <w:p w14:paraId="1C3C6AE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绿色</w:t>
            </w:r>
          </w:p>
        </w:tc>
        <w:tc>
          <w:tcPr>
            <w:tcW w:w="900" w:type="dxa"/>
            <w:vAlign w:val="center"/>
          </w:tcPr>
          <w:p w14:paraId="54DEEF7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扎</w:t>
            </w:r>
          </w:p>
        </w:tc>
        <w:tc>
          <w:tcPr>
            <w:tcW w:w="1308" w:type="dxa"/>
            <w:vAlign w:val="center"/>
          </w:tcPr>
          <w:p w14:paraId="0794D11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73262FAD" w14:textId="77777777" w:rsidR="003313AA" w:rsidRDefault="003313AA" w:rsidP="00943CE8">
            <w:pPr>
              <w:jc w:val="center"/>
              <w:rPr>
                <w:rFonts w:ascii="仿宋_GB2312" w:eastAsia="仿宋_GB2312" w:hAnsi="仿宋_GB2312" w:cs="仿宋_GB2312" w:hint="eastAsia"/>
                <w:sz w:val="24"/>
                <w:highlight w:val="red"/>
              </w:rPr>
            </w:pPr>
          </w:p>
        </w:tc>
      </w:tr>
      <w:tr w:rsidR="003313AA" w14:paraId="6EB7ACD9" w14:textId="77777777" w:rsidTr="00943CE8">
        <w:trPr>
          <w:trHeight w:val="345"/>
        </w:trPr>
        <w:tc>
          <w:tcPr>
            <w:tcW w:w="1266" w:type="dxa"/>
            <w:vMerge/>
            <w:vAlign w:val="center"/>
          </w:tcPr>
          <w:p w14:paraId="6870D717"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4BF87FB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澳梅</w:t>
            </w:r>
          </w:p>
        </w:tc>
        <w:tc>
          <w:tcPr>
            <w:tcW w:w="2436" w:type="dxa"/>
            <w:vAlign w:val="center"/>
          </w:tcPr>
          <w:p w14:paraId="1747B08D"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粉、白/或紫色</w:t>
            </w:r>
          </w:p>
        </w:tc>
        <w:tc>
          <w:tcPr>
            <w:tcW w:w="900" w:type="dxa"/>
            <w:vAlign w:val="center"/>
          </w:tcPr>
          <w:p w14:paraId="344CBF6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扎</w:t>
            </w:r>
          </w:p>
        </w:tc>
        <w:tc>
          <w:tcPr>
            <w:tcW w:w="1308" w:type="dxa"/>
            <w:vAlign w:val="center"/>
          </w:tcPr>
          <w:p w14:paraId="7F56C1E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3E58C62E" w14:textId="77777777" w:rsidR="003313AA" w:rsidRDefault="003313AA" w:rsidP="00943CE8">
            <w:pPr>
              <w:jc w:val="center"/>
              <w:rPr>
                <w:rFonts w:ascii="仿宋_GB2312" w:eastAsia="仿宋_GB2312" w:hAnsi="仿宋_GB2312" w:cs="仿宋_GB2312" w:hint="eastAsia"/>
                <w:sz w:val="24"/>
              </w:rPr>
            </w:pPr>
          </w:p>
        </w:tc>
      </w:tr>
      <w:tr w:rsidR="003313AA" w14:paraId="35CC118E" w14:textId="77777777" w:rsidTr="00943CE8">
        <w:trPr>
          <w:trHeight w:val="345"/>
        </w:trPr>
        <w:tc>
          <w:tcPr>
            <w:tcW w:w="1266" w:type="dxa"/>
            <w:vMerge/>
            <w:vAlign w:val="center"/>
          </w:tcPr>
          <w:p w14:paraId="176EEE61"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15BBC84C"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刺芹</w:t>
            </w:r>
          </w:p>
        </w:tc>
        <w:tc>
          <w:tcPr>
            <w:tcW w:w="2436" w:type="dxa"/>
            <w:vAlign w:val="center"/>
          </w:tcPr>
          <w:p w14:paraId="5FFFC2E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蓝色</w:t>
            </w:r>
          </w:p>
        </w:tc>
        <w:tc>
          <w:tcPr>
            <w:tcW w:w="900" w:type="dxa"/>
            <w:vAlign w:val="center"/>
          </w:tcPr>
          <w:p w14:paraId="71E51A1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7D25EB9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32CB215F" w14:textId="77777777" w:rsidR="003313AA" w:rsidRDefault="003313AA" w:rsidP="00943CE8">
            <w:pPr>
              <w:jc w:val="center"/>
              <w:rPr>
                <w:rFonts w:ascii="仿宋_GB2312" w:eastAsia="仿宋_GB2312" w:hAnsi="仿宋_GB2312" w:cs="仿宋_GB2312" w:hint="eastAsia"/>
                <w:sz w:val="24"/>
              </w:rPr>
            </w:pPr>
          </w:p>
        </w:tc>
      </w:tr>
      <w:tr w:rsidR="003313AA" w14:paraId="51CF2B01" w14:textId="77777777" w:rsidTr="00943CE8">
        <w:trPr>
          <w:trHeight w:val="345"/>
        </w:trPr>
        <w:tc>
          <w:tcPr>
            <w:tcW w:w="1266" w:type="dxa"/>
            <w:vMerge/>
            <w:vAlign w:val="center"/>
          </w:tcPr>
          <w:p w14:paraId="70CA3878"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18E5432A"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多头月季</w:t>
            </w:r>
          </w:p>
        </w:tc>
        <w:tc>
          <w:tcPr>
            <w:tcW w:w="2436" w:type="dxa"/>
            <w:vAlign w:val="center"/>
          </w:tcPr>
          <w:p w14:paraId="2E4E679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粉色</w:t>
            </w:r>
          </w:p>
        </w:tc>
        <w:tc>
          <w:tcPr>
            <w:tcW w:w="900" w:type="dxa"/>
            <w:vAlign w:val="center"/>
          </w:tcPr>
          <w:p w14:paraId="10E8003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2F5C1B7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7B965887" w14:textId="77777777" w:rsidR="003313AA" w:rsidRDefault="003313AA" w:rsidP="00943CE8">
            <w:pPr>
              <w:jc w:val="center"/>
              <w:rPr>
                <w:rFonts w:ascii="仿宋_GB2312" w:eastAsia="仿宋_GB2312" w:hAnsi="仿宋_GB2312" w:cs="仿宋_GB2312" w:hint="eastAsia"/>
                <w:sz w:val="24"/>
              </w:rPr>
            </w:pPr>
          </w:p>
        </w:tc>
      </w:tr>
      <w:tr w:rsidR="003313AA" w14:paraId="71984530" w14:textId="77777777" w:rsidTr="00943CE8">
        <w:trPr>
          <w:trHeight w:val="365"/>
        </w:trPr>
        <w:tc>
          <w:tcPr>
            <w:tcW w:w="1266" w:type="dxa"/>
            <w:vMerge/>
            <w:vAlign w:val="center"/>
          </w:tcPr>
          <w:p w14:paraId="13B197DD"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1F1BAC3D"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多头月季</w:t>
            </w:r>
          </w:p>
        </w:tc>
        <w:tc>
          <w:tcPr>
            <w:tcW w:w="2436" w:type="dxa"/>
            <w:vAlign w:val="center"/>
          </w:tcPr>
          <w:p w14:paraId="03AB676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香槟/黄</w:t>
            </w:r>
          </w:p>
        </w:tc>
        <w:tc>
          <w:tcPr>
            <w:tcW w:w="900" w:type="dxa"/>
            <w:vAlign w:val="center"/>
          </w:tcPr>
          <w:p w14:paraId="61AB43B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0252C1F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3BE8EB51" w14:textId="77777777" w:rsidR="003313AA" w:rsidRDefault="003313AA" w:rsidP="00943CE8">
            <w:pPr>
              <w:jc w:val="center"/>
              <w:rPr>
                <w:rFonts w:ascii="仿宋_GB2312" w:eastAsia="仿宋_GB2312" w:hAnsi="仿宋_GB2312" w:cs="仿宋_GB2312" w:hint="eastAsia"/>
                <w:sz w:val="24"/>
              </w:rPr>
            </w:pPr>
          </w:p>
        </w:tc>
      </w:tr>
      <w:tr w:rsidR="003313AA" w14:paraId="4FF6385C" w14:textId="77777777" w:rsidTr="00943CE8">
        <w:trPr>
          <w:trHeight w:val="345"/>
        </w:trPr>
        <w:tc>
          <w:tcPr>
            <w:tcW w:w="1266" w:type="dxa"/>
            <w:vMerge/>
            <w:vAlign w:val="center"/>
          </w:tcPr>
          <w:p w14:paraId="79A32D35"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040A445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洋桔梗</w:t>
            </w:r>
          </w:p>
        </w:tc>
        <w:tc>
          <w:tcPr>
            <w:tcW w:w="2436" w:type="dxa"/>
            <w:vAlign w:val="center"/>
          </w:tcPr>
          <w:p w14:paraId="18EB86D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w:t>
            </w:r>
          </w:p>
        </w:tc>
        <w:tc>
          <w:tcPr>
            <w:tcW w:w="900" w:type="dxa"/>
            <w:vAlign w:val="center"/>
          </w:tcPr>
          <w:p w14:paraId="1EA1589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小把</w:t>
            </w:r>
          </w:p>
        </w:tc>
        <w:tc>
          <w:tcPr>
            <w:tcW w:w="1308" w:type="dxa"/>
            <w:vAlign w:val="center"/>
          </w:tcPr>
          <w:p w14:paraId="2ECFD127"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75977F29"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5F1F94A1" w14:textId="77777777" w:rsidTr="00943CE8">
        <w:trPr>
          <w:trHeight w:val="345"/>
        </w:trPr>
        <w:tc>
          <w:tcPr>
            <w:tcW w:w="1266" w:type="dxa"/>
            <w:vMerge/>
            <w:vAlign w:val="center"/>
          </w:tcPr>
          <w:p w14:paraId="33DD13FD"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4354A05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洋桔梗</w:t>
            </w:r>
          </w:p>
        </w:tc>
        <w:tc>
          <w:tcPr>
            <w:tcW w:w="2436" w:type="dxa"/>
            <w:vAlign w:val="center"/>
          </w:tcPr>
          <w:p w14:paraId="2097CB6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香槟色</w:t>
            </w:r>
          </w:p>
        </w:tc>
        <w:tc>
          <w:tcPr>
            <w:tcW w:w="900" w:type="dxa"/>
            <w:vAlign w:val="center"/>
          </w:tcPr>
          <w:p w14:paraId="7A62DED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小把</w:t>
            </w:r>
          </w:p>
        </w:tc>
        <w:tc>
          <w:tcPr>
            <w:tcW w:w="1308" w:type="dxa"/>
            <w:vAlign w:val="center"/>
          </w:tcPr>
          <w:p w14:paraId="3E0B052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47D2053B"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0FB9F550" w14:textId="77777777" w:rsidTr="00943CE8">
        <w:trPr>
          <w:trHeight w:val="345"/>
        </w:trPr>
        <w:tc>
          <w:tcPr>
            <w:tcW w:w="1266" w:type="dxa"/>
            <w:vMerge/>
            <w:vAlign w:val="center"/>
          </w:tcPr>
          <w:p w14:paraId="5995C96A"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625CDB0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伯利恒之星</w:t>
            </w:r>
          </w:p>
        </w:tc>
        <w:tc>
          <w:tcPr>
            <w:tcW w:w="2436" w:type="dxa"/>
            <w:vAlign w:val="center"/>
          </w:tcPr>
          <w:p w14:paraId="1F4C38A6" w14:textId="77777777" w:rsidR="003313AA" w:rsidRDefault="003313AA" w:rsidP="00943CE8">
            <w:pPr>
              <w:jc w:val="center"/>
              <w:rPr>
                <w:rFonts w:ascii="仿宋_GB2312" w:eastAsia="仿宋_GB2312" w:hAnsi="仿宋_GB2312" w:cs="仿宋_GB2312" w:hint="eastAsia"/>
                <w:sz w:val="24"/>
              </w:rPr>
            </w:pPr>
          </w:p>
        </w:tc>
        <w:tc>
          <w:tcPr>
            <w:tcW w:w="900" w:type="dxa"/>
            <w:vAlign w:val="center"/>
          </w:tcPr>
          <w:p w14:paraId="4A25F140"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CA4FFE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50F986EC" w14:textId="77777777" w:rsidR="003313AA" w:rsidRDefault="003313AA" w:rsidP="00943CE8">
            <w:pPr>
              <w:jc w:val="center"/>
              <w:rPr>
                <w:rFonts w:ascii="仿宋_GB2312" w:eastAsia="仿宋_GB2312" w:hAnsi="仿宋_GB2312" w:cs="仿宋_GB2312" w:hint="eastAsia"/>
                <w:sz w:val="24"/>
              </w:rPr>
            </w:pPr>
          </w:p>
        </w:tc>
      </w:tr>
      <w:tr w:rsidR="003313AA" w14:paraId="7007F08E" w14:textId="77777777" w:rsidTr="00943CE8">
        <w:trPr>
          <w:trHeight w:val="345"/>
        </w:trPr>
        <w:tc>
          <w:tcPr>
            <w:tcW w:w="1266" w:type="dxa"/>
            <w:vMerge/>
            <w:vAlign w:val="center"/>
          </w:tcPr>
          <w:p w14:paraId="6C04AEEA"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0AB7315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红兰</w:t>
            </w:r>
          </w:p>
        </w:tc>
        <w:tc>
          <w:tcPr>
            <w:tcW w:w="2436" w:type="dxa"/>
            <w:vAlign w:val="center"/>
          </w:tcPr>
          <w:p w14:paraId="30EC5A2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酒红色</w:t>
            </w:r>
          </w:p>
        </w:tc>
        <w:tc>
          <w:tcPr>
            <w:tcW w:w="900" w:type="dxa"/>
            <w:vAlign w:val="center"/>
          </w:tcPr>
          <w:p w14:paraId="764A6C11"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2020BE57"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2332D451" w14:textId="77777777" w:rsidR="003313AA" w:rsidRDefault="003313AA" w:rsidP="00943CE8">
            <w:pPr>
              <w:jc w:val="center"/>
              <w:rPr>
                <w:rFonts w:ascii="仿宋_GB2312" w:eastAsia="仿宋_GB2312" w:hAnsi="仿宋_GB2312" w:cs="仿宋_GB2312" w:hint="eastAsia"/>
                <w:sz w:val="24"/>
              </w:rPr>
            </w:pPr>
          </w:p>
        </w:tc>
      </w:tr>
      <w:tr w:rsidR="003313AA" w14:paraId="78A80CAF" w14:textId="77777777" w:rsidTr="00943CE8">
        <w:trPr>
          <w:trHeight w:val="345"/>
        </w:trPr>
        <w:tc>
          <w:tcPr>
            <w:tcW w:w="1266" w:type="dxa"/>
            <w:vMerge/>
            <w:vAlign w:val="center"/>
          </w:tcPr>
          <w:p w14:paraId="7BA45C36"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6B7281B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万代兰</w:t>
            </w:r>
          </w:p>
        </w:tc>
        <w:tc>
          <w:tcPr>
            <w:tcW w:w="2436" w:type="dxa"/>
            <w:vAlign w:val="center"/>
          </w:tcPr>
          <w:p w14:paraId="22E764A9"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紫</w:t>
            </w:r>
          </w:p>
        </w:tc>
        <w:tc>
          <w:tcPr>
            <w:tcW w:w="900" w:type="dxa"/>
            <w:vAlign w:val="center"/>
          </w:tcPr>
          <w:p w14:paraId="220D61C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766C62C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371696E8" w14:textId="77777777" w:rsidR="003313AA" w:rsidRDefault="003313AA" w:rsidP="00943CE8">
            <w:pPr>
              <w:jc w:val="center"/>
              <w:rPr>
                <w:rFonts w:ascii="仿宋_GB2312" w:eastAsia="仿宋_GB2312" w:hAnsi="仿宋_GB2312" w:cs="仿宋_GB2312" w:hint="eastAsia"/>
                <w:sz w:val="24"/>
              </w:rPr>
            </w:pPr>
          </w:p>
        </w:tc>
      </w:tr>
      <w:tr w:rsidR="003313AA" w14:paraId="420592E0" w14:textId="77777777" w:rsidTr="00943CE8">
        <w:trPr>
          <w:trHeight w:val="345"/>
        </w:trPr>
        <w:tc>
          <w:tcPr>
            <w:tcW w:w="1266" w:type="dxa"/>
            <w:vMerge/>
            <w:vAlign w:val="center"/>
          </w:tcPr>
          <w:p w14:paraId="61FB7D93"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080D4EB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鹤望兰</w:t>
            </w:r>
          </w:p>
        </w:tc>
        <w:tc>
          <w:tcPr>
            <w:tcW w:w="2436" w:type="dxa"/>
            <w:vAlign w:val="center"/>
          </w:tcPr>
          <w:p w14:paraId="01927671" w14:textId="77777777" w:rsidR="003313AA" w:rsidRDefault="003313AA" w:rsidP="00943CE8">
            <w:pPr>
              <w:jc w:val="center"/>
              <w:rPr>
                <w:rFonts w:ascii="仿宋_GB2312" w:eastAsia="仿宋_GB2312" w:hAnsi="仿宋_GB2312" w:cs="仿宋_GB2312" w:hint="eastAsia"/>
                <w:sz w:val="24"/>
              </w:rPr>
            </w:pPr>
          </w:p>
        </w:tc>
        <w:tc>
          <w:tcPr>
            <w:tcW w:w="900" w:type="dxa"/>
            <w:vAlign w:val="center"/>
          </w:tcPr>
          <w:p w14:paraId="6AD66EFE" w14:textId="77777777" w:rsidR="003313AA" w:rsidRDefault="003313AA" w:rsidP="00943CE8">
            <w:pPr>
              <w:tabs>
                <w:tab w:val="left" w:pos="553"/>
              </w:tabs>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枝</w:t>
            </w:r>
          </w:p>
        </w:tc>
        <w:tc>
          <w:tcPr>
            <w:tcW w:w="1308" w:type="dxa"/>
            <w:vAlign w:val="center"/>
          </w:tcPr>
          <w:p w14:paraId="3F6CEAF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326" w:type="dxa"/>
            <w:vAlign w:val="center"/>
          </w:tcPr>
          <w:p w14:paraId="507F62FE"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7BFAB75F" w14:textId="77777777" w:rsidTr="00943CE8">
        <w:trPr>
          <w:trHeight w:val="345"/>
        </w:trPr>
        <w:tc>
          <w:tcPr>
            <w:tcW w:w="1266" w:type="dxa"/>
            <w:vMerge/>
            <w:vAlign w:val="center"/>
          </w:tcPr>
          <w:p w14:paraId="6AE064BA"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3D852D1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大花蕙兰</w:t>
            </w:r>
          </w:p>
        </w:tc>
        <w:tc>
          <w:tcPr>
            <w:tcW w:w="2436" w:type="dxa"/>
            <w:vAlign w:val="center"/>
          </w:tcPr>
          <w:p w14:paraId="3920304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w:t>
            </w:r>
          </w:p>
        </w:tc>
        <w:tc>
          <w:tcPr>
            <w:tcW w:w="900" w:type="dxa"/>
            <w:vAlign w:val="center"/>
          </w:tcPr>
          <w:p w14:paraId="22E850CF"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4570E034"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1655FDEA" w14:textId="77777777" w:rsidR="003313AA" w:rsidRDefault="003313AA" w:rsidP="00943CE8">
            <w:pPr>
              <w:jc w:val="center"/>
              <w:rPr>
                <w:rFonts w:ascii="仿宋_GB2312" w:eastAsia="仿宋_GB2312" w:hAnsi="仿宋_GB2312" w:cs="仿宋_GB2312" w:hint="eastAsia"/>
                <w:sz w:val="24"/>
              </w:rPr>
            </w:pPr>
          </w:p>
        </w:tc>
      </w:tr>
      <w:tr w:rsidR="003313AA" w14:paraId="4683FCB8" w14:textId="77777777" w:rsidTr="00943CE8">
        <w:trPr>
          <w:trHeight w:val="345"/>
        </w:trPr>
        <w:tc>
          <w:tcPr>
            <w:tcW w:w="1266" w:type="dxa"/>
            <w:vMerge/>
            <w:vAlign w:val="center"/>
          </w:tcPr>
          <w:p w14:paraId="5C59AEA5"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778DE8F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洋甘菊</w:t>
            </w:r>
          </w:p>
        </w:tc>
        <w:tc>
          <w:tcPr>
            <w:tcW w:w="2436" w:type="dxa"/>
            <w:vAlign w:val="center"/>
          </w:tcPr>
          <w:p w14:paraId="1A2E998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白</w:t>
            </w:r>
          </w:p>
        </w:tc>
        <w:tc>
          <w:tcPr>
            <w:tcW w:w="900" w:type="dxa"/>
            <w:vAlign w:val="center"/>
          </w:tcPr>
          <w:p w14:paraId="08C4B59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7D768098"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46305043" w14:textId="77777777" w:rsidR="003313AA" w:rsidRDefault="003313AA" w:rsidP="00943CE8">
            <w:pPr>
              <w:jc w:val="center"/>
              <w:rPr>
                <w:rFonts w:ascii="仿宋_GB2312" w:eastAsia="仿宋_GB2312" w:hAnsi="仿宋_GB2312" w:cs="仿宋_GB2312" w:hint="eastAsia"/>
                <w:sz w:val="24"/>
                <w:highlight w:val="yellow"/>
              </w:rPr>
            </w:pPr>
          </w:p>
        </w:tc>
      </w:tr>
      <w:tr w:rsidR="003313AA" w14:paraId="3D18687D" w14:textId="77777777" w:rsidTr="00943CE8">
        <w:trPr>
          <w:trHeight w:val="345"/>
        </w:trPr>
        <w:tc>
          <w:tcPr>
            <w:tcW w:w="1266" w:type="dxa"/>
            <w:vMerge/>
            <w:vAlign w:val="center"/>
          </w:tcPr>
          <w:p w14:paraId="50830BA4"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4E626287"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小菊</w:t>
            </w:r>
          </w:p>
        </w:tc>
        <w:tc>
          <w:tcPr>
            <w:tcW w:w="2436" w:type="dxa"/>
            <w:vAlign w:val="center"/>
          </w:tcPr>
          <w:p w14:paraId="2F6AA79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黄色</w:t>
            </w:r>
          </w:p>
        </w:tc>
        <w:tc>
          <w:tcPr>
            <w:tcW w:w="900" w:type="dxa"/>
            <w:vAlign w:val="center"/>
          </w:tcPr>
          <w:p w14:paraId="29AD125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枝</w:t>
            </w:r>
          </w:p>
        </w:tc>
        <w:tc>
          <w:tcPr>
            <w:tcW w:w="1308" w:type="dxa"/>
            <w:vAlign w:val="center"/>
          </w:tcPr>
          <w:p w14:paraId="6FA496EC"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183ED259" w14:textId="77777777" w:rsidR="003313AA" w:rsidRDefault="003313AA" w:rsidP="00943CE8">
            <w:pPr>
              <w:jc w:val="center"/>
              <w:rPr>
                <w:rFonts w:ascii="仿宋_GB2312" w:eastAsia="仿宋_GB2312" w:hAnsi="仿宋_GB2312" w:cs="仿宋_GB2312" w:hint="eastAsia"/>
                <w:sz w:val="24"/>
              </w:rPr>
            </w:pPr>
          </w:p>
        </w:tc>
      </w:tr>
      <w:tr w:rsidR="003313AA" w14:paraId="60D33488" w14:textId="77777777" w:rsidTr="00943CE8">
        <w:trPr>
          <w:trHeight w:val="345"/>
        </w:trPr>
        <w:tc>
          <w:tcPr>
            <w:tcW w:w="1266" w:type="dxa"/>
            <w:vMerge/>
            <w:vAlign w:val="center"/>
          </w:tcPr>
          <w:p w14:paraId="6C6D5A2D"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3A29573A"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安娜菊</w:t>
            </w:r>
          </w:p>
        </w:tc>
        <w:tc>
          <w:tcPr>
            <w:tcW w:w="2436" w:type="dxa"/>
            <w:vAlign w:val="center"/>
          </w:tcPr>
          <w:p w14:paraId="5F040EAE"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咖啡色</w:t>
            </w:r>
          </w:p>
        </w:tc>
        <w:tc>
          <w:tcPr>
            <w:tcW w:w="900" w:type="dxa"/>
            <w:vAlign w:val="center"/>
          </w:tcPr>
          <w:p w14:paraId="39B41568" w14:textId="77777777" w:rsidR="003313AA" w:rsidRDefault="003313AA" w:rsidP="00943CE8">
            <w:pPr>
              <w:jc w:val="center"/>
              <w:rPr>
                <w:rFonts w:ascii="仿宋_GB2312" w:eastAsia="仿宋_GB2312" w:hAnsi="仿宋_GB2312" w:cs="仿宋_GB2312"/>
                <w:sz w:val="24"/>
              </w:rPr>
            </w:pPr>
            <w:r>
              <w:rPr>
                <w:rFonts w:ascii="仿宋_GB2312" w:eastAsia="仿宋_GB2312" w:hAnsi="仿宋_GB2312" w:cs="仿宋_GB2312" w:hint="eastAsia"/>
                <w:sz w:val="24"/>
              </w:rPr>
              <w:t>枝</w:t>
            </w:r>
          </w:p>
        </w:tc>
        <w:tc>
          <w:tcPr>
            <w:tcW w:w="1308" w:type="dxa"/>
            <w:vAlign w:val="center"/>
          </w:tcPr>
          <w:p w14:paraId="4CA61BB6"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326" w:type="dxa"/>
            <w:vAlign w:val="center"/>
          </w:tcPr>
          <w:p w14:paraId="1B81E24C" w14:textId="77777777" w:rsidR="003313AA" w:rsidRDefault="003313AA" w:rsidP="00943CE8">
            <w:pPr>
              <w:jc w:val="center"/>
              <w:rPr>
                <w:rFonts w:ascii="仿宋_GB2312" w:eastAsia="仿宋_GB2312" w:hAnsi="仿宋_GB2312" w:cs="仿宋_GB2312" w:hint="eastAsia"/>
                <w:sz w:val="24"/>
              </w:rPr>
            </w:pPr>
          </w:p>
        </w:tc>
      </w:tr>
      <w:tr w:rsidR="003313AA" w14:paraId="053A10AD" w14:textId="77777777" w:rsidTr="00943CE8">
        <w:trPr>
          <w:trHeight w:val="345"/>
        </w:trPr>
        <w:tc>
          <w:tcPr>
            <w:tcW w:w="1266" w:type="dxa"/>
            <w:vMerge/>
            <w:vAlign w:val="center"/>
          </w:tcPr>
          <w:p w14:paraId="219324B8"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24F45C1F"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小菊</w:t>
            </w:r>
          </w:p>
        </w:tc>
        <w:tc>
          <w:tcPr>
            <w:tcW w:w="2436" w:type="dxa"/>
            <w:vAlign w:val="center"/>
          </w:tcPr>
          <w:p w14:paraId="4D7ECA5B"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粉色</w:t>
            </w:r>
          </w:p>
        </w:tc>
        <w:tc>
          <w:tcPr>
            <w:tcW w:w="900" w:type="dxa"/>
            <w:vAlign w:val="center"/>
          </w:tcPr>
          <w:p w14:paraId="1425EEA3"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0E409412" w14:textId="77777777"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5E7D3A7F" w14:textId="77777777" w:rsidR="003313AA" w:rsidRDefault="003313AA" w:rsidP="00943CE8">
            <w:pPr>
              <w:jc w:val="center"/>
              <w:rPr>
                <w:rFonts w:ascii="仿宋_GB2312" w:eastAsia="仿宋_GB2312" w:hAnsi="仿宋_GB2312" w:cs="仿宋_GB2312" w:hint="eastAsia"/>
                <w:sz w:val="24"/>
              </w:rPr>
            </w:pPr>
          </w:p>
        </w:tc>
      </w:tr>
      <w:tr w:rsidR="003313AA" w14:paraId="71820E43" w14:textId="77777777" w:rsidTr="00943CE8">
        <w:trPr>
          <w:trHeight w:val="345"/>
        </w:trPr>
        <w:tc>
          <w:tcPr>
            <w:tcW w:w="1266" w:type="dxa"/>
            <w:vMerge/>
            <w:vAlign w:val="center"/>
          </w:tcPr>
          <w:p w14:paraId="4BE64654" w14:textId="77777777" w:rsidR="003313AA" w:rsidRDefault="003313AA" w:rsidP="00943CE8">
            <w:pPr>
              <w:jc w:val="center"/>
              <w:rPr>
                <w:rFonts w:ascii="仿宋_GB2312" w:eastAsia="仿宋_GB2312" w:hAnsi="仿宋_GB2312" w:cs="仿宋_GB2312" w:hint="eastAsia"/>
                <w:sz w:val="24"/>
              </w:rPr>
            </w:pPr>
          </w:p>
        </w:tc>
        <w:tc>
          <w:tcPr>
            <w:tcW w:w="1734" w:type="dxa"/>
            <w:vAlign w:val="center"/>
          </w:tcPr>
          <w:p w14:paraId="5C24EFF6" w14:textId="7A294CEB"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郁金香</w:t>
            </w:r>
          </w:p>
        </w:tc>
        <w:tc>
          <w:tcPr>
            <w:tcW w:w="2436" w:type="dxa"/>
            <w:vAlign w:val="center"/>
          </w:tcPr>
          <w:p w14:paraId="10169C58" w14:textId="508BA65B"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粉色</w:t>
            </w:r>
          </w:p>
        </w:tc>
        <w:tc>
          <w:tcPr>
            <w:tcW w:w="900" w:type="dxa"/>
            <w:vAlign w:val="center"/>
          </w:tcPr>
          <w:p w14:paraId="4E7885A1" w14:textId="4B236C4B"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支</w:t>
            </w:r>
          </w:p>
        </w:tc>
        <w:tc>
          <w:tcPr>
            <w:tcW w:w="1308" w:type="dxa"/>
            <w:vAlign w:val="center"/>
          </w:tcPr>
          <w:p w14:paraId="00AB4B08" w14:textId="42FF3F8C" w:rsidR="003313AA" w:rsidRDefault="003313AA"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r>
              <w:rPr>
                <w:rFonts w:ascii="仿宋_GB2312" w:eastAsia="仿宋_GB2312" w:hAnsi="仿宋_GB2312" w:cs="仿宋_GB2312"/>
                <w:sz w:val="24"/>
              </w:rPr>
              <w:t>0</w:t>
            </w:r>
          </w:p>
        </w:tc>
        <w:tc>
          <w:tcPr>
            <w:tcW w:w="1326" w:type="dxa"/>
            <w:vAlign w:val="center"/>
          </w:tcPr>
          <w:p w14:paraId="466A27B4" w14:textId="77777777" w:rsidR="003313AA" w:rsidRDefault="003313AA" w:rsidP="00943CE8">
            <w:pPr>
              <w:jc w:val="center"/>
              <w:rPr>
                <w:rFonts w:ascii="仿宋_GB2312" w:eastAsia="仿宋_GB2312" w:hAnsi="仿宋_GB2312" w:cs="仿宋_GB2312" w:hint="eastAsia"/>
                <w:sz w:val="24"/>
              </w:rPr>
            </w:pPr>
          </w:p>
        </w:tc>
      </w:tr>
      <w:tr w:rsidR="00943CE8" w14:paraId="2ED691A0" w14:textId="77777777" w:rsidTr="00943CE8">
        <w:trPr>
          <w:trHeight w:val="345"/>
        </w:trPr>
        <w:tc>
          <w:tcPr>
            <w:tcW w:w="1266" w:type="dxa"/>
            <w:vMerge w:val="restart"/>
            <w:vAlign w:val="center"/>
          </w:tcPr>
          <w:p w14:paraId="1F9E7DF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观果</w:t>
            </w:r>
          </w:p>
          <w:p w14:paraId="1E531A4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材料</w:t>
            </w:r>
          </w:p>
        </w:tc>
        <w:tc>
          <w:tcPr>
            <w:tcW w:w="1734" w:type="dxa"/>
            <w:vAlign w:val="center"/>
          </w:tcPr>
          <w:p w14:paraId="75244D2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桉树果</w:t>
            </w:r>
          </w:p>
        </w:tc>
        <w:tc>
          <w:tcPr>
            <w:tcW w:w="2436" w:type="dxa"/>
            <w:vAlign w:val="center"/>
          </w:tcPr>
          <w:p w14:paraId="0CB04A21"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621884C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61AA368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59FBE03E" w14:textId="77777777" w:rsidR="00943CE8" w:rsidRDefault="00943CE8" w:rsidP="00943CE8">
            <w:pPr>
              <w:jc w:val="center"/>
              <w:rPr>
                <w:rFonts w:ascii="仿宋_GB2312" w:eastAsia="仿宋_GB2312" w:hAnsi="仿宋_GB2312" w:cs="仿宋_GB2312" w:hint="eastAsia"/>
                <w:sz w:val="24"/>
                <w:highlight w:val="red"/>
              </w:rPr>
            </w:pPr>
          </w:p>
        </w:tc>
      </w:tr>
      <w:tr w:rsidR="00943CE8" w14:paraId="6AF9FA29" w14:textId="77777777" w:rsidTr="00943CE8">
        <w:trPr>
          <w:trHeight w:val="345"/>
        </w:trPr>
        <w:tc>
          <w:tcPr>
            <w:tcW w:w="1266" w:type="dxa"/>
            <w:vMerge/>
            <w:vAlign w:val="center"/>
          </w:tcPr>
          <w:p w14:paraId="789D7E90"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D0D598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红豆</w:t>
            </w:r>
          </w:p>
        </w:tc>
        <w:tc>
          <w:tcPr>
            <w:tcW w:w="2436" w:type="dxa"/>
            <w:vAlign w:val="center"/>
          </w:tcPr>
          <w:p w14:paraId="1430ED76"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341271A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把</w:t>
            </w:r>
          </w:p>
        </w:tc>
        <w:tc>
          <w:tcPr>
            <w:tcW w:w="1308" w:type="dxa"/>
            <w:vAlign w:val="center"/>
          </w:tcPr>
          <w:p w14:paraId="429FE15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0A940113"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25BF7FD8" w14:textId="77777777" w:rsidTr="00943CE8">
        <w:trPr>
          <w:trHeight w:val="345"/>
        </w:trPr>
        <w:tc>
          <w:tcPr>
            <w:tcW w:w="1266" w:type="dxa"/>
            <w:vMerge/>
            <w:vAlign w:val="center"/>
          </w:tcPr>
          <w:p w14:paraId="12FEE2F2"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57550EB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小米果</w:t>
            </w:r>
          </w:p>
        </w:tc>
        <w:tc>
          <w:tcPr>
            <w:tcW w:w="2436" w:type="dxa"/>
            <w:vAlign w:val="center"/>
          </w:tcPr>
          <w:p w14:paraId="75217FA7"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212B245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小把</w:t>
            </w:r>
          </w:p>
        </w:tc>
        <w:tc>
          <w:tcPr>
            <w:tcW w:w="1308" w:type="dxa"/>
            <w:vAlign w:val="center"/>
          </w:tcPr>
          <w:p w14:paraId="0F1D6B5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0.5</w:t>
            </w:r>
          </w:p>
        </w:tc>
        <w:tc>
          <w:tcPr>
            <w:tcW w:w="1326" w:type="dxa"/>
            <w:vAlign w:val="center"/>
          </w:tcPr>
          <w:p w14:paraId="76AB53EC" w14:textId="77777777" w:rsidR="00943CE8" w:rsidRDefault="00943CE8" w:rsidP="00943CE8">
            <w:pPr>
              <w:jc w:val="center"/>
              <w:rPr>
                <w:rFonts w:ascii="仿宋_GB2312" w:eastAsia="仿宋_GB2312" w:hAnsi="仿宋_GB2312" w:cs="仿宋_GB2312" w:hint="eastAsia"/>
                <w:sz w:val="24"/>
              </w:rPr>
            </w:pPr>
          </w:p>
        </w:tc>
      </w:tr>
      <w:tr w:rsidR="00943CE8" w14:paraId="02E346AF" w14:textId="77777777" w:rsidTr="00943CE8">
        <w:trPr>
          <w:trHeight w:val="345"/>
        </w:trPr>
        <w:tc>
          <w:tcPr>
            <w:tcW w:w="1266" w:type="dxa"/>
            <w:vMerge w:val="restart"/>
            <w:vAlign w:val="center"/>
          </w:tcPr>
          <w:p w14:paraId="3E9845B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盆栽</w:t>
            </w:r>
          </w:p>
        </w:tc>
        <w:tc>
          <w:tcPr>
            <w:tcW w:w="1734" w:type="dxa"/>
            <w:vAlign w:val="center"/>
          </w:tcPr>
          <w:p w14:paraId="72B7DC9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迷你蝴蝶兰</w:t>
            </w:r>
          </w:p>
        </w:tc>
        <w:tc>
          <w:tcPr>
            <w:tcW w:w="2436" w:type="dxa"/>
            <w:vAlign w:val="center"/>
          </w:tcPr>
          <w:p w14:paraId="1297706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色彩依据市场情况</w:t>
            </w:r>
          </w:p>
        </w:tc>
        <w:tc>
          <w:tcPr>
            <w:tcW w:w="900" w:type="dxa"/>
            <w:vAlign w:val="center"/>
          </w:tcPr>
          <w:p w14:paraId="56BF81D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盆</w:t>
            </w:r>
          </w:p>
        </w:tc>
        <w:tc>
          <w:tcPr>
            <w:tcW w:w="1308" w:type="dxa"/>
            <w:vAlign w:val="center"/>
          </w:tcPr>
          <w:p w14:paraId="0BE438C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D63A5FA" w14:textId="77777777" w:rsidR="00943CE8" w:rsidRDefault="00943CE8" w:rsidP="00943CE8">
            <w:pPr>
              <w:jc w:val="center"/>
              <w:rPr>
                <w:rFonts w:ascii="仿宋_GB2312" w:eastAsia="仿宋_GB2312" w:hAnsi="仿宋_GB2312" w:cs="仿宋_GB2312" w:hint="eastAsia"/>
                <w:sz w:val="24"/>
              </w:rPr>
            </w:pPr>
          </w:p>
        </w:tc>
      </w:tr>
      <w:tr w:rsidR="00943CE8" w14:paraId="35543F66" w14:textId="77777777" w:rsidTr="00943CE8">
        <w:trPr>
          <w:trHeight w:val="345"/>
        </w:trPr>
        <w:tc>
          <w:tcPr>
            <w:tcW w:w="1266" w:type="dxa"/>
            <w:vMerge/>
            <w:vAlign w:val="center"/>
          </w:tcPr>
          <w:p w14:paraId="641B5966"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0841963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长寿花</w:t>
            </w:r>
          </w:p>
        </w:tc>
        <w:tc>
          <w:tcPr>
            <w:tcW w:w="2436" w:type="dxa"/>
            <w:vAlign w:val="center"/>
          </w:tcPr>
          <w:p w14:paraId="572DA07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黄色</w:t>
            </w:r>
          </w:p>
        </w:tc>
        <w:tc>
          <w:tcPr>
            <w:tcW w:w="900" w:type="dxa"/>
            <w:vAlign w:val="center"/>
          </w:tcPr>
          <w:p w14:paraId="0C72BEB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盆</w:t>
            </w:r>
          </w:p>
        </w:tc>
        <w:tc>
          <w:tcPr>
            <w:tcW w:w="1308" w:type="dxa"/>
            <w:vAlign w:val="center"/>
          </w:tcPr>
          <w:p w14:paraId="290A59A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0D1D3A5A"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5FBC4BA6" w14:textId="77777777" w:rsidTr="00943CE8">
        <w:trPr>
          <w:trHeight w:val="345"/>
        </w:trPr>
        <w:tc>
          <w:tcPr>
            <w:tcW w:w="1266" w:type="dxa"/>
            <w:vMerge w:val="restart"/>
            <w:vAlign w:val="center"/>
          </w:tcPr>
          <w:p w14:paraId="7C110870" w14:textId="77777777" w:rsidR="00943CE8" w:rsidRDefault="00943CE8" w:rsidP="00943CE8">
            <w:pPr>
              <w:jc w:val="center"/>
              <w:rPr>
                <w:rFonts w:ascii="仿宋_GB2312" w:eastAsia="仿宋_GB2312" w:hAnsi="仿宋_GB2312" w:cs="仿宋_GB2312" w:hint="eastAsia"/>
                <w:sz w:val="24"/>
              </w:rPr>
            </w:pPr>
          </w:p>
          <w:p w14:paraId="347DAF7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辅材</w:t>
            </w:r>
          </w:p>
        </w:tc>
        <w:tc>
          <w:tcPr>
            <w:tcW w:w="1734" w:type="dxa"/>
            <w:vAlign w:val="center"/>
          </w:tcPr>
          <w:p w14:paraId="54C14EF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铁丝</w:t>
            </w:r>
          </w:p>
        </w:tc>
        <w:tc>
          <w:tcPr>
            <w:tcW w:w="2436" w:type="dxa"/>
            <w:vAlign w:val="center"/>
          </w:tcPr>
          <w:p w14:paraId="16FEE7F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16#,80cm</w:t>
            </w:r>
          </w:p>
        </w:tc>
        <w:tc>
          <w:tcPr>
            <w:tcW w:w="900" w:type="dxa"/>
            <w:vAlign w:val="center"/>
          </w:tcPr>
          <w:p w14:paraId="4C15DC3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根</w:t>
            </w:r>
          </w:p>
        </w:tc>
        <w:tc>
          <w:tcPr>
            <w:tcW w:w="1308" w:type="dxa"/>
            <w:vAlign w:val="center"/>
          </w:tcPr>
          <w:p w14:paraId="7DAD78D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1326" w:type="dxa"/>
            <w:vAlign w:val="center"/>
          </w:tcPr>
          <w:p w14:paraId="030130DD" w14:textId="77777777" w:rsidR="00943CE8" w:rsidRDefault="00943CE8" w:rsidP="00943CE8">
            <w:pPr>
              <w:jc w:val="center"/>
              <w:rPr>
                <w:rFonts w:ascii="仿宋_GB2312" w:eastAsia="仿宋_GB2312" w:hAnsi="仿宋_GB2312" w:cs="仿宋_GB2312" w:hint="eastAsia"/>
                <w:sz w:val="24"/>
              </w:rPr>
            </w:pPr>
          </w:p>
        </w:tc>
      </w:tr>
      <w:tr w:rsidR="00943CE8" w14:paraId="6FE42587" w14:textId="77777777" w:rsidTr="00943CE8">
        <w:trPr>
          <w:trHeight w:val="345"/>
        </w:trPr>
        <w:tc>
          <w:tcPr>
            <w:tcW w:w="1266" w:type="dxa"/>
            <w:vMerge/>
            <w:vAlign w:val="center"/>
          </w:tcPr>
          <w:p w14:paraId="55AF1671"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38FCD68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铝丝</w:t>
            </w:r>
          </w:p>
        </w:tc>
        <w:tc>
          <w:tcPr>
            <w:tcW w:w="2436" w:type="dxa"/>
            <w:vAlign w:val="center"/>
          </w:tcPr>
          <w:p w14:paraId="56BFAF7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黑色，∅3.0mm</w:t>
            </w:r>
          </w:p>
        </w:tc>
        <w:tc>
          <w:tcPr>
            <w:tcW w:w="900" w:type="dxa"/>
            <w:vAlign w:val="center"/>
          </w:tcPr>
          <w:p w14:paraId="12BB7D0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m</w:t>
            </w:r>
          </w:p>
        </w:tc>
        <w:tc>
          <w:tcPr>
            <w:tcW w:w="1308" w:type="dxa"/>
            <w:vAlign w:val="center"/>
          </w:tcPr>
          <w:p w14:paraId="3DB8B86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72883EF5" w14:textId="77777777" w:rsidR="00943CE8" w:rsidRDefault="00943CE8" w:rsidP="00943CE8">
            <w:pPr>
              <w:jc w:val="center"/>
              <w:rPr>
                <w:rFonts w:ascii="仿宋_GB2312" w:eastAsia="仿宋_GB2312" w:hAnsi="仿宋_GB2312" w:cs="仿宋_GB2312" w:hint="eastAsia"/>
                <w:sz w:val="24"/>
              </w:rPr>
            </w:pPr>
          </w:p>
        </w:tc>
      </w:tr>
      <w:tr w:rsidR="00943CE8" w14:paraId="2A2E1D1E" w14:textId="77777777" w:rsidTr="00943CE8">
        <w:trPr>
          <w:trHeight w:val="345"/>
        </w:trPr>
        <w:tc>
          <w:tcPr>
            <w:tcW w:w="1266" w:type="dxa"/>
            <w:vMerge/>
            <w:vAlign w:val="center"/>
          </w:tcPr>
          <w:p w14:paraId="1E8094DF"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5DBE6F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铝丝</w:t>
            </w:r>
          </w:p>
        </w:tc>
        <w:tc>
          <w:tcPr>
            <w:tcW w:w="2436" w:type="dxa"/>
            <w:vAlign w:val="center"/>
          </w:tcPr>
          <w:p w14:paraId="20391F5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银色，∅1.0mm</w:t>
            </w:r>
          </w:p>
        </w:tc>
        <w:tc>
          <w:tcPr>
            <w:tcW w:w="900" w:type="dxa"/>
            <w:vAlign w:val="center"/>
          </w:tcPr>
          <w:p w14:paraId="4A737B7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m</w:t>
            </w:r>
          </w:p>
        </w:tc>
        <w:tc>
          <w:tcPr>
            <w:tcW w:w="1308" w:type="dxa"/>
            <w:vAlign w:val="center"/>
          </w:tcPr>
          <w:p w14:paraId="4B541C3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326" w:type="dxa"/>
            <w:vAlign w:val="center"/>
          </w:tcPr>
          <w:p w14:paraId="74CAFBE3" w14:textId="77777777" w:rsidR="00943CE8" w:rsidRDefault="00943CE8" w:rsidP="00943CE8">
            <w:pPr>
              <w:jc w:val="center"/>
              <w:rPr>
                <w:rFonts w:ascii="仿宋_GB2312" w:eastAsia="仿宋_GB2312" w:hAnsi="仿宋_GB2312" w:cs="仿宋_GB2312" w:hint="eastAsia"/>
                <w:sz w:val="24"/>
              </w:rPr>
            </w:pPr>
          </w:p>
        </w:tc>
      </w:tr>
      <w:tr w:rsidR="00943CE8" w14:paraId="7EE75DE2" w14:textId="77777777" w:rsidTr="00943CE8">
        <w:trPr>
          <w:trHeight w:val="345"/>
        </w:trPr>
        <w:tc>
          <w:tcPr>
            <w:tcW w:w="1266" w:type="dxa"/>
            <w:vMerge/>
            <w:vAlign w:val="center"/>
          </w:tcPr>
          <w:p w14:paraId="461FBFDF"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B109BC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铝丝</w:t>
            </w:r>
          </w:p>
        </w:tc>
        <w:tc>
          <w:tcPr>
            <w:tcW w:w="2436" w:type="dxa"/>
            <w:vAlign w:val="center"/>
          </w:tcPr>
          <w:p w14:paraId="57355CB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金色，∅2.0mm</w:t>
            </w:r>
          </w:p>
        </w:tc>
        <w:tc>
          <w:tcPr>
            <w:tcW w:w="900" w:type="dxa"/>
            <w:vAlign w:val="center"/>
          </w:tcPr>
          <w:p w14:paraId="3531B0A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4E52623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498E9B44" w14:textId="77777777" w:rsidR="00943CE8" w:rsidRDefault="00943CE8" w:rsidP="00943CE8">
            <w:pPr>
              <w:jc w:val="center"/>
              <w:rPr>
                <w:rFonts w:ascii="仿宋_GB2312" w:eastAsia="仿宋_GB2312" w:hAnsi="仿宋_GB2312" w:cs="仿宋_GB2312" w:hint="eastAsia"/>
                <w:sz w:val="24"/>
              </w:rPr>
            </w:pPr>
          </w:p>
        </w:tc>
      </w:tr>
      <w:tr w:rsidR="00943CE8" w14:paraId="31999859" w14:textId="77777777" w:rsidTr="00943CE8">
        <w:trPr>
          <w:trHeight w:val="345"/>
        </w:trPr>
        <w:tc>
          <w:tcPr>
            <w:tcW w:w="1266" w:type="dxa"/>
            <w:vMerge/>
            <w:vAlign w:val="center"/>
          </w:tcPr>
          <w:p w14:paraId="0D09B3AC"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83E77A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铜丝</w:t>
            </w:r>
          </w:p>
        </w:tc>
        <w:tc>
          <w:tcPr>
            <w:tcW w:w="2436" w:type="dxa"/>
            <w:vAlign w:val="center"/>
          </w:tcPr>
          <w:p w14:paraId="1F81BF1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金色，∅0.4mm</w:t>
            </w:r>
          </w:p>
        </w:tc>
        <w:tc>
          <w:tcPr>
            <w:tcW w:w="900" w:type="dxa"/>
            <w:vAlign w:val="center"/>
          </w:tcPr>
          <w:p w14:paraId="4F8C219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4DF1174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35163FC7"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3EC95285" w14:textId="77777777" w:rsidTr="00943CE8">
        <w:trPr>
          <w:trHeight w:val="345"/>
        </w:trPr>
        <w:tc>
          <w:tcPr>
            <w:tcW w:w="1266" w:type="dxa"/>
            <w:vMerge/>
            <w:vAlign w:val="center"/>
          </w:tcPr>
          <w:p w14:paraId="6C766D1D"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1644E920"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包装纸</w:t>
            </w:r>
          </w:p>
        </w:tc>
        <w:tc>
          <w:tcPr>
            <w:tcW w:w="2436" w:type="dxa"/>
            <w:vAlign w:val="center"/>
          </w:tcPr>
          <w:p w14:paraId="6CB02034"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3BD051D8"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张</w:t>
            </w:r>
          </w:p>
        </w:tc>
        <w:tc>
          <w:tcPr>
            <w:tcW w:w="1308" w:type="dxa"/>
            <w:vAlign w:val="center"/>
          </w:tcPr>
          <w:p w14:paraId="41E09520"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6" w:type="dxa"/>
            <w:vAlign w:val="center"/>
          </w:tcPr>
          <w:p w14:paraId="5FC5B54E"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2CBF0DF8" w14:textId="77777777" w:rsidTr="00943CE8">
        <w:trPr>
          <w:trHeight w:val="345"/>
        </w:trPr>
        <w:tc>
          <w:tcPr>
            <w:tcW w:w="1266" w:type="dxa"/>
            <w:vMerge/>
            <w:vAlign w:val="center"/>
          </w:tcPr>
          <w:p w14:paraId="4C6F8258"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6CE8557D" w14:textId="77777777" w:rsidR="00943CE8" w:rsidRDefault="00943CE8" w:rsidP="00943CE8">
            <w:pPr>
              <w:jc w:val="center"/>
              <w:rPr>
                <w:rFonts w:ascii="仿宋_GB2312" w:eastAsia="仿宋_GB2312" w:hAnsi="仿宋_GB2312" w:cs="仿宋_GB2312"/>
                <w:sz w:val="24"/>
              </w:rPr>
            </w:pPr>
            <w:r>
              <w:rPr>
                <w:rFonts w:ascii="仿宋_GB2312" w:eastAsia="仿宋_GB2312" w:hAnsi="仿宋_GB2312" w:cs="仿宋_GB2312" w:hint="eastAsia"/>
                <w:sz w:val="24"/>
              </w:rPr>
              <w:t>装饰带</w:t>
            </w:r>
          </w:p>
        </w:tc>
        <w:tc>
          <w:tcPr>
            <w:tcW w:w="2436" w:type="dxa"/>
            <w:vAlign w:val="center"/>
          </w:tcPr>
          <w:p w14:paraId="28248F5A"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1D9C3BC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0DACF63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3F6F528F"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46FA85E6" w14:textId="77777777" w:rsidTr="00943CE8">
        <w:trPr>
          <w:trHeight w:val="345"/>
        </w:trPr>
        <w:tc>
          <w:tcPr>
            <w:tcW w:w="1266" w:type="dxa"/>
            <w:vMerge/>
            <w:vAlign w:val="center"/>
          </w:tcPr>
          <w:p w14:paraId="3887AAA7"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7AA8E0D"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塑料扎带</w:t>
            </w:r>
          </w:p>
        </w:tc>
        <w:tc>
          <w:tcPr>
            <w:tcW w:w="2436" w:type="dxa"/>
            <w:vAlign w:val="center"/>
          </w:tcPr>
          <w:p w14:paraId="75186A3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白色，长15cm</w:t>
            </w:r>
          </w:p>
        </w:tc>
        <w:tc>
          <w:tcPr>
            <w:tcW w:w="900" w:type="dxa"/>
            <w:vAlign w:val="center"/>
          </w:tcPr>
          <w:p w14:paraId="44AF32C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根</w:t>
            </w:r>
          </w:p>
        </w:tc>
        <w:tc>
          <w:tcPr>
            <w:tcW w:w="1308" w:type="dxa"/>
            <w:vAlign w:val="center"/>
          </w:tcPr>
          <w:p w14:paraId="103C70C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60</w:t>
            </w:r>
          </w:p>
        </w:tc>
        <w:tc>
          <w:tcPr>
            <w:tcW w:w="1326" w:type="dxa"/>
            <w:vAlign w:val="center"/>
          </w:tcPr>
          <w:p w14:paraId="79BF9D17"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18A568AF" w14:textId="77777777" w:rsidTr="00943CE8">
        <w:trPr>
          <w:trHeight w:val="345"/>
        </w:trPr>
        <w:tc>
          <w:tcPr>
            <w:tcW w:w="1266" w:type="dxa"/>
            <w:vMerge/>
            <w:vAlign w:val="center"/>
          </w:tcPr>
          <w:p w14:paraId="13EF9CDA"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6A6117E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双面胶</w:t>
            </w:r>
          </w:p>
        </w:tc>
        <w:tc>
          <w:tcPr>
            <w:tcW w:w="2436" w:type="dxa"/>
            <w:vAlign w:val="center"/>
          </w:tcPr>
          <w:p w14:paraId="29E0034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宽8cm</w:t>
            </w:r>
          </w:p>
        </w:tc>
        <w:tc>
          <w:tcPr>
            <w:tcW w:w="900" w:type="dxa"/>
            <w:vAlign w:val="center"/>
          </w:tcPr>
          <w:p w14:paraId="11EA2092"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5DF044D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58E216E" w14:textId="77777777" w:rsidR="00943CE8" w:rsidRDefault="00943CE8" w:rsidP="00943CE8">
            <w:pPr>
              <w:jc w:val="center"/>
              <w:rPr>
                <w:rFonts w:ascii="仿宋_GB2312" w:eastAsia="仿宋_GB2312" w:hAnsi="仿宋_GB2312" w:cs="仿宋_GB2312" w:hint="eastAsia"/>
                <w:sz w:val="24"/>
              </w:rPr>
            </w:pPr>
          </w:p>
        </w:tc>
      </w:tr>
      <w:tr w:rsidR="00943CE8" w14:paraId="3D6E78C5" w14:textId="77777777" w:rsidTr="00943CE8">
        <w:trPr>
          <w:trHeight w:val="345"/>
        </w:trPr>
        <w:tc>
          <w:tcPr>
            <w:tcW w:w="1266" w:type="dxa"/>
            <w:vMerge/>
            <w:vAlign w:val="center"/>
          </w:tcPr>
          <w:p w14:paraId="1CADAE62"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E07B0E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绿胶带</w:t>
            </w:r>
          </w:p>
        </w:tc>
        <w:tc>
          <w:tcPr>
            <w:tcW w:w="2436" w:type="dxa"/>
            <w:vAlign w:val="center"/>
          </w:tcPr>
          <w:p w14:paraId="181A7CD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绿色、棕色（各一）</w:t>
            </w:r>
          </w:p>
        </w:tc>
        <w:tc>
          <w:tcPr>
            <w:tcW w:w="900" w:type="dxa"/>
            <w:vAlign w:val="center"/>
          </w:tcPr>
          <w:p w14:paraId="4B330ACF"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0032797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326" w:type="dxa"/>
            <w:vAlign w:val="center"/>
          </w:tcPr>
          <w:p w14:paraId="2B6ADB5E" w14:textId="77777777" w:rsidR="00943CE8" w:rsidRDefault="00943CE8" w:rsidP="00943CE8">
            <w:pPr>
              <w:jc w:val="center"/>
              <w:rPr>
                <w:rFonts w:ascii="仿宋_GB2312" w:eastAsia="仿宋_GB2312" w:hAnsi="仿宋_GB2312" w:cs="仿宋_GB2312" w:hint="eastAsia"/>
                <w:sz w:val="24"/>
              </w:rPr>
            </w:pPr>
          </w:p>
        </w:tc>
      </w:tr>
      <w:tr w:rsidR="00943CE8" w14:paraId="7A2BB858" w14:textId="77777777" w:rsidTr="00943CE8">
        <w:trPr>
          <w:trHeight w:val="345"/>
        </w:trPr>
        <w:tc>
          <w:tcPr>
            <w:tcW w:w="1266" w:type="dxa"/>
            <w:vMerge/>
            <w:vAlign w:val="center"/>
          </w:tcPr>
          <w:p w14:paraId="521BFAB4"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166D9CC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环保铁丝</w:t>
            </w:r>
          </w:p>
        </w:tc>
        <w:tc>
          <w:tcPr>
            <w:tcW w:w="2436" w:type="dxa"/>
            <w:vAlign w:val="center"/>
          </w:tcPr>
          <w:p w14:paraId="0623C8B9"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25D8198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卷</w:t>
            </w:r>
          </w:p>
        </w:tc>
        <w:tc>
          <w:tcPr>
            <w:tcW w:w="1308" w:type="dxa"/>
            <w:vAlign w:val="center"/>
          </w:tcPr>
          <w:p w14:paraId="6E5926D6"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D33E02B" w14:textId="77777777" w:rsidR="00943CE8" w:rsidRDefault="00943CE8" w:rsidP="00943CE8">
            <w:pPr>
              <w:jc w:val="center"/>
              <w:rPr>
                <w:rFonts w:ascii="仿宋_GB2312" w:eastAsia="仿宋_GB2312" w:hAnsi="仿宋_GB2312" w:cs="仿宋_GB2312" w:hint="eastAsia"/>
                <w:sz w:val="24"/>
              </w:rPr>
            </w:pPr>
          </w:p>
        </w:tc>
      </w:tr>
      <w:tr w:rsidR="00943CE8" w14:paraId="3312B14A" w14:textId="77777777" w:rsidTr="00943CE8">
        <w:trPr>
          <w:trHeight w:val="345"/>
        </w:trPr>
        <w:tc>
          <w:tcPr>
            <w:tcW w:w="1266" w:type="dxa"/>
            <w:vMerge/>
            <w:vAlign w:val="center"/>
          </w:tcPr>
          <w:p w14:paraId="7A4C095E"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52104FA9"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绿铁丝</w:t>
            </w:r>
          </w:p>
        </w:tc>
        <w:tc>
          <w:tcPr>
            <w:tcW w:w="2436" w:type="dxa"/>
            <w:vAlign w:val="center"/>
          </w:tcPr>
          <w:p w14:paraId="56CCF19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24#</w:t>
            </w:r>
          </w:p>
        </w:tc>
        <w:tc>
          <w:tcPr>
            <w:tcW w:w="900" w:type="dxa"/>
            <w:vAlign w:val="center"/>
          </w:tcPr>
          <w:p w14:paraId="0F5E1178"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根</w:t>
            </w:r>
          </w:p>
        </w:tc>
        <w:tc>
          <w:tcPr>
            <w:tcW w:w="1308" w:type="dxa"/>
            <w:vAlign w:val="center"/>
          </w:tcPr>
          <w:p w14:paraId="26D0DE9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326" w:type="dxa"/>
            <w:vAlign w:val="center"/>
          </w:tcPr>
          <w:p w14:paraId="35F92BD1" w14:textId="77777777" w:rsidR="00943CE8" w:rsidRDefault="00943CE8" w:rsidP="00943CE8">
            <w:pPr>
              <w:jc w:val="center"/>
              <w:rPr>
                <w:rFonts w:ascii="仿宋_GB2312" w:eastAsia="仿宋_GB2312" w:hAnsi="仿宋_GB2312" w:cs="仿宋_GB2312" w:hint="eastAsia"/>
                <w:sz w:val="24"/>
              </w:rPr>
            </w:pPr>
          </w:p>
        </w:tc>
      </w:tr>
      <w:tr w:rsidR="00943CE8" w14:paraId="646F3317" w14:textId="77777777" w:rsidTr="00943CE8">
        <w:trPr>
          <w:trHeight w:val="345"/>
        </w:trPr>
        <w:tc>
          <w:tcPr>
            <w:tcW w:w="1266" w:type="dxa"/>
            <w:vMerge/>
            <w:vAlign w:val="center"/>
          </w:tcPr>
          <w:p w14:paraId="6F283ED8"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75FFD1F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鲜花胶</w:t>
            </w:r>
          </w:p>
        </w:tc>
        <w:tc>
          <w:tcPr>
            <w:tcW w:w="2436" w:type="dxa"/>
            <w:vAlign w:val="center"/>
          </w:tcPr>
          <w:p w14:paraId="7225CC8F"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2F258B3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管</w:t>
            </w:r>
          </w:p>
        </w:tc>
        <w:tc>
          <w:tcPr>
            <w:tcW w:w="1308" w:type="dxa"/>
            <w:vAlign w:val="center"/>
          </w:tcPr>
          <w:p w14:paraId="4E5A0A1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6F427AD5" w14:textId="77777777" w:rsidR="00943CE8" w:rsidRDefault="00943CE8" w:rsidP="00943CE8">
            <w:pPr>
              <w:jc w:val="center"/>
              <w:rPr>
                <w:rFonts w:ascii="仿宋_GB2312" w:eastAsia="仿宋_GB2312" w:hAnsi="仿宋_GB2312" w:cs="仿宋_GB2312" w:hint="eastAsia"/>
                <w:sz w:val="24"/>
              </w:rPr>
            </w:pPr>
          </w:p>
        </w:tc>
      </w:tr>
      <w:tr w:rsidR="00943CE8" w14:paraId="0113648D" w14:textId="77777777" w:rsidTr="00943CE8">
        <w:trPr>
          <w:trHeight w:val="345"/>
        </w:trPr>
        <w:tc>
          <w:tcPr>
            <w:tcW w:w="1266" w:type="dxa"/>
            <w:vMerge/>
            <w:vAlign w:val="center"/>
          </w:tcPr>
          <w:p w14:paraId="1907E0FC"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5E4EDF0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玻璃试管</w:t>
            </w:r>
          </w:p>
        </w:tc>
        <w:tc>
          <w:tcPr>
            <w:tcW w:w="2436" w:type="dxa"/>
            <w:vAlign w:val="center"/>
          </w:tcPr>
          <w:p w14:paraId="12CF650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15mm*80mm</w:t>
            </w:r>
          </w:p>
        </w:tc>
        <w:tc>
          <w:tcPr>
            <w:tcW w:w="900" w:type="dxa"/>
            <w:vAlign w:val="center"/>
          </w:tcPr>
          <w:p w14:paraId="396310E3"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支</w:t>
            </w:r>
          </w:p>
        </w:tc>
        <w:tc>
          <w:tcPr>
            <w:tcW w:w="1308" w:type="dxa"/>
            <w:vAlign w:val="center"/>
          </w:tcPr>
          <w:p w14:paraId="288BA46A"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1326" w:type="dxa"/>
            <w:vAlign w:val="center"/>
          </w:tcPr>
          <w:p w14:paraId="102F4915" w14:textId="77777777" w:rsidR="00943CE8" w:rsidRDefault="00943CE8" w:rsidP="00943CE8">
            <w:pPr>
              <w:jc w:val="center"/>
              <w:rPr>
                <w:rFonts w:ascii="仿宋_GB2312" w:eastAsia="仿宋_GB2312" w:hAnsi="仿宋_GB2312" w:cs="仿宋_GB2312" w:hint="eastAsia"/>
                <w:sz w:val="24"/>
              </w:rPr>
            </w:pPr>
          </w:p>
        </w:tc>
      </w:tr>
      <w:tr w:rsidR="00943CE8" w14:paraId="5502DD3F" w14:textId="77777777" w:rsidTr="00943CE8">
        <w:trPr>
          <w:trHeight w:val="345"/>
        </w:trPr>
        <w:tc>
          <w:tcPr>
            <w:tcW w:w="1266" w:type="dxa"/>
            <w:vMerge/>
          </w:tcPr>
          <w:p w14:paraId="6005385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34FF1A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玻璃试管</w:t>
            </w:r>
          </w:p>
        </w:tc>
        <w:tc>
          <w:tcPr>
            <w:tcW w:w="2436" w:type="dxa"/>
            <w:vAlign w:val="center"/>
          </w:tcPr>
          <w:p w14:paraId="6CF72707"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12mm*60mm</w:t>
            </w:r>
          </w:p>
        </w:tc>
        <w:tc>
          <w:tcPr>
            <w:tcW w:w="900" w:type="dxa"/>
            <w:vAlign w:val="center"/>
          </w:tcPr>
          <w:p w14:paraId="60A125B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支</w:t>
            </w:r>
          </w:p>
        </w:tc>
        <w:tc>
          <w:tcPr>
            <w:tcW w:w="1308" w:type="dxa"/>
            <w:vAlign w:val="center"/>
          </w:tcPr>
          <w:p w14:paraId="212FAB61"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20</w:t>
            </w:r>
          </w:p>
        </w:tc>
        <w:tc>
          <w:tcPr>
            <w:tcW w:w="1326" w:type="dxa"/>
            <w:vAlign w:val="center"/>
          </w:tcPr>
          <w:p w14:paraId="3CCE64EE" w14:textId="77777777" w:rsidR="00943CE8" w:rsidRDefault="00943CE8" w:rsidP="00943CE8">
            <w:pPr>
              <w:jc w:val="center"/>
              <w:rPr>
                <w:rFonts w:ascii="仿宋_GB2312" w:eastAsia="仿宋_GB2312" w:hAnsi="仿宋_GB2312" w:cs="仿宋_GB2312" w:hint="eastAsia"/>
                <w:sz w:val="24"/>
              </w:rPr>
            </w:pPr>
          </w:p>
        </w:tc>
      </w:tr>
      <w:tr w:rsidR="00943CE8" w14:paraId="7E554DF1" w14:textId="77777777" w:rsidTr="00943CE8">
        <w:trPr>
          <w:trHeight w:val="345"/>
        </w:trPr>
        <w:tc>
          <w:tcPr>
            <w:tcW w:w="1266" w:type="dxa"/>
            <w:vMerge/>
          </w:tcPr>
          <w:p w14:paraId="69EE8B1B"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7F5B871C"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花泥</w:t>
            </w:r>
          </w:p>
        </w:tc>
        <w:tc>
          <w:tcPr>
            <w:tcW w:w="2436" w:type="dxa"/>
            <w:vAlign w:val="center"/>
          </w:tcPr>
          <w:p w14:paraId="755B4A7C"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4A456710"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块</w:t>
            </w:r>
          </w:p>
        </w:tc>
        <w:tc>
          <w:tcPr>
            <w:tcW w:w="1308" w:type="dxa"/>
            <w:vAlign w:val="center"/>
          </w:tcPr>
          <w:p w14:paraId="638FBFEE"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326" w:type="dxa"/>
            <w:vAlign w:val="center"/>
          </w:tcPr>
          <w:p w14:paraId="1CC2F59D" w14:textId="77777777" w:rsidR="00943CE8" w:rsidRDefault="00943CE8" w:rsidP="00943CE8">
            <w:pPr>
              <w:jc w:val="center"/>
              <w:rPr>
                <w:rFonts w:ascii="仿宋_GB2312" w:eastAsia="仿宋_GB2312" w:hAnsi="仿宋_GB2312" w:cs="仿宋_GB2312" w:hint="eastAsia"/>
                <w:sz w:val="24"/>
              </w:rPr>
            </w:pPr>
          </w:p>
        </w:tc>
      </w:tr>
      <w:tr w:rsidR="00943CE8" w14:paraId="61DBA73C" w14:textId="77777777" w:rsidTr="00943CE8">
        <w:trPr>
          <w:trHeight w:val="345"/>
        </w:trPr>
        <w:tc>
          <w:tcPr>
            <w:tcW w:w="1266" w:type="dxa"/>
            <w:vMerge/>
          </w:tcPr>
          <w:p w14:paraId="299C0273"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6116BED5"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皮筋</w:t>
            </w:r>
          </w:p>
        </w:tc>
        <w:tc>
          <w:tcPr>
            <w:tcW w:w="2436" w:type="dxa"/>
            <w:vAlign w:val="center"/>
          </w:tcPr>
          <w:p w14:paraId="40A3CF0A" w14:textId="77777777" w:rsidR="00943CE8" w:rsidRDefault="00943CE8" w:rsidP="00943CE8">
            <w:pPr>
              <w:jc w:val="center"/>
              <w:rPr>
                <w:rFonts w:ascii="仿宋_GB2312" w:eastAsia="仿宋_GB2312" w:hAnsi="仿宋_GB2312" w:cs="仿宋_GB2312" w:hint="eastAsia"/>
                <w:sz w:val="24"/>
              </w:rPr>
            </w:pPr>
          </w:p>
        </w:tc>
        <w:tc>
          <w:tcPr>
            <w:tcW w:w="900" w:type="dxa"/>
            <w:vAlign w:val="center"/>
          </w:tcPr>
          <w:p w14:paraId="674A8E6B"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根</w:t>
            </w:r>
          </w:p>
        </w:tc>
        <w:tc>
          <w:tcPr>
            <w:tcW w:w="1308" w:type="dxa"/>
            <w:vAlign w:val="center"/>
          </w:tcPr>
          <w:p w14:paraId="32468C44" w14:textId="77777777" w:rsidR="00943CE8" w:rsidRDefault="00943CE8" w:rsidP="00943CE8">
            <w:pPr>
              <w:jc w:val="center"/>
              <w:rPr>
                <w:rFonts w:ascii="仿宋_GB2312" w:eastAsia="仿宋_GB2312" w:hAnsi="仿宋_GB2312" w:cs="仿宋_GB2312" w:hint="eastAsia"/>
                <w:sz w:val="24"/>
              </w:rPr>
            </w:pPr>
            <w:r>
              <w:rPr>
                <w:rFonts w:ascii="仿宋_GB2312" w:eastAsia="仿宋_GB2312" w:hAnsi="仿宋_GB2312" w:cs="仿宋_GB2312" w:hint="eastAsia"/>
                <w:sz w:val="24"/>
              </w:rPr>
              <w:t>20</w:t>
            </w:r>
          </w:p>
        </w:tc>
        <w:tc>
          <w:tcPr>
            <w:tcW w:w="1326" w:type="dxa"/>
            <w:vAlign w:val="center"/>
          </w:tcPr>
          <w:p w14:paraId="577FEE09"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5F9CCDA0" w14:textId="77777777" w:rsidTr="00943CE8">
        <w:trPr>
          <w:trHeight w:val="345"/>
        </w:trPr>
        <w:tc>
          <w:tcPr>
            <w:tcW w:w="1266" w:type="dxa"/>
            <w:vMerge/>
          </w:tcPr>
          <w:p w14:paraId="42AB8C14"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4A29A897"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麻绳</w:t>
            </w:r>
          </w:p>
        </w:tc>
        <w:tc>
          <w:tcPr>
            <w:tcW w:w="2436" w:type="dxa"/>
            <w:vAlign w:val="center"/>
          </w:tcPr>
          <w:p w14:paraId="3B359414" w14:textId="77777777" w:rsidR="00943CE8" w:rsidRDefault="00943CE8" w:rsidP="00943CE8">
            <w:pPr>
              <w:jc w:val="center"/>
              <w:rPr>
                <w:rFonts w:ascii="仿宋_GB2312" w:eastAsia="仿宋_GB2312" w:hAnsi="仿宋_GB2312" w:cs="仿宋_GB2312" w:hint="eastAsia"/>
                <w:color w:val="000000"/>
                <w:sz w:val="24"/>
              </w:rPr>
            </w:pPr>
          </w:p>
        </w:tc>
        <w:tc>
          <w:tcPr>
            <w:tcW w:w="900" w:type="dxa"/>
            <w:vAlign w:val="center"/>
          </w:tcPr>
          <w:p w14:paraId="117E9A56"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米</w:t>
            </w:r>
          </w:p>
        </w:tc>
        <w:tc>
          <w:tcPr>
            <w:tcW w:w="1308" w:type="dxa"/>
            <w:vAlign w:val="center"/>
          </w:tcPr>
          <w:p w14:paraId="40F38B44"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5</w:t>
            </w:r>
          </w:p>
        </w:tc>
        <w:tc>
          <w:tcPr>
            <w:tcW w:w="1326" w:type="dxa"/>
            <w:vAlign w:val="center"/>
          </w:tcPr>
          <w:p w14:paraId="5A32881E" w14:textId="77777777" w:rsidR="00943CE8" w:rsidRDefault="00943CE8" w:rsidP="00943CE8">
            <w:pPr>
              <w:jc w:val="center"/>
              <w:rPr>
                <w:rFonts w:ascii="仿宋_GB2312" w:eastAsia="仿宋_GB2312" w:hAnsi="仿宋_GB2312" w:cs="仿宋_GB2312" w:hint="eastAsia"/>
                <w:sz w:val="24"/>
                <w:highlight w:val="yellow"/>
              </w:rPr>
            </w:pPr>
          </w:p>
        </w:tc>
      </w:tr>
      <w:tr w:rsidR="00943CE8" w14:paraId="234E7EB0" w14:textId="77777777" w:rsidTr="00943CE8">
        <w:trPr>
          <w:trHeight w:val="345"/>
        </w:trPr>
        <w:tc>
          <w:tcPr>
            <w:tcW w:w="1266" w:type="dxa"/>
            <w:vMerge/>
          </w:tcPr>
          <w:p w14:paraId="1D894E17"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37858F77"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羽毛</w:t>
            </w:r>
          </w:p>
        </w:tc>
        <w:tc>
          <w:tcPr>
            <w:tcW w:w="2436" w:type="dxa"/>
            <w:vAlign w:val="center"/>
          </w:tcPr>
          <w:p w14:paraId="19DD8A2C"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长10-15厘米</w:t>
            </w:r>
          </w:p>
        </w:tc>
        <w:tc>
          <w:tcPr>
            <w:tcW w:w="900" w:type="dxa"/>
            <w:vAlign w:val="center"/>
          </w:tcPr>
          <w:p w14:paraId="630A6777"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根</w:t>
            </w:r>
          </w:p>
        </w:tc>
        <w:tc>
          <w:tcPr>
            <w:tcW w:w="1308" w:type="dxa"/>
            <w:vAlign w:val="center"/>
          </w:tcPr>
          <w:p w14:paraId="213023E3"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w:t>
            </w:r>
          </w:p>
        </w:tc>
        <w:tc>
          <w:tcPr>
            <w:tcW w:w="1326" w:type="dxa"/>
            <w:vAlign w:val="center"/>
          </w:tcPr>
          <w:p w14:paraId="4EDD8545" w14:textId="77777777" w:rsidR="00943CE8" w:rsidRDefault="00943CE8" w:rsidP="00943CE8">
            <w:pPr>
              <w:jc w:val="center"/>
              <w:rPr>
                <w:rFonts w:ascii="仿宋_GB2312" w:eastAsia="仿宋_GB2312" w:hAnsi="仿宋_GB2312" w:cs="仿宋_GB2312" w:hint="eastAsia"/>
                <w:sz w:val="24"/>
              </w:rPr>
            </w:pPr>
          </w:p>
        </w:tc>
      </w:tr>
      <w:tr w:rsidR="00943CE8" w14:paraId="7D21B1F1" w14:textId="77777777" w:rsidTr="00943CE8">
        <w:trPr>
          <w:trHeight w:val="345"/>
        </w:trPr>
        <w:tc>
          <w:tcPr>
            <w:tcW w:w="1266" w:type="dxa"/>
            <w:vMerge/>
          </w:tcPr>
          <w:p w14:paraId="155ED884"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72A50ABB"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叶脉</w:t>
            </w:r>
          </w:p>
        </w:tc>
        <w:tc>
          <w:tcPr>
            <w:tcW w:w="2436" w:type="dxa"/>
            <w:vAlign w:val="center"/>
          </w:tcPr>
          <w:p w14:paraId="40998C6A"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长13-17厘米，宽6-8厘米</w:t>
            </w:r>
          </w:p>
        </w:tc>
        <w:tc>
          <w:tcPr>
            <w:tcW w:w="900" w:type="dxa"/>
            <w:vAlign w:val="center"/>
          </w:tcPr>
          <w:p w14:paraId="5DAC8850"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根</w:t>
            </w:r>
          </w:p>
        </w:tc>
        <w:tc>
          <w:tcPr>
            <w:tcW w:w="1308" w:type="dxa"/>
            <w:vAlign w:val="center"/>
          </w:tcPr>
          <w:p w14:paraId="3EF63BAE"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p>
        </w:tc>
        <w:tc>
          <w:tcPr>
            <w:tcW w:w="1326" w:type="dxa"/>
            <w:vAlign w:val="center"/>
          </w:tcPr>
          <w:p w14:paraId="075C5B28" w14:textId="77777777" w:rsidR="00943CE8" w:rsidRDefault="00943CE8" w:rsidP="00943CE8">
            <w:pPr>
              <w:jc w:val="center"/>
              <w:rPr>
                <w:rFonts w:ascii="仿宋_GB2312" w:eastAsia="仿宋_GB2312" w:hAnsi="仿宋_GB2312" w:cs="仿宋_GB2312" w:hint="eastAsia"/>
                <w:sz w:val="24"/>
              </w:rPr>
            </w:pPr>
          </w:p>
        </w:tc>
      </w:tr>
      <w:tr w:rsidR="00943CE8" w14:paraId="345C1DEF" w14:textId="77777777" w:rsidTr="00943CE8">
        <w:trPr>
          <w:trHeight w:val="345"/>
        </w:trPr>
        <w:tc>
          <w:tcPr>
            <w:tcW w:w="1266" w:type="dxa"/>
            <w:vMerge/>
          </w:tcPr>
          <w:p w14:paraId="10B47565" w14:textId="77777777" w:rsidR="00943CE8" w:rsidRDefault="00943CE8" w:rsidP="00943CE8">
            <w:pPr>
              <w:jc w:val="center"/>
              <w:rPr>
                <w:rFonts w:ascii="仿宋_GB2312" w:eastAsia="仿宋_GB2312" w:hAnsi="仿宋_GB2312" w:cs="仿宋_GB2312" w:hint="eastAsia"/>
                <w:sz w:val="24"/>
              </w:rPr>
            </w:pPr>
          </w:p>
        </w:tc>
        <w:tc>
          <w:tcPr>
            <w:tcW w:w="1734" w:type="dxa"/>
            <w:vAlign w:val="center"/>
          </w:tcPr>
          <w:p w14:paraId="76086D7E"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三叉木</w:t>
            </w:r>
          </w:p>
        </w:tc>
        <w:tc>
          <w:tcPr>
            <w:tcW w:w="2436" w:type="dxa"/>
            <w:vAlign w:val="center"/>
          </w:tcPr>
          <w:p w14:paraId="3C5D77C1"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白色，长120-150cm</w:t>
            </w:r>
          </w:p>
        </w:tc>
        <w:tc>
          <w:tcPr>
            <w:tcW w:w="900" w:type="dxa"/>
            <w:vAlign w:val="center"/>
          </w:tcPr>
          <w:p w14:paraId="68C8000D" w14:textId="77777777" w:rsidR="00943CE8" w:rsidRDefault="00943CE8" w:rsidP="00943CE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枝</w:t>
            </w:r>
          </w:p>
        </w:tc>
        <w:tc>
          <w:tcPr>
            <w:tcW w:w="1308" w:type="dxa"/>
            <w:vAlign w:val="center"/>
          </w:tcPr>
          <w:p w14:paraId="5BB6E3DD" w14:textId="77777777" w:rsidR="00943CE8" w:rsidRDefault="00943CE8" w:rsidP="00943CE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p>
        </w:tc>
        <w:tc>
          <w:tcPr>
            <w:tcW w:w="1326" w:type="dxa"/>
            <w:vAlign w:val="center"/>
          </w:tcPr>
          <w:p w14:paraId="125079C4" w14:textId="77777777" w:rsidR="00943CE8" w:rsidRDefault="00943CE8" w:rsidP="00943CE8">
            <w:pPr>
              <w:jc w:val="center"/>
              <w:rPr>
                <w:rFonts w:ascii="仿宋_GB2312" w:eastAsia="仿宋_GB2312" w:hAnsi="仿宋_GB2312" w:cs="仿宋_GB2312" w:hint="eastAsia"/>
                <w:sz w:val="24"/>
              </w:rPr>
            </w:pPr>
          </w:p>
        </w:tc>
      </w:tr>
    </w:tbl>
    <w:p w14:paraId="4CF52979" w14:textId="77777777" w:rsidR="00943CE8" w:rsidRDefault="00943CE8" w:rsidP="00943CE8"/>
    <w:p w14:paraId="3B46776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1.若由于季节或市场原因部分花材有所变动，调整幅度小于10%，变动花材在比赛前3日公布。</w:t>
      </w:r>
    </w:p>
    <w:p w14:paraId="196004E9"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2.竞赛所用花材、辅材等，按参赛选手数量准备，每人1份，比赛前放置在比赛工位。</w:t>
      </w:r>
    </w:p>
    <w:p w14:paraId="13A92B99"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3.花材需保持新鲜，各参赛选手的花材新鲜度、开放度需基本保持一致。</w:t>
      </w:r>
    </w:p>
    <w:p w14:paraId="5BFA54F6" w14:textId="77777777" w:rsidR="00F610C8" w:rsidRDefault="00943CE8">
      <w:pPr>
        <w:spacing w:line="560" w:lineRule="exact"/>
        <w:ind w:left="200" w:firstLineChars="200" w:firstLine="560"/>
        <w:rPr>
          <w:rStyle w:val="NormalCharacter"/>
          <w:rFonts w:ascii="仿宋_GB2312" w:eastAsia="仿宋_GB2312" w:hAnsi="仿宋_GB2312" w:cs="仿宋_GB2312"/>
          <w:b/>
          <w:bCs/>
          <w:color w:val="FF0000"/>
          <w:sz w:val="28"/>
          <w:szCs w:val="28"/>
        </w:rPr>
      </w:pPr>
      <w:r>
        <w:rPr>
          <w:rStyle w:val="NormalCharacter"/>
          <w:rFonts w:ascii="仿宋_GB2312" w:eastAsia="仿宋_GB2312" w:hAnsi="仿宋_GB2312"/>
          <w:color w:val="000000"/>
          <w:sz w:val="28"/>
          <w:szCs w:val="28"/>
        </w:rPr>
        <w:t>4.本次大赛所用新鲜花材均为易损自然品，一定范围内的自然差异属于正常范围；部分花材种类由于季节供应的不同，可能有缺货情况，更换的种类在赛前3天以前公布。</w:t>
      </w:r>
    </w:p>
    <w:p w14:paraId="2D9A4D0A" w14:textId="77777777" w:rsidR="00F610C8" w:rsidRDefault="00943CE8">
      <w:pPr>
        <w:spacing w:line="560" w:lineRule="exact"/>
        <w:ind w:left="200"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十一、成绩评定</w:t>
      </w:r>
    </w:p>
    <w:p w14:paraId="138A5326" w14:textId="77777777" w:rsidR="00F610C8" w:rsidRDefault="00943CE8">
      <w:pPr>
        <w:spacing w:line="560" w:lineRule="exact"/>
        <w:ind w:left="200"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（一）评分标准制定原则</w:t>
      </w:r>
    </w:p>
    <w:p w14:paraId="3CA49C77"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竞赛作品以百分制分别进行评分，其中中国传统插花作品创作分值占比为40%（20%+20%），现代花艺作品创作分值占比为60%（30%+30%），总分为4项得分之和。</w:t>
      </w:r>
    </w:p>
    <w:p w14:paraId="12135BE6" w14:textId="77777777" w:rsidR="00F610C8" w:rsidRDefault="00943CE8">
      <w:pPr>
        <w:spacing w:line="560" w:lineRule="exact"/>
        <w:ind w:left="200"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（二）评分办法</w:t>
      </w:r>
    </w:p>
    <w:p w14:paraId="0BB931CB"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项目采用结果评分方法，竞赛过程由专家评委全程监督。</w:t>
      </w:r>
    </w:p>
    <w:p w14:paraId="5AB7E4CD" w14:textId="77777777" w:rsidR="00F610C8" w:rsidRDefault="00943CE8">
      <w:pPr>
        <w:spacing w:line="560" w:lineRule="exact"/>
        <w:ind w:left="200"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评分裁判不少于9人，由行业、企业和院校专家组成，评分裁判独立评分，去掉1个最高分、1个最低分后进行平均。</w:t>
      </w:r>
    </w:p>
    <w:p w14:paraId="5BD1852E" w14:textId="77777777" w:rsidR="00F610C8" w:rsidRDefault="00943CE8">
      <w:pPr>
        <w:spacing w:line="560" w:lineRule="exact"/>
        <w:ind w:left="200"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（三）评分细则</w:t>
      </w:r>
    </w:p>
    <w:p w14:paraId="0FEF2775" w14:textId="77777777" w:rsidR="00F610C8" w:rsidRDefault="00943CE8">
      <w:pPr>
        <w:jc w:val="center"/>
        <w:rPr>
          <w:rStyle w:val="NormalCharacter"/>
          <w:rFonts w:ascii="仿宋_GB2312" w:eastAsia="仿宋_GB2312" w:hAnsi="仿宋_GB2312"/>
          <w:b/>
          <w:sz w:val="24"/>
        </w:rPr>
      </w:pPr>
      <w:r>
        <w:rPr>
          <w:rStyle w:val="NormalCharacter"/>
          <w:rFonts w:ascii="仿宋_GB2312" w:eastAsia="仿宋_GB2312" w:hAnsi="仿宋_GB2312"/>
          <w:b/>
          <w:sz w:val="24"/>
        </w:rPr>
        <w:t>表6  中国传统插花作品创作评分标准</w:t>
      </w:r>
    </w:p>
    <w:tbl>
      <w:tblPr>
        <w:tblpPr w:leftFromText="180" w:rightFromText="180" w:vertAnchor="text" w:horzAnchor="page" w:tblpX="1635" w:tblpY="286"/>
        <w:tblOverlap w:val="never"/>
        <w:tblW w:w="8900" w:type="dxa"/>
        <w:tblBorders>
          <w:top w:val="single" w:sz="4" w:space="0" w:color="000000"/>
          <w:left w:val="nil"/>
          <w:bottom w:val="single" w:sz="4" w:space="0" w:color="000000"/>
          <w:right w:val="nil"/>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760"/>
        <w:gridCol w:w="840"/>
        <w:gridCol w:w="1620"/>
        <w:gridCol w:w="810"/>
        <w:gridCol w:w="4870"/>
      </w:tblGrid>
      <w:tr w:rsidR="00F610C8" w14:paraId="2EEE453A" w14:textId="77777777">
        <w:tblPrEx>
          <w:tblCellMar>
            <w:top w:w="0" w:type="dxa"/>
            <w:bottom w:w="0" w:type="dxa"/>
          </w:tblCellMar>
        </w:tblPrEx>
        <w:trPr>
          <w:trHeight w:val="914"/>
        </w:trPr>
        <w:tc>
          <w:tcPr>
            <w:tcW w:w="760" w:type="dxa"/>
            <w:tcBorders>
              <w:top w:val="single" w:sz="4" w:space="0" w:color="000000"/>
              <w:left w:val="nil"/>
              <w:bottom w:val="single" w:sz="4" w:space="0" w:color="000000"/>
              <w:right w:val="single" w:sz="4" w:space="0" w:color="000000"/>
            </w:tcBorders>
            <w:vAlign w:val="center"/>
          </w:tcPr>
          <w:p w14:paraId="64C95CA3"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序号</w:t>
            </w:r>
          </w:p>
        </w:tc>
        <w:tc>
          <w:tcPr>
            <w:tcW w:w="840" w:type="dxa"/>
            <w:tcBorders>
              <w:top w:val="single" w:sz="4" w:space="0" w:color="000000"/>
              <w:left w:val="single" w:sz="4" w:space="0" w:color="000000"/>
              <w:bottom w:val="single" w:sz="4" w:space="0" w:color="000000"/>
              <w:right w:val="single" w:sz="4" w:space="0" w:color="000000"/>
            </w:tcBorders>
            <w:vAlign w:val="center"/>
          </w:tcPr>
          <w:p w14:paraId="1BF3CEB4"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评价</w:t>
            </w:r>
          </w:p>
          <w:p w14:paraId="734DA209"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要素</w:t>
            </w:r>
          </w:p>
        </w:tc>
        <w:tc>
          <w:tcPr>
            <w:tcW w:w="1620" w:type="dxa"/>
            <w:tcBorders>
              <w:top w:val="single" w:sz="4" w:space="0" w:color="000000"/>
              <w:left w:val="single" w:sz="4" w:space="0" w:color="000000"/>
              <w:bottom w:val="single" w:sz="4" w:space="0" w:color="000000"/>
              <w:right w:val="single" w:sz="4" w:space="0" w:color="000000"/>
            </w:tcBorders>
            <w:vAlign w:val="center"/>
          </w:tcPr>
          <w:p w14:paraId="044E1A86"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考核内容和标准</w:t>
            </w:r>
          </w:p>
        </w:tc>
        <w:tc>
          <w:tcPr>
            <w:tcW w:w="810" w:type="dxa"/>
            <w:tcBorders>
              <w:top w:val="single" w:sz="4" w:space="0" w:color="000000"/>
              <w:left w:val="single" w:sz="4" w:space="0" w:color="000000"/>
              <w:bottom w:val="single" w:sz="4" w:space="0" w:color="000000"/>
              <w:right w:val="single" w:sz="4" w:space="0" w:color="000000"/>
            </w:tcBorders>
            <w:vAlign w:val="center"/>
          </w:tcPr>
          <w:p w14:paraId="435C45D8"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分值</w:t>
            </w:r>
          </w:p>
        </w:tc>
        <w:tc>
          <w:tcPr>
            <w:tcW w:w="4870" w:type="dxa"/>
            <w:tcBorders>
              <w:top w:val="single" w:sz="4" w:space="0" w:color="000000"/>
              <w:left w:val="single" w:sz="4" w:space="0" w:color="000000"/>
              <w:bottom w:val="single" w:sz="4" w:space="0" w:color="000000"/>
              <w:right w:val="nil"/>
            </w:tcBorders>
            <w:vAlign w:val="center"/>
          </w:tcPr>
          <w:p w14:paraId="45F04E07"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得分说明</w:t>
            </w:r>
          </w:p>
        </w:tc>
      </w:tr>
      <w:tr w:rsidR="00F610C8" w14:paraId="39861BC2" w14:textId="77777777">
        <w:tblPrEx>
          <w:tblCellMar>
            <w:top w:w="0" w:type="dxa"/>
            <w:bottom w:w="0" w:type="dxa"/>
          </w:tblCellMar>
        </w:tblPrEx>
        <w:trPr>
          <w:cantSplit/>
          <w:trHeight w:val="1729"/>
        </w:trPr>
        <w:tc>
          <w:tcPr>
            <w:tcW w:w="760" w:type="dxa"/>
            <w:vMerge w:val="restart"/>
            <w:tcBorders>
              <w:top w:val="single" w:sz="4" w:space="0" w:color="000000"/>
              <w:left w:val="nil"/>
              <w:bottom w:val="single" w:sz="4" w:space="0" w:color="000000"/>
              <w:right w:val="single" w:sz="4" w:space="0" w:color="000000"/>
            </w:tcBorders>
            <w:vAlign w:val="center"/>
          </w:tcPr>
          <w:p w14:paraId="05E27E04"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lastRenderedPageBreak/>
              <w:t>1</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D091EEA"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造型</w:t>
            </w:r>
          </w:p>
          <w:p w14:paraId="41F3F171"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设计</w:t>
            </w:r>
          </w:p>
          <w:p w14:paraId="46824E3F"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30分</w:t>
            </w:r>
          </w:p>
        </w:tc>
        <w:tc>
          <w:tcPr>
            <w:tcW w:w="1620" w:type="dxa"/>
            <w:tcBorders>
              <w:top w:val="single" w:sz="4" w:space="0" w:color="000000"/>
              <w:left w:val="single" w:sz="4" w:space="0" w:color="000000"/>
              <w:bottom w:val="single" w:sz="4" w:space="0" w:color="000000"/>
              <w:right w:val="single" w:sz="4" w:space="0" w:color="000000"/>
            </w:tcBorders>
            <w:vAlign w:val="center"/>
          </w:tcPr>
          <w:p w14:paraId="1000AAB2" w14:textId="77777777" w:rsidR="00F610C8" w:rsidRDefault="00943CE8">
            <w:pPr>
              <w:snapToGrid w:val="0"/>
              <w:jc w:val="left"/>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中国传统插花构图原理</w:t>
            </w:r>
          </w:p>
        </w:tc>
        <w:tc>
          <w:tcPr>
            <w:tcW w:w="810" w:type="dxa"/>
            <w:tcBorders>
              <w:top w:val="single" w:sz="4" w:space="0" w:color="000000"/>
              <w:left w:val="single" w:sz="4" w:space="0" w:color="000000"/>
              <w:bottom w:val="single" w:sz="4" w:space="0" w:color="000000"/>
              <w:right w:val="single" w:sz="4" w:space="0" w:color="000000"/>
            </w:tcBorders>
            <w:vAlign w:val="center"/>
          </w:tcPr>
          <w:p w14:paraId="04A1200C"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3457145F" w14:textId="77777777" w:rsidR="00F610C8" w:rsidRDefault="00943CE8">
            <w:pPr>
              <w:snapToGrid w:val="0"/>
              <w:jc w:val="left"/>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符合中国传统插花构图原理，花型结构正确，造型完整。（0-4分）</w:t>
            </w:r>
          </w:p>
          <w:p w14:paraId="0BB55A34" w14:textId="77777777" w:rsidR="00F610C8" w:rsidRDefault="00943CE8">
            <w:pPr>
              <w:snapToGrid w:val="0"/>
              <w:jc w:val="left"/>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合理运用中国传统插花构图原理，花型结构鲜明，造型美观。（5-7分）</w:t>
            </w:r>
          </w:p>
          <w:p w14:paraId="475240A0" w14:textId="77777777" w:rsidR="00F610C8" w:rsidRDefault="00943CE8">
            <w:pPr>
              <w:snapToGrid w:val="0"/>
              <w:jc w:val="left"/>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巧妙运用中国传统插花构图原理，完美塑造作品造型。（8-10分）</w:t>
            </w:r>
          </w:p>
        </w:tc>
      </w:tr>
      <w:tr w:rsidR="00F610C8" w14:paraId="7056440F" w14:textId="77777777">
        <w:tblPrEx>
          <w:tblCellMar>
            <w:top w:w="0" w:type="dxa"/>
            <w:bottom w:w="0" w:type="dxa"/>
          </w:tblCellMar>
        </w:tblPrEx>
        <w:trPr>
          <w:cantSplit/>
          <w:trHeight w:val="957"/>
        </w:trPr>
        <w:tc>
          <w:tcPr>
            <w:tcW w:w="760" w:type="dxa"/>
            <w:vMerge/>
            <w:tcBorders>
              <w:top w:val="single" w:sz="4" w:space="0" w:color="000000"/>
              <w:left w:val="nil"/>
              <w:bottom w:val="single" w:sz="4" w:space="0" w:color="000000"/>
              <w:right w:val="single" w:sz="4" w:space="0" w:color="000000"/>
            </w:tcBorders>
            <w:vAlign w:val="center"/>
          </w:tcPr>
          <w:p w14:paraId="68E3AEF3" w14:textId="77777777" w:rsidR="00F610C8" w:rsidRDefault="00F610C8">
            <w:pPr>
              <w:snapToGrid w:val="0"/>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1BB9971" w14:textId="77777777" w:rsidR="00F610C8" w:rsidRDefault="00F610C8">
            <w:pPr>
              <w:snapToGrid w:val="0"/>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4FA2C84" w14:textId="77777777" w:rsidR="00F610C8" w:rsidRDefault="00943CE8">
            <w:pPr>
              <w:snapToGrid w:val="0"/>
              <w:jc w:val="left"/>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体量与比例</w:t>
            </w:r>
          </w:p>
        </w:tc>
        <w:tc>
          <w:tcPr>
            <w:tcW w:w="810" w:type="dxa"/>
            <w:tcBorders>
              <w:top w:val="single" w:sz="4" w:space="0" w:color="000000"/>
              <w:left w:val="single" w:sz="4" w:space="0" w:color="000000"/>
              <w:bottom w:val="single" w:sz="4" w:space="0" w:color="000000"/>
              <w:right w:val="single" w:sz="4" w:space="0" w:color="000000"/>
            </w:tcBorders>
            <w:vAlign w:val="center"/>
          </w:tcPr>
          <w:p w14:paraId="5C8A7ABA"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479319F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体量合理，比例正确（0-4分）</w:t>
            </w:r>
          </w:p>
          <w:p w14:paraId="715733B9"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体量适宜，比例协调（5-7分）</w:t>
            </w:r>
          </w:p>
          <w:p w14:paraId="3968461B"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体量恰当，比例优美（8-10分）</w:t>
            </w:r>
          </w:p>
        </w:tc>
      </w:tr>
      <w:tr w:rsidR="00F610C8" w14:paraId="44511A0E" w14:textId="77777777">
        <w:tblPrEx>
          <w:tblCellMar>
            <w:top w:w="0" w:type="dxa"/>
            <w:bottom w:w="0" w:type="dxa"/>
          </w:tblCellMar>
        </w:tblPrEx>
        <w:trPr>
          <w:cantSplit/>
          <w:trHeight w:val="1184"/>
        </w:trPr>
        <w:tc>
          <w:tcPr>
            <w:tcW w:w="760" w:type="dxa"/>
            <w:vMerge/>
            <w:tcBorders>
              <w:top w:val="single" w:sz="4" w:space="0" w:color="000000"/>
              <w:left w:val="nil"/>
              <w:bottom w:val="single" w:sz="4" w:space="0" w:color="000000"/>
              <w:right w:val="single" w:sz="4" w:space="0" w:color="000000"/>
            </w:tcBorders>
            <w:vAlign w:val="center"/>
          </w:tcPr>
          <w:p w14:paraId="387DF3E1" w14:textId="77777777" w:rsidR="00F610C8" w:rsidRDefault="00F610C8">
            <w:pPr>
              <w:snapToGrid w:val="0"/>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301BF1A" w14:textId="77777777" w:rsidR="00F610C8" w:rsidRDefault="00F610C8">
            <w:pPr>
              <w:snapToGrid w:val="0"/>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50D236A" w14:textId="77777777" w:rsidR="00F610C8" w:rsidRDefault="00943CE8">
            <w:pPr>
              <w:snapToGrid w:val="0"/>
              <w:jc w:val="left"/>
              <w:rPr>
                <w:rStyle w:val="NormalCharacter"/>
                <w:rFonts w:ascii="仿宋_GB2312" w:eastAsia="仿宋_GB2312" w:hAnsi="仿宋_GB2312" w:cs="仿宋_GB2312"/>
                <w:b/>
                <w:bCs/>
                <w:kern w:val="11"/>
                <w:sz w:val="24"/>
              </w:rPr>
            </w:pPr>
            <w:r>
              <w:rPr>
                <w:rStyle w:val="NormalCharacter"/>
                <w:rFonts w:ascii="仿宋_GB2312" w:eastAsia="仿宋_GB2312" w:hAnsi="仿宋_GB2312" w:cs="仿宋_GB2312"/>
                <w:bCs/>
                <w:kern w:val="11"/>
                <w:sz w:val="24"/>
              </w:rPr>
              <w:t>线条运用，</w:t>
            </w:r>
            <w:r>
              <w:rPr>
                <w:rStyle w:val="NormalCharacter"/>
                <w:rFonts w:ascii="仿宋_GB2312" w:eastAsia="仿宋_GB2312" w:hAnsi="仿宋_GB2312"/>
                <w:kern w:val="11"/>
                <w:sz w:val="24"/>
              </w:rPr>
              <w:t>韵律与动感</w:t>
            </w:r>
          </w:p>
        </w:tc>
        <w:tc>
          <w:tcPr>
            <w:tcW w:w="810" w:type="dxa"/>
            <w:tcBorders>
              <w:top w:val="single" w:sz="4" w:space="0" w:color="000000"/>
              <w:left w:val="single" w:sz="4" w:space="0" w:color="000000"/>
              <w:bottom w:val="single" w:sz="4" w:space="0" w:color="000000"/>
              <w:right w:val="single" w:sz="4" w:space="0" w:color="000000"/>
            </w:tcBorders>
            <w:vAlign w:val="center"/>
          </w:tcPr>
          <w:p w14:paraId="64143A40"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770B918C"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线条运用正确，有视觉焦点（0-4分）</w:t>
            </w:r>
          </w:p>
          <w:p w14:paraId="11DBA21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线条流畅，焦点设置合理（5-7分）</w:t>
            </w:r>
          </w:p>
          <w:p w14:paraId="31E549E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线条优美，焦点设置精妙，富于韵律与动感（8-10分）</w:t>
            </w:r>
          </w:p>
        </w:tc>
      </w:tr>
      <w:tr w:rsidR="00F610C8" w14:paraId="62640DCE" w14:textId="77777777">
        <w:tblPrEx>
          <w:tblCellMar>
            <w:top w:w="0" w:type="dxa"/>
            <w:bottom w:w="0" w:type="dxa"/>
          </w:tblCellMar>
        </w:tblPrEx>
        <w:trPr>
          <w:cantSplit/>
          <w:trHeight w:val="957"/>
        </w:trPr>
        <w:tc>
          <w:tcPr>
            <w:tcW w:w="760" w:type="dxa"/>
            <w:vMerge w:val="restart"/>
            <w:tcBorders>
              <w:top w:val="single" w:sz="4" w:space="0" w:color="000000"/>
              <w:left w:val="nil"/>
              <w:bottom w:val="single" w:sz="4" w:space="0" w:color="000000"/>
              <w:right w:val="single" w:sz="4" w:space="0" w:color="000000"/>
            </w:tcBorders>
            <w:vAlign w:val="center"/>
          </w:tcPr>
          <w:p w14:paraId="76615D94"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2</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104FF672"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技巧</w:t>
            </w:r>
          </w:p>
          <w:p w14:paraId="66AE3AAB"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做工</w:t>
            </w:r>
          </w:p>
          <w:p w14:paraId="450DA85C"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30分</w:t>
            </w:r>
          </w:p>
        </w:tc>
        <w:tc>
          <w:tcPr>
            <w:tcW w:w="1620" w:type="dxa"/>
            <w:tcBorders>
              <w:top w:val="single" w:sz="4" w:space="0" w:color="000000"/>
              <w:left w:val="single" w:sz="4" w:space="0" w:color="000000"/>
              <w:bottom w:val="single" w:sz="4" w:space="0" w:color="000000"/>
              <w:right w:val="single" w:sz="4" w:space="0" w:color="000000"/>
            </w:tcBorders>
            <w:vAlign w:val="center"/>
          </w:tcPr>
          <w:p w14:paraId="38009D06"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花枝固定与稳固性</w:t>
            </w:r>
          </w:p>
        </w:tc>
        <w:tc>
          <w:tcPr>
            <w:tcW w:w="810" w:type="dxa"/>
            <w:tcBorders>
              <w:top w:val="single" w:sz="4" w:space="0" w:color="000000"/>
              <w:left w:val="single" w:sz="4" w:space="0" w:color="000000"/>
              <w:bottom w:val="single" w:sz="4" w:space="0" w:color="000000"/>
              <w:right w:val="single" w:sz="4" w:space="0" w:color="000000"/>
            </w:tcBorders>
            <w:vAlign w:val="center"/>
          </w:tcPr>
          <w:p w14:paraId="0A94D396"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0A85E44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固定技法正确，基本稳定（0-4分）</w:t>
            </w:r>
          </w:p>
          <w:p w14:paraId="4D92656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固定技法运用合理，作品稳定（5-7分）</w:t>
            </w:r>
          </w:p>
          <w:p w14:paraId="04483D4B"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固定技法运用巧妙，作品稳固（8-10分）</w:t>
            </w:r>
          </w:p>
        </w:tc>
      </w:tr>
      <w:tr w:rsidR="00F610C8" w14:paraId="7B570FBB" w14:textId="77777777">
        <w:tblPrEx>
          <w:tblCellMar>
            <w:top w:w="0" w:type="dxa"/>
            <w:bottom w:w="0" w:type="dxa"/>
          </w:tblCellMar>
        </w:tblPrEx>
        <w:trPr>
          <w:cantSplit/>
          <w:trHeight w:val="1002"/>
        </w:trPr>
        <w:tc>
          <w:tcPr>
            <w:tcW w:w="760" w:type="dxa"/>
            <w:vMerge/>
            <w:tcBorders>
              <w:top w:val="single" w:sz="4" w:space="0" w:color="000000"/>
              <w:left w:val="nil"/>
              <w:bottom w:val="single" w:sz="4" w:space="0" w:color="000000"/>
              <w:right w:val="single" w:sz="4" w:space="0" w:color="000000"/>
            </w:tcBorders>
            <w:vAlign w:val="center"/>
          </w:tcPr>
          <w:p w14:paraId="33729471" w14:textId="77777777" w:rsidR="00F610C8" w:rsidRDefault="00F610C8">
            <w:pPr>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4DB58F83" w14:textId="77777777" w:rsidR="00F610C8" w:rsidRDefault="00F610C8">
            <w:pPr>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94F73F9"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花材选择与修剪造型</w:t>
            </w:r>
          </w:p>
        </w:tc>
        <w:tc>
          <w:tcPr>
            <w:tcW w:w="810" w:type="dxa"/>
            <w:tcBorders>
              <w:top w:val="single" w:sz="4" w:space="0" w:color="000000"/>
              <w:left w:val="single" w:sz="4" w:space="0" w:color="000000"/>
              <w:bottom w:val="single" w:sz="4" w:space="0" w:color="000000"/>
              <w:right w:val="single" w:sz="4" w:space="0" w:color="000000"/>
            </w:tcBorders>
            <w:vAlign w:val="center"/>
          </w:tcPr>
          <w:p w14:paraId="0820FA11"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74261326"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花材选择正确，经过修剪处理与造型（0-4分）</w:t>
            </w:r>
          </w:p>
          <w:p w14:paraId="73B982C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花材选择合理，修剪细致，造型合理（5-7分）</w:t>
            </w:r>
          </w:p>
          <w:p w14:paraId="2ED9F9F6"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花材选择恰如其分，巧妙修剪，造型优美（8-10分）</w:t>
            </w:r>
          </w:p>
        </w:tc>
      </w:tr>
      <w:tr w:rsidR="00F610C8" w14:paraId="22DBAEE4" w14:textId="77777777">
        <w:tblPrEx>
          <w:tblCellMar>
            <w:top w:w="0" w:type="dxa"/>
            <w:bottom w:w="0" w:type="dxa"/>
          </w:tblCellMar>
        </w:tblPrEx>
        <w:trPr>
          <w:cantSplit/>
          <w:trHeight w:val="567"/>
        </w:trPr>
        <w:tc>
          <w:tcPr>
            <w:tcW w:w="760" w:type="dxa"/>
            <w:vMerge/>
            <w:tcBorders>
              <w:top w:val="single" w:sz="4" w:space="0" w:color="000000"/>
              <w:left w:val="nil"/>
              <w:bottom w:val="single" w:sz="4" w:space="0" w:color="000000"/>
              <w:right w:val="single" w:sz="4" w:space="0" w:color="000000"/>
            </w:tcBorders>
            <w:vAlign w:val="center"/>
          </w:tcPr>
          <w:p w14:paraId="56037012" w14:textId="77777777" w:rsidR="00F610C8" w:rsidRDefault="00F610C8">
            <w:pPr>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5CEF352F" w14:textId="77777777" w:rsidR="00F610C8" w:rsidRDefault="00F610C8">
            <w:pPr>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FD8335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花材水养加与做工</w:t>
            </w:r>
          </w:p>
        </w:tc>
        <w:tc>
          <w:tcPr>
            <w:tcW w:w="810" w:type="dxa"/>
            <w:tcBorders>
              <w:top w:val="single" w:sz="4" w:space="0" w:color="000000"/>
              <w:left w:val="single" w:sz="4" w:space="0" w:color="000000"/>
              <w:bottom w:val="single" w:sz="4" w:space="0" w:color="000000"/>
              <w:right w:val="single" w:sz="4" w:space="0" w:color="000000"/>
            </w:tcBorders>
            <w:vAlign w:val="center"/>
          </w:tcPr>
          <w:p w14:paraId="0435DC89"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215A1E0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花材未水养；做工不细致（0-4分）</w:t>
            </w:r>
          </w:p>
          <w:p w14:paraId="193EDD7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水养方法正确，但不充分；做工细致（5-7分）</w:t>
            </w:r>
          </w:p>
          <w:p w14:paraId="1BC2FFCA"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花材水养充分；做工精致（8-10分）</w:t>
            </w:r>
          </w:p>
        </w:tc>
      </w:tr>
      <w:tr w:rsidR="00F610C8" w14:paraId="513A5BA1" w14:textId="77777777">
        <w:tblPrEx>
          <w:tblCellMar>
            <w:top w:w="0" w:type="dxa"/>
            <w:bottom w:w="0" w:type="dxa"/>
          </w:tblCellMar>
        </w:tblPrEx>
        <w:trPr>
          <w:cantSplit/>
          <w:trHeight w:val="567"/>
        </w:trPr>
        <w:tc>
          <w:tcPr>
            <w:tcW w:w="760" w:type="dxa"/>
            <w:vMerge w:val="restart"/>
            <w:tcBorders>
              <w:top w:val="single" w:sz="4" w:space="0" w:color="000000"/>
              <w:left w:val="nil"/>
              <w:bottom w:val="single" w:sz="4" w:space="0" w:color="000000"/>
              <w:right w:val="single" w:sz="4" w:space="0" w:color="000000"/>
            </w:tcBorders>
            <w:vAlign w:val="center"/>
          </w:tcPr>
          <w:p w14:paraId="60D137BE"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3</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555468D6"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w:t>
            </w:r>
          </w:p>
          <w:p w14:paraId="2246BA67"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配置</w:t>
            </w:r>
          </w:p>
          <w:p w14:paraId="0E69C109"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20分</w:t>
            </w:r>
          </w:p>
        </w:tc>
        <w:tc>
          <w:tcPr>
            <w:tcW w:w="1620" w:type="dxa"/>
            <w:tcBorders>
              <w:top w:val="single" w:sz="4" w:space="0" w:color="000000"/>
              <w:left w:val="single" w:sz="4" w:space="0" w:color="000000"/>
              <w:bottom w:val="single" w:sz="4" w:space="0" w:color="000000"/>
              <w:right w:val="single" w:sz="4" w:space="0" w:color="000000"/>
            </w:tcBorders>
            <w:vAlign w:val="center"/>
          </w:tcPr>
          <w:p w14:paraId="0A1F31EB"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色彩平衡</w:t>
            </w:r>
          </w:p>
        </w:tc>
        <w:tc>
          <w:tcPr>
            <w:tcW w:w="810" w:type="dxa"/>
            <w:tcBorders>
              <w:top w:val="single" w:sz="4" w:space="0" w:color="000000"/>
              <w:left w:val="single" w:sz="4" w:space="0" w:color="000000"/>
              <w:bottom w:val="single" w:sz="4" w:space="0" w:color="000000"/>
              <w:right w:val="single" w:sz="4" w:space="0" w:color="000000"/>
            </w:tcBorders>
            <w:vAlign w:val="center"/>
          </w:tcPr>
          <w:p w14:paraId="69CAA7F6"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1E9A6CEC"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色彩运用符合配色原理（0-4分）</w:t>
            </w:r>
          </w:p>
          <w:p w14:paraId="25516A6F"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色彩协调美观（5-7分）</w:t>
            </w:r>
          </w:p>
          <w:p w14:paraId="3F6CEFDA"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色彩运用独具特色（8-10分）</w:t>
            </w:r>
          </w:p>
        </w:tc>
      </w:tr>
      <w:tr w:rsidR="00F610C8" w14:paraId="018FD062" w14:textId="77777777">
        <w:tblPrEx>
          <w:tblCellMar>
            <w:top w:w="0" w:type="dxa"/>
            <w:bottom w:w="0" w:type="dxa"/>
          </w:tblCellMar>
        </w:tblPrEx>
        <w:trPr>
          <w:cantSplit/>
          <w:trHeight w:val="567"/>
        </w:trPr>
        <w:tc>
          <w:tcPr>
            <w:tcW w:w="760" w:type="dxa"/>
            <w:vMerge/>
            <w:tcBorders>
              <w:top w:val="single" w:sz="4" w:space="0" w:color="000000"/>
              <w:left w:val="nil"/>
              <w:bottom w:val="single" w:sz="4" w:space="0" w:color="000000"/>
              <w:right w:val="single" w:sz="4" w:space="0" w:color="000000"/>
            </w:tcBorders>
            <w:vAlign w:val="center"/>
          </w:tcPr>
          <w:p w14:paraId="46DA1CBC" w14:textId="77777777" w:rsidR="00F610C8" w:rsidRDefault="00F610C8">
            <w:pPr>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tcPr>
          <w:p w14:paraId="388D2BB1" w14:textId="77777777" w:rsidR="00F610C8" w:rsidRDefault="00F610C8">
            <w:pPr>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AD2058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视觉感染力</w:t>
            </w:r>
          </w:p>
        </w:tc>
        <w:tc>
          <w:tcPr>
            <w:tcW w:w="810" w:type="dxa"/>
            <w:tcBorders>
              <w:top w:val="single" w:sz="4" w:space="0" w:color="000000"/>
              <w:left w:val="single" w:sz="4" w:space="0" w:color="000000"/>
              <w:bottom w:val="single" w:sz="4" w:space="0" w:color="000000"/>
              <w:right w:val="single" w:sz="4" w:space="0" w:color="000000"/>
            </w:tcBorders>
            <w:vAlign w:val="center"/>
          </w:tcPr>
          <w:p w14:paraId="062A2EC3"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1B509CD9"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色彩视觉感受舒适（0-4分）</w:t>
            </w:r>
          </w:p>
          <w:p w14:paraId="7E9DF889"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色彩有感染力与作品主题相符（5-7分）</w:t>
            </w:r>
          </w:p>
          <w:p w14:paraId="0D549975"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色彩充分烘托主题意境（8-10分）</w:t>
            </w:r>
          </w:p>
        </w:tc>
      </w:tr>
      <w:tr w:rsidR="00F610C8" w14:paraId="573C5FE9" w14:textId="77777777">
        <w:tblPrEx>
          <w:tblCellMar>
            <w:top w:w="0" w:type="dxa"/>
            <w:bottom w:w="0" w:type="dxa"/>
          </w:tblCellMar>
        </w:tblPrEx>
        <w:trPr>
          <w:cantSplit/>
          <w:trHeight w:val="567"/>
        </w:trPr>
        <w:tc>
          <w:tcPr>
            <w:tcW w:w="760" w:type="dxa"/>
            <w:vMerge w:val="restart"/>
            <w:tcBorders>
              <w:top w:val="single" w:sz="4" w:space="0" w:color="000000"/>
              <w:left w:val="nil"/>
              <w:bottom w:val="single" w:sz="4" w:space="0" w:color="000000"/>
              <w:right w:val="single" w:sz="4" w:space="0" w:color="000000"/>
            </w:tcBorders>
            <w:vAlign w:val="center"/>
          </w:tcPr>
          <w:p w14:paraId="0539FFE5"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4</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1D1AA1D4"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创意</w:t>
            </w:r>
          </w:p>
          <w:p w14:paraId="21BEF261"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主题</w:t>
            </w:r>
          </w:p>
          <w:p w14:paraId="35653BCF"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20分</w:t>
            </w:r>
          </w:p>
        </w:tc>
        <w:tc>
          <w:tcPr>
            <w:tcW w:w="1620" w:type="dxa"/>
            <w:tcBorders>
              <w:top w:val="single" w:sz="4" w:space="0" w:color="000000"/>
              <w:left w:val="single" w:sz="4" w:space="0" w:color="000000"/>
              <w:bottom w:val="single" w:sz="4" w:space="0" w:color="000000"/>
              <w:right w:val="single" w:sz="4" w:space="0" w:color="000000"/>
            </w:tcBorders>
            <w:vAlign w:val="center"/>
          </w:tcPr>
          <w:p w14:paraId="07B437C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创意与主题</w:t>
            </w:r>
          </w:p>
        </w:tc>
        <w:tc>
          <w:tcPr>
            <w:tcW w:w="810" w:type="dxa"/>
            <w:tcBorders>
              <w:top w:val="single" w:sz="4" w:space="0" w:color="000000"/>
              <w:left w:val="single" w:sz="4" w:space="0" w:color="000000"/>
              <w:bottom w:val="single" w:sz="4" w:space="0" w:color="000000"/>
              <w:right w:val="single" w:sz="4" w:space="0" w:color="000000"/>
            </w:tcBorders>
            <w:vAlign w:val="center"/>
          </w:tcPr>
          <w:p w14:paraId="27CB7DBE"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tcPr>
          <w:p w14:paraId="44A3B651"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有创意，反映主题。（0-4分）</w:t>
            </w:r>
          </w:p>
          <w:p w14:paraId="5796288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创意合理，主题明确（5-7分）</w:t>
            </w:r>
          </w:p>
          <w:p w14:paraId="369D9A7C"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创意独特，主题表现突出（8-10分）</w:t>
            </w:r>
          </w:p>
        </w:tc>
      </w:tr>
      <w:tr w:rsidR="00F610C8" w14:paraId="2BF68FD1" w14:textId="77777777">
        <w:tblPrEx>
          <w:tblCellMar>
            <w:top w:w="0" w:type="dxa"/>
            <w:bottom w:w="0" w:type="dxa"/>
          </w:tblCellMar>
        </w:tblPrEx>
        <w:trPr>
          <w:cantSplit/>
          <w:trHeight w:val="567"/>
        </w:trPr>
        <w:tc>
          <w:tcPr>
            <w:tcW w:w="760" w:type="dxa"/>
            <w:vMerge/>
            <w:tcBorders>
              <w:top w:val="single" w:sz="4" w:space="0" w:color="000000"/>
              <w:left w:val="nil"/>
              <w:bottom w:val="single" w:sz="4" w:space="0" w:color="000000"/>
              <w:right w:val="single" w:sz="4" w:space="0" w:color="000000"/>
            </w:tcBorders>
            <w:vAlign w:val="center"/>
          </w:tcPr>
          <w:p w14:paraId="423857D1" w14:textId="77777777" w:rsidR="00F610C8" w:rsidRDefault="00F610C8">
            <w:pPr>
              <w:jc w:val="center"/>
              <w:rPr>
                <w:rStyle w:val="NormalCharacter"/>
                <w:rFonts w:ascii="仿宋_GB2312" w:eastAsia="仿宋_GB2312" w:hAnsi="仿宋_GB2312"/>
                <w:kern w:val="11"/>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068DD588" w14:textId="77777777" w:rsidR="00F610C8" w:rsidRDefault="00F610C8">
            <w:pPr>
              <w:snapToGrid w:val="0"/>
              <w:jc w:val="center"/>
              <w:rPr>
                <w:rStyle w:val="NormalCharacter"/>
                <w:rFonts w:ascii="仿宋_GB2312" w:eastAsia="仿宋_GB2312" w:hAnsi="仿宋_GB2312"/>
                <w:kern w:val="11"/>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A45656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器型合一</w:t>
            </w:r>
          </w:p>
        </w:tc>
        <w:tc>
          <w:tcPr>
            <w:tcW w:w="810" w:type="dxa"/>
            <w:tcBorders>
              <w:top w:val="single" w:sz="4" w:space="0" w:color="000000"/>
              <w:left w:val="single" w:sz="4" w:space="0" w:color="000000"/>
              <w:bottom w:val="single" w:sz="4" w:space="0" w:color="000000"/>
              <w:right w:val="single" w:sz="4" w:space="0" w:color="000000"/>
            </w:tcBorders>
            <w:vAlign w:val="center"/>
          </w:tcPr>
          <w:p w14:paraId="234FCD3A"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70" w:type="dxa"/>
            <w:tcBorders>
              <w:top w:val="single" w:sz="4" w:space="0" w:color="000000"/>
              <w:left w:val="single" w:sz="4" w:space="0" w:color="000000"/>
              <w:bottom w:val="single" w:sz="4" w:space="0" w:color="000000"/>
              <w:right w:val="nil"/>
            </w:tcBorders>
            <w:vAlign w:val="center"/>
          </w:tcPr>
          <w:p w14:paraId="4780F56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花器与插花表现形式统一性差，艺术感染力弱（0-4分）</w:t>
            </w:r>
          </w:p>
          <w:p w14:paraId="39522C6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花器与插花表现形式统一，有一定的艺术感染力（5-7分）</w:t>
            </w:r>
          </w:p>
          <w:p w14:paraId="207E650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花器与插花表现形式高度一致，艺术感染力强（8-10分）</w:t>
            </w:r>
          </w:p>
        </w:tc>
      </w:tr>
      <w:tr w:rsidR="00F610C8" w14:paraId="6B595B6F" w14:textId="77777777">
        <w:tblPrEx>
          <w:tblCellMar>
            <w:top w:w="0" w:type="dxa"/>
            <w:bottom w:w="0" w:type="dxa"/>
          </w:tblCellMar>
        </w:tblPrEx>
        <w:trPr>
          <w:cantSplit/>
          <w:trHeight w:val="567"/>
        </w:trPr>
        <w:tc>
          <w:tcPr>
            <w:tcW w:w="760" w:type="dxa"/>
            <w:tcBorders>
              <w:top w:val="single" w:sz="4" w:space="0" w:color="000000"/>
              <w:left w:val="nil"/>
              <w:bottom w:val="single" w:sz="4" w:space="0" w:color="000000"/>
              <w:right w:val="single" w:sz="4" w:space="0" w:color="000000"/>
            </w:tcBorders>
            <w:vAlign w:val="center"/>
          </w:tcPr>
          <w:p w14:paraId="2CF80956" w14:textId="77777777" w:rsidR="00F610C8" w:rsidRDefault="00943CE8">
            <w:pPr>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合计</w:t>
            </w:r>
          </w:p>
        </w:tc>
        <w:tc>
          <w:tcPr>
            <w:tcW w:w="840" w:type="dxa"/>
            <w:tcBorders>
              <w:top w:val="single" w:sz="4" w:space="0" w:color="000000"/>
              <w:left w:val="single" w:sz="4" w:space="0" w:color="000000"/>
              <w:bottom w:val="single" w:sz="4" w:space="0" w:color="000000"/>
              <w:right w:val="single" w:sz="4" w:space="0" w:color="000000"/>
            </w:tcBorders>
            <w:vAlign w:val="center"/>
          </w:tcPr>
          <w:p w14:paraId="428AFBDD"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100</w:t>
            </w:r>
          </w:p>
        </w:tc>
        <w:tc>
          <w:tcPr>
            <w:tcW w:w="7300" w:type="dxa"/>
            <w:gridSpan w:val="3"/>
            <w:tcBorders>
              <w:top w:val="single" w:sz="4" w:space="0" w:color="000000"/>
              <w:left w:val="single" w:sz="4" w:space="0" w:color="000000"/>
              <w:bottom w:val="single" w:sz="4" w:space="0" w:color="000000"/>
              <w:right w:val="nil"/>
            </w:tcBorders>
            <w:vAlign w:val="center"/>
          </w:tcPr>
          <w:p w14:paraId="68ED1C08" w14:textId="77777777" w:rsidR="00F610C8" w:rsidRDefault="00F610C8">
            <w:pPr>
              <w:snapToGrid w:val="0"/>
              <w:jc w:val="center"/>
              <w:rPr>
                <w:rStyle w:val="NormalCharacter"/>
                <w:rFonts w:ascii="仿宋_GB2312" w:eastAsia="仿宋_GB2312" w:hAnsi="仿宋_GB2312"/>
                <w:kern w:val="11"/>
                <w:sz w:val="24"/>
              </w:rPr>
            </w:pPr>
          </w:p>
        </w:tc>
      </w:tr>
      <w:tr w:rsidR="00F610C8" w14:paraId="748C695E" w14:textId="77777777">
        <w:tblPrEx>
          <w:tblCellMar>
            <w:top w:w="0" w:type="dxa"/>
            <w:bottom w:w="0" w:type="dxa"/>
          </w:tblCellMar>
        </w:tblPrEx>
        <w:trPr>
          <w:cantSplit/>
          <w:trHeight w:val="567"/>
        </w:trPr>
        <w:tc>
          <w:tcPr>
            <w:tcW w:w="760" w:type="dxa"/>
            <w:vMerge w:val="restart"/>
            <w:tcBorders>
              <w:top w:val="single" w:sz="4" w:space="0" w:color="000000"/>
              <w:left w:val="nil"/>
              <w:bottom w:val="single" w:sz="4" w:space="0" w:color="000000"/>
              <w:right w:val="single" w:sz="4" w:space="0" w:color="000000"/>
            </w:tcBorders>
            <w:vAlign w:val="center"/>
          </w:tcPr>
          <w:p w14:paraId="5E15AD2E" w14:textId="77777777" w:rsidR="00F610C8" w:rsidRDefault="00943CE8">
            <w:pPr>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lastRenderedPageBreak/>
              <w:t>扣分项</w:t>
            </w:r>
          </w:p>
        </w:tc>
        <w:tc>
          <w:tcPr>
            <w:tcW w:w="840" w:type="dxa"/>
            <w:tcBorders>
              <w:top w:val="single" w:sz="4" w:space="0" w:color="000000"/>
              <w:left w:val="single" w:sz="4" w:space="0" w:color="000000"/>
              <w:bottom w:val="single" w:sz="4" w:space="0" w:color="000000"/>
              <w:right w:val="single" w:sz="4" w:space="0" w:color="000000"/>
            </w:tcBorders>
            <w:vAlign w:val="center"/>
          </w:tcPr>
          <w:p w14:paraId="00A1A14B"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w:t>
            </w:r>
          </w:p>
        </w:tc>
        <w:tc>
          <w:tcPr>
            <w:tcW w:w="7300" w:type="dxa"/>
            <w:gridSpan w:val="3"/>
            <w:tcBorders>
              <w:top w:val="single" w:sz="4" w:space="0" w:color="000000"/>
              <w:left w:val="single" w:sz="4" w:space="0" w:color="000000"/>
              <w:bottom w:val="single" w:sz="4" w:space="0" w:color="000000"/>
              <w:right w:val="nil"/>
            </w:tcBorders>
            <w:vAlign w:val="center"/>
          </w:tcPr>
          <w:p w14:paraId="53B57D15" w14:textId="77777777" w:rsidR="00F610C8" w:rsidRDefault="00943CE8">
            <w:pPr>
              <w:snapToGrid w:val="0"/>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作品不符合中国传统插花艺术风格，扣减50分；</w:t>
            </w:r>
          </w:p>
        </w:tc>
      </w:tr>
      <w:tr w:rsidR="00F610C8" w14:paraId="066A522A" w14:textId="77777777">
        <w:tblPrEx>
          <w:tblCellMar>
            <w:top w:w="0" w:type="dxa"/>
            <w:bottom w:w="0" w:type="dxa"/>
          </w:tblCellMar>
        </w:tblPrEx>
        <w:trPr>
          <w:cantSplit/>
          <w:trHeight w:val="567"/>
        </w:trPr>
        <w:tc>
          <w:tcPr>
            <w:tcW w:w="760" w:type="dxa"/>
            <w:vMerge/>
            <w:tcBorders>
              <w:top w:val="single" w:sz="4" w:space="0" w:color="000000"/>
              <w:left w:val="nil"/>
              <w:bottom w:val="single" w:sz="4" w:space="0" w:color="000000"/>
              <w:right w:val="single" w:sz="4" w:space="0" w:color="000000"/>
            </w:tcBorders>
            <w:vAlign w:val="center"/>
          </w:tcPr>
          <w:p w14:paraId="49B31F2D" w14:textId="77777777" w:rsidR="00F610C8" w:rsidRDefault="00F610C8">
            <w:pPr>
              <w:jc w:val="center"/>
              <w:rPr>
                <w:rStyle w:val="NormalCharacter"/>
                <w:rFonts w:ascii="仿宋_GB2312" w:eastAsia="仿宋_GB2312" w:hAnsi="仿宋_GB2312"/>
                <w:kern w:val="11"/>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7BFEE11" w14:textId="77777777" w:rsidR="00F610C8" w:rsidRDefault="00943CE8">
            <w:pPr>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2</w:t>
            </w:r>
          </w:p>
        </w:tc>
        <w:tc>
          <w:tcPr>
            <w:tcW w:w="7300" w:type="dxa"/>
            <w:gridSpan w:val="3"/>
            <w:tcBorders>
              <w:top w:val="single" w:sz="4" w:space="0" w:color="000000"/>
              <w:left w:val="single" w:sz="4" w:space="0" w:color="000000"/>
              <w:bottom w:val="single" w:sz="4" w:space="0" w:color="000000"/>
              <w:right w:val="nil"/>
            </w:tcBorders>
            <w:vAlign w:val="center"/>
          </w:tcPr>
          <w:p w14:paraId="191CF186" w14:textId="77777777" w:rsidR="00F610C8" w:rsidRDefault="00943CE8">
            <w:pPr>
              <w:snapToGrid w:val="0"/>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作品未使用指定材料与技巧，扣减50分；</w:t>
            </w:r>
          </w:p>
        </w:tc>
      </w:tr>
      <w:tr w:rsidR="00F610C8" w14:paraId="15454599" w14:textId="77777777">
        <w:tblPrEx>
          <w:tblCellMar>
            <w:top w:w="0" w:type="dxa"/>
            <w:bottom w:w="0" w:type="dxa"/>
          </w:tblCellMar>
        </w:tblPrEx>
        <w:trPr>
          <w:cantSplit/>
          <w:trHeight w:val="567"/>
        </w:trPr>
        <w:tc>
          <w:tcPr>
            <w:tcW w:w="760" w:type="dxa"/>
            <w:vMerge/>
            <w:tcBorders>
              <w:top w:val="single" w:sz="4" w:space="0" w:color="000000"/>
              <w:left w:val="nil"/>
              <w:bottom w:val="single" w:sz="4" w:space="0" w:color="000000"/>
              <w:right w:val="single" w:sz="4" w:space="0" w:color="000000"/>
            </w:tcBorders>
            <w:vAlign w:val="center"/>
          </w:tcPr>
          <w:p w14:paraId="37DEB660" w14:textId="77777777" w:rsidR="00F610C8" w:rsidRDefault="00F610C8">
            <w:pPr>
              <w:jc w:val="center"/>
              <w:rPr>
                <w:rStyle w:val="NormalCharacter"/>
                <w:rFonts w:ascii="仿宋_GB2312" w:eastAsia="仿宋_GB2312" w:hAnsi="仿宋_GB2312"/>
                <w:kern w:val="11"/>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60765A7" w14:textId="77777777" w:rsidR="00F610C8" w:rsidRDefault="00943CE8">
            <w:pPr>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3</w:t>
            </w:r>
          </w:p>
        </w:tc>
        <w:tc>
          <w:tcPr>
            <w:tcW w:w="7300" w:type="dxa"/>
            <w:gridSpan w:val="3"/>
            <w:tcBorders>
              <w:top w:val="single" w:sz="4" w:space="0" w:color="000000"/>
              <w:left w:val="single" w:sz="4" w:space="0" w:color="000000"/>
              <w:bottom w:val="single" w:sz="4" w:space="0" w:color="000000"/>
              <w:right w:val="nil"/>
            </w:tcBorders>
            <w:vAlign w:val="center"/>
          </w:tcPr>
          <w:p w14:paraId="14D39D46" w14:textId="77777777" w:rsidR="00F610C8" w:rsidRDefault="00943CE8">
            <w:pPr>
              <w:snapToGrid w:val="0"/>
              <w:rPr>
                <w:rStyle w:val="NormalCharacter"/>
                <w:rFonts w:ascii="仿宋_GB2312" w:eastAsia="仿宋_GB2312" w:hAnsi="仿宋_GB2312"/>
                <w:b/>
                <w:kern w:val="11"/>
                <w:sz w:val="24"/>
              </w:rPr>
            </w:pPr>
            <w:r>
              <w:rPr>
                <w:rStyle w:val="NormalCharacter"/>
                <w:rFonts w:ascii="仿宋_GB2312" w:eastAsia="仿宋_GB2312" w:hAnsi="仿宋_GB2312"/>
                <w:kern w:val="11"/>
                <w:sz w:val="24"/>
              </w:rPr>
              <w:t>作品展示台面不整洁（5分）；工位不整洁（5分）；</w:t>
            </w:r>
          </w:p>
        </w:tc>
      </w:tr>
    </w:tbl>
    <w:p w14:paraId="1D8BB6C8" w14:textId="77777777" w:rsidR="00F610C8" w:rsidRDefault="00943CE8">
      <w:pPr>
        <w:snapToGrid w:val="0"/>
        <w:ind w:firstLineChars="200" w:firstLine="480"/>
        <w:rPr>
          <w:rStyle w:val="NormalCharacter"/>
          <w:rFonts w:ascii="仿宋_GB2312" w:eastAsia="仿宋_GB2312" w:hAnsi="仿宋_GB2312"/>
          <w:kern w:val="11"/>
          <w:sz w:val="24"/>
        </w:rPr>
      </w:pPr>
      <w:r>
        <w:rPr>
          <w:rStyle w:val="NormalCharacter"/>
          <w:rFonts w:ascii="仿宋_GB2312" w:eastAsia="仿宋_GB2312" w:hAnsi="仿宋_GB2312"/>
          <w:kern w:val="11"/>
          <w:sz w:val="24"/>
        </w:rPr>
        <w:t>注：如有扣分项，评分裁判必须在评分表中明确标注，并在裁判组讨论通过后方可扣减。</w:t>
      </w:r>
    </w:p>
    <w:p w14:paraId="13EFD2FA" w14:textId="77777777" w:rsidR="00F610C8" w:rsidRDefault="00943CE8">
      <w:pPr>
        <w:snapToGrid w:val="0"/>
        <w:spacing w:line="560" w:lineRule="exact"/>
        <w:jc w:val="center"/>
        <w:rPr>
          <w:rStyle w:val="NormalCharacter"/>
          <w:rFonts w:ascii="仿宋_GB2312" w:eastAsia="仿宋_GB2312" w:hAnsi="仿宋_GB2312"/>
          <w:kern w:val="11"/>
          <w:sz w:val="24"/>
        </w:rPr>
      </w:pPr>
      <w:r>
        <w:rPr>
          <w:rStyle w:val="NormalCharacter"/>
          <w:rFonts w:ascii="仿宋_GB2312" w:eastAsia="仿宋_GB2312" w:hAnsi="仿宋_GB2312"/>
          <w:b/>
          <w:sz w:val="24"/>
        </w:rPr>
        <w:t>表7  现代花艺作品创作评分标准</w:t>
      </w:r>
    </w:p>
    <w:tbl>
      <w:tblPr>
        <w:tblW w:w="8933"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785"/>
        <w:gridCol w:w="870"/>
        <w:gridCol w:w="1605"/>
        <w:gridCol w:w="825"/>
        <w:gridCol w:w="4848"/>
      </w:tblGrid>
      <w:tr w:rsidR="00F610C8" w14:paraId="1ED9AC5D" w14:textId="77777777">
        <w:tblPrEx>
          <w:tblCellMar>
            <w:top w:w="0" w:type="dxa"/>
            <w:bottom w:w="0" w:type="dxa"/>
          </w:tblCellMar>
        </w:tblPrEx>
        <w:trPr>
          <w:trHeight w:val="772"/>
          <w:jc w:val="center"/>
        </w:trPr>
        <w:tc>
          <w:tcPr>
            <w:tcW w:w="785" w:type="dxa"/>
            <w:tcBorders>
              <w:top w:val="single" w:sz="4" w:space="0" w:color="000000"/>
              <w:left w:val="nil"/>
              <w:bottom w:val="single" w:sz="4" w:space="0" w:color="000000"/>
              <w:right w:val="single" w:sz="4" w:space="0" w:color="000000"/>
            </w:tcBorders>
            <w:vAlign w:val="center"/>
          </w:tcPr>
          <w:p w14:paraId="727D7CC3"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序号</w:t>
            </w:r>
          </w:p>
        </w:tc>
        <w:tc>
          <w:tcPr>
            <w:tcW w:w="870" w:type="dxa"/>
            <w:tcBorders>
              <w:top w:val="single" w:sz="4" w:space="0" w:color="000000"/>
              <w:left w:val="single" w:sz="4" w:space="0" w:color="000000"/>
              <w:bottom w:val="single" w:sz="4" w:space="0" w:color="000000"/>
              <w:right w:val="single" w:sz="4" w:space="0" w:color="000000"/>
            </w:tcBorders>
            <w:vAlign w:val="center"/>
          </w:tcPr>
          <w:p w14:paraId="53282AAB"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评价</w:t>
            </w:r>
          </w:p>
          <w:p w14:paraId="46F9B644"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要素</w:t>
            </w:r>
          </w:p>
        </w:tc>
        <w:tc>
          <w:tcPr>
            <w:tcW w:w="1605" w:type="dxa"/>
            <w:tcBorders>
              <w:top w:val="single" w:sz="4" w:space="0" w:color="000000"/>
              <w:left w:val="single" w:sz="4" w:space="0" w:color="000000"/>
              <w:bottom w:val="single" w:sz="4" w:space="0" w:color="000000"/>
              <w:right w:val="single" w:sz="4" w:space="0" w:color="000000"/>
            </w:tcBorders>
            <w:vAlign w:val="center"/>
          </w:tcPr>
          <w:p w14:paraId="74D227DD"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考核内容和标准</w:t>
            </w:r>
          </w:p>
        </w:tc>
        <w:tc>
          <w:tcPr>
            <w:tcW w:w="825" w:type="dxa"/>
            <w:tcBorders>
              <w:top w:val="single" w:sz="4" w:space="0" w:color="000000"/>
              <w:left w:val="single" w:sz="4" w:space="0" w:color="000000"/>
              <w:bottom w:val="single" w:sz="4" w:space="0" w:color="000000"/>
              <w:right w:val="single" w:sz="4" w:space="0" w:color="000000"/>
            </w:tcBorders>
            <w:vAlign w:val="center"/>
          </w:tcPr>
          <w:p w14:paraId="3D504F55"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分值</w:t>
            </w:r>
          </w:p>
        </w:tc>
        <w:tc>
          <w:tcPr>
            <w:tcW w:w="4848" w:type="dxa"/>
            <w:tcBorders>
              <w:top w:val="single" w:sz="4" w:space="0" w:color="000000"/>
              <w:left w:val="single" w:sz="4" w:space="0" w:color="000000"/>
              <w:bottom w:val="single" w:sz="4" w:space="0" w:color="000000"/>
              <w:right w:val="nil"/>
            </w:tcBorders>
            <w:vAlign w:val="center"/>
          </w:tcPr>
          <w:p w14:paraId="4D004812" w14:textId="77777777" w:rsidR="00F610C8" w:rsidRDefault="00943CE8">
            <w:pPr>
              <w:jc w:val="center"/>
              <w:rPr>
                <w:rStyle w:val="NormalCharacter"/>
                <w:rFonts w:ascii="仿宋_GB2312" w:eastAsia="仿宋_GB2312" w:hAnsi="仿宋_GB2312" w:cs="仿宋_GB2312"/>
                <w:b/>
                <w:bCs/>
                <w:sz w:val="24"/>
              </w:rPr>
            </w:pPr>
            <w:r>
              <w:rPr>
                <w:rStyle w:val="NormalCharacter"/>
                <w:rFonts w:ascii="仿宋_GB2312" w:eastAsia="仿宋_GB2312" w:hAnsi="仿宋_GB2312" w:cs="仿宋_GB2312"/>
                <w:b/>
                <w:bCs/>
                <w:sz w:val="24"/>
              </w:rPr>
              <w:t>得分说明</w:t>
            </w:r>
          </w:p>
        </w:tc>
      </w:tr>
      <w:tr w:rsidR="00F610C8" w14:paraId="3EE8FD55" w14:textId="77777777">
        <w:tblPrEx>
          <w:tblCellMar>
            <w:top w:w="0" w:type="dxa"/>
            <w:bottom w:w="0" w:type="dxa"/>
          </w:tblCellMar>
        </w:tblPrEx>
        <w:trPr>
          <w:trHeight w:val="1163"/>
          <w:jc w:val="center"/>
        </w:trPr>
        <w:tc>
          <w:tcPr>
            <w:tcW w:w="785" w:type="dxa"/>
            <w:vMerge w:val="restart"/>
            <w:tcBorders>
              <w:top w:val="single" w:sz="4" w:space="0" w:color="000000"/>
              <w:left w:val="nil"/>
              <w:bottom w:val="single" w:sz="4" w:space="0" w:color="000000"/>
              <w:right w:val="single" w:sz="4" w:space="0" w:color="000000"/>
            </w:tcBorders>
            <w:vAlign w:val="center"/>
          </w:tcPr>
          <w:p w14:paraId="1FB62CC0"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14:paraId="2ADF87BC"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技巧</w:t>
            </w:r>
          </w:p>
          <w:p w14:paraId="5C6703CC"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做工</w:t>
            </w:r>
          </w:p>
          <w:p w14:paraId="77099467"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40分</w:t>
            </w:r>
          </w:p>
        </w:tc>
        <w:tc>
          <w:tcPr>
            <w:tcW w:w="1605" w:type="dxa"/>
            <w:tcBorders>
              <w:top w:val="single" w:sz="4" w:space="0" w:color="000000"/>
              <w:left w:val="single" w:sz="4" w:space="0" w:color="000000"/>
              <w:bottom w:val="single" w:sz="4" w:space="0" w:color="000000"/>
              <w:right w:val="single" w:sz="4" w:space="0" w:color="000000"/>
            </w:tcBorders>
            <w:vAlign w:val="center"/>
          </w:tcPr>
          <w:p w14:paraId="458F37D1"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花材选择与加工</w:t>
            </w:r>
          </w:p>
        </w:tc>
        <w:tc>
          <w:tcPr>
            <w:tcW w:w="825" w:type="dxa"/>
            <w:tcBorders>
              <w:top w:val="single" w:sz="4" w:space="0" w:color="000000"/>
              <w:left w:val="single" w:sz="4" w:space="0" w:color="000000"/>
              <w:bottom w:val="single" w:sz="4" w:space="0" w:color="000000"/>
              <w:right w:val="single" w:sz="4" w:space="0" w:color="000000"/>
            </w:tcBorders>
            <w:vAlign w:val="center"/>
          </w:tcPr>
          <w:p w14:paraId="225D2545"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6A6B8176"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花材选择正确，经过修剪处理与造型（0-4分）</w:t>
            </w:r>
          </w:p>
          <w:p w14:paraId="39526AF4"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花材选择合理，修剪细致，造型合理（5-7分）</w:t>
            </w:r>
          </w:p>
          <w:p w14:paraId="29DDD96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花材选择恰如其分，巧妙修剪，造型优美（8-10分）</w:t>
            </w:r>
          </w:p>
        </w:tc>
      </w:tr>
      <w:tr w:rsidR="00F610C8" w14:paraId="7108FB6F" w14:textId="77777777">
        <w:tblPrEx>
          <w:tblCellMar>
            <w:top w:w="0" w:type="dxa"/>
            <w:bottom w:w="0" w:type="dxa"/>
          </w:tblCellMar>
        </w:tblPrEx>
        <w:trPr>
          <w:trHeight w:val="1451"/>
          <w:jc w:val="center"/>
        </w:trPr>
        <w:tc>
          <w:tcPr>
            <w:tcW w:w="785" w:type="dxa"/>
            <w:vMerge/>
            <w:tcBorders>
              <w:top w:val="single" w:sz="4" w:space="0" w:color="000000"/>
              <w:left w:val="nil"/>
              <w:bottom w:val="single" w:sz="4" w:space="0" w:color="000000"/>
              <w:right w:val="single" w:sz="4" w:space="0" w:color="000000"/>
            </w:tcBorders>
            <w:vAlign w:val="center"/>
          </w:tcPr>
          <w:p w14:paraId="0B4B8E55"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14:paraId="6CA00E4B"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53515505"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做工与技法运用</w:t>
            </w:r>
          </w:p>
        </w:tc>
        <w:tc>
          <w:tcPr>
            <w:tcW w:w="825" w:type="dxa"/>
            <w:tcBorders>
              <w:top w:val="single" w:sz="4" w:space="0" w:color="000000"/>
              <w:left w:val="single" w:sz="4" w:space="0" w:color="000000"/>
              <w:bottom w:val="single" w:sz="4" w:space="0" w:color="000000"/>
              <w:right w:val="single" w:sz="4" w:space="0" w:color="000000"/>
            </w:tcBorders>
            <w:vAlign w:val="center"/>
          </w:tcPr>
          <w:p w14:paraId="723791BB"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58DEA8DF"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做工正确，技法运用合理（0-4分）</w:t>
            </w:r>
          </w:p>
          <w:p w14:paraId="7101494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做工细致，技法能够表现特定效果（5-7分）</w:t>
            </w:r>
          </w:p>
          <w:p w14:paraId="59641F1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做工精致，技法运用成为作品突出亮点（8-10分）</w:t>
            </w:r>
          </w:p>
        </w:tc>
      </w:tr>
      <w:tr w:rsidR="00F610C8" w14:paraId="36DF38F7" w14:textId="77777777">
        <w:tblPrEx>
          <w:tblCellMar>
            <w:top w:w="0" w:type="dxa"/>
            <w:bottom w:w="0" w:type="dxa"/>
          </w:tblCellMar>
        </w:tblPrEx>
        <w:trPr>
          <w:trHeight w:val="1451"/>
          <w:jc w:val="center"/>
        </w:trPr>
        <w:tc>
          <w:tcPr>
            <w:tcW w:w="785" w:type="dxa"/>
            <w:vMerge/>
            <w:tcBorders>
              <w:top w:val="single" w:sz="4" w:space="0" w:color="000000"/>
              <w:left w:val="nil"/>
              <w:bottom w:val="single" w:sz="4" w:space="0" w:color="000000"/>
              <w:right w:val="single" w:sz="4" w:space="0" w:color="000000"/>
            </w:tcBorders>
            <w:vAlign w:val="center"/>
          </w:tcPr>
          <w:p w14:paraId="00A2C1DF"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14:paraId="7EF434E4"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799E0776" w14:textId="77777777" w:rsidR="00F610C8" w:rsidRDefault="00943CE8">
            <w:pPr>
              <w:snapToGrid w:val="0"/>
              <w:jc w:val="left"/>
              <w:rPr>
                <w:rStyle w:val="NormalCharacter"/>
                <w:rFonts w:ascii="仿宋_GB2312" w:eastAsia="仿宋_GB2312" w:hAnsi="仿宋_GB2312"/>
                <w:sz w:val="24"/>
              </w:rPr>
            </w:pPr>
            <w:r>
              <w:rPr>
                <w:rStyle w:val="NormalCharacter"/>
                <w:rFonts w:ascii="仿宋_GB2312" w:eastAsia="仿宋_GB2312" w:hAnsi="仿宋_GB2312"/>
                <w:sz w:val="24"/>
              </w:rPr>
              <w:t>尊重花材</w:t>
            </w:r>
          </w:p>
        </w:tc>
        <w:tc>
          <w:tcPr>
            <w:tcW w:w="825" w:type="dxa"/>
            <w:tcBorders>
              <w:top w:val="single" w:sz="4" w:space="0" w:color="000000"/>
              <w:left w:val="single" w:sz="4" w:space="0" w:color="000000"/>
              <w:bottom w:val="single" w:sz="4" w:space="0" w:color="000000"/>
              <w:right w:val="single" w:sz="4" w:space="0" w:color="000000"/>
            </w:tcBorders>
            <w:vAlign w:val="center"/>
          </w:tcPr>
          <w:p w14:paraId="3E91302E"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62F2275B"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不正确或未保鲜，花材不整洁（0-4分）</w:t>
            </w:r>
          </w:p>
          <w:p w14:paraId="7EDCB54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正确的保鲜处理，花材基本整洁（5-7分）</w:t>
            </w:r>
          </w:p>
          <w:p w14:paraId="74247D1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花材保鲜方法得当，花材外观清洁，美观，舒展（8-10分）</w:t>
            </w:r>
          </w:p>
        </w:tc>
      </w:tr>
      <w:tr w:rsidR="00F610C8" w14:paraId="34493329" w14:textId="77777777">
        <w:tblPrEx>
          <w:tblCellMar>
            <w:top w:w="0" w:type="dxa"/>
            <w:bottom w:w="0" w:type="dxa"/>
          </w:tblCellMar>
        </w:tblPrEx>
        <w:trPr>
          <w:trHeight w:val="1163"/>
          <w:jc w:val="center"/>
        </w:trPr>
        <w:tc>
          <w:tcPr>
            <w:tcW w:w="785" w:type="dxa"/>
            <w:vMerge/>
            <w:tcBorders>
              <w:top w:val="single" w:sz="4" w:space="0" w:color="000000"/>
              <w:left w:val="nil"/>
              <w:bottom w:val="single" w:sz="4" w:space="0" w:color="000000"/>
              <w:right w:val="single" w:sz="4" w:space="0" w:color="000000"/>
            </w:tcBorders>
            <w:vAlign w:val="center"/>
          </w:tcPr>
          <w:p w14:paraId="2C992756"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14:paraId="0A86CC49"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7057CF4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稳固性</w:t>
            </w:r>
          </w:p>
        </w:tc>
        <w:tc>
          <w:tcPr>
            <w:tcW w:w="825" w:type="dxa"/>
            <w:tcBorders>
              <w:top w:val="single" w:sz="4" w:space="0" w:color="000000"/>
              <w:left w:val="single" w:sz="4" w:space="0" w:color="000000"/>
              <w:bottom w:val="single" w:sz="4" w:space="0" w:color="000000"/>
              <w:right w:val="single" w:sz="4" w:space="0" w:color="000000"/>
            </w:tcBorders>
            <w:vAlign w:val="center"/>
          </w:tcPr>
          <w:p w14:paraId="73B7D0EC"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6DD6F0E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作品基本稳定，不能抬起（0-4分）</w:t>
            </w:r>
          </w:p>
          <w:p w14:paraId="69E5DCC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color w:val="000000"/>
                <w:sz w:val="24"/>
              </w:rPr>
              <w:t>当抬起或触摸时基本保证原有形态</w:t>
            </w:r>
            <w:r>
              <w:rPr>
                <w:rStyle w:val="NormalCharacter"/>
                <w:rFonts w:ascii="仿宋_GB2312" w:eastAsia="仿宋_GB2312" w:hAnsi="仿宋_GB2312"/>
                <w:kern w:val="11"/>
                <w:sz w:val="24"/>
              </w:rPr>
              <w:t>（5-7分）</w:t>
            </w:r>
          </w:p>
          <w:p w14:paraId="3252F9E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color w:val="000000"/>
                <w:sz w:val="24"/>
              </w:rPr>
              <w:t>当抬起或触摸时保证原有形态</w:t>
            </w:r>
            <w:r>
              <w:rPr>
                <w:rStyle w:val="NormalCharacter"/>
                <w:rFonts w:ascii="仿宋_GB2312" w:eastAsia="仿宋_GB2312" w:hAnsi="仿宋_GB2312"/>
                <w:kern w:val="11"/>
                <w:sz w:val="24"/>
              </w:rPr>
              <w:t>（8-10分）</w:t>
            </w:r>
          </w:p>
        </w:tc>
      </w:tr>
      <w:tr w:rsidR="00F610C8" w14:paraId="00D9DE03" w14:textId="77777777">
        <w:tblPrEx>
          <w:tblCellMar>
            <w:top w:w="0" w:type="dxa"/>
            <w:bottom w:w="0" w:type="dxa"/>
          </w:tblCellMar>
        </w:tblPrEx>
        <w:trPr>
          <w:trHeight w:val="875"/>
          <w:jc w:val="center"/>
        </w:trPr>
        <w:tc>
          <w:tcPr>
            <w:tcW w:w="785" w:type="dxa"/>
            <w:vMerge w:val="restart"/>
            <w:tcBorders>
              <w:top w:val="single" w:sz="4" w:space="0" w:color="000000"/>
              <w:left w:val="nil"/>
              <w:bottom w:val="single" w:sz="4" w:space="0" w:color="000000"/>
              <w:right w:val="single" w:sz="4" w:space="0" w:color="000000"/>
            </w:tcBorders>
            <w:vAlign w:val="center"/>
          </w:tcPr>
          <w:p w14:paraId="773C807C"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2</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14:paraId="671A1805"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色彩</w:t>
            </w:r>
          </w:p>
          <w:p w14:paraId="6F186522"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配置</w:t>
            </w:r>
          </w:p>
          <w:p w14:paraId="15ECCA15"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20分</w:t>
            </w:r>
          </w:p>
        </w:tc>
        <w:tc>
          <w:tcPr>
            <w:tcW w:w="1605" w:type="dxa"/>
            <w:tcBorders>
              <w:top w:val="single" w:sz="4" w:space="0" w:color="000000"/>
              <w:left w:val="single" w:sz="4" w:space="0" w:color="000000"/>
              <w:bottom w:val="single" w:sz="4" w:space="0" w:color="000000"/>
              <w:right w:val="single" w:sz="4" w:space="0" w:color="000000"/>
            </w:tcBorders>
            <w:vAlign w:val="center"/>
          </w:tcPr>
          <w:p w14:paraId="38113D81"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色彩平衡</w:t>
            </w:r>
          </w:p>
        </w:tc>
        <w:tc>
          <w:tcPr>
            <w:tcW w:w="825" w:type="dxa"/>
            <w:tcBorders>
              <w:top w:val="single" w:sz="4" w:space="0" w:color="000000"/>
              <w:left w:val="single" w:sz="4" w:space="0" w:color="000000"/>
              <w:bottom w:val="single" w:sz="4" w:space="0" w:color="000000"/>
              <w:right w:val="single" w:sz="4" w:space="0" w:color="000000"/>
            </w:tcBorders>
            <w:vAlign w:val="center"/>
          </w:tcPr>
          <w:p w14:paraId="08714859"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7CF1209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色彩运用符合配色原理（0-4分）</w:t>
            </w:r>
          </w:p>
          <w:p w14:paraId="497B819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色彩协调美观（5-7分）</w:t>
            </w:r>
          </w:p>
          <w:p w14:paraId="2228588D"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色彩运用独具特色（8-10分</w:t>
            </w:r>
          </w:p>
        </w:tc>
      </w:tr>
      <w:tr w:rsidR="00F610C8" w14:paraId="53E7E0FB" w14:textId="77777777">
        <w:tblPrEx>
          <w:tblCellMar>
            <w:top w:w="0" w:type="dxa"/>
            <w:bottom w:w="0" w:type="dxa"/>
          </w:tblCellMar>
        </w:tblPrEx>
        <w:trPr>
          <w:trHeight w:val="1163"/>
          <w:jc w:val="center"/>
        </w:trPr>
        <w:tc>
          <w:tcPr>
            <w:tcW w:w="785" w:type="dxa"/>
            <w:vMerge/>
            <w:tcBorders>
              <w:top w:val="single" w:sz="4" w:space="0" w:color="000000"/>
              <w:left w:val="nil"/>
              <w:bottom w:val="single" w:sz="4" w:space="0" w:color="000000"/>
              <w:right w:val="single" w:sz="4" w:space="0" w:color="000000"/>
            </w:tcBorders>
            <w:vAlign w:val="center"/>
          </w:tcPr>
          <w:p w14:paraId="4126C2D3"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14:paraId="070CF92A"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7BF7D6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视觉感染力</w:t>
            </w:r>
          </w:p>
        </w:tc>
        <w:tc>
          <w:tcPr>
            <w:tcW w:w="825" w:type="dxa"/>
            <w:tcBorders>
              <w:top w:val="single" w:sz="4" w:space="0" w:color="000000"/>
              <w:left w:val="single" w:sz="4" w:space="0" w:color="000000"/>
              <w:bottom w:val="single" w:sz="4" w:space="0" w:color="000000"/>
              <w:right w:val="single" w:sz="4" w:space="0" w:color="000000"/>
            </w:tcBorders>
            <w:vAlign w:val="center"/>
          </w:tcPr>
          <w:p w14:paraId="283A944A"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6A57936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色彩视觉感受舒适（0-4分）</w:t>
            </w:r>
          </w:p>
          <w:p w14:paraId="3CBDC86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色彩有感染力与作品主题相符（5-7分）</w:t>
            </w:r>
          </w:p>
          <w:p w14:paraId="57BEF5C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色彩充分烘托主题意境（8-10分）</w:t>
            </w:r>
          </w:p>
        </w:tc>
      </w:tr>
      <w:tr w:rsidR="00F610C8" w14:paraId="5ADF9B73" w14:textId="77777777">
        <w:tblPrEx>
          <w:tblCellMar>
            <w:top w:w="0" w:type="dxa"/>
            <w:bottom w:w="0" w:type="dxa"/>
          </w:tblCellMar>
        </w:tblPrEx>
        <w:trPr>
          <w:trHeight w:val="1451"/>
          <w:jc w:val="center"/>
        </w:trPr>
        <w:tc>
          <w:tcPr>
            <w:tcW w:w="785" w:type="dxa"/>
            <w:vMerge w:val="restart"/>
            <w:tcBorders>
              <w:top w:val="single" w:sz="4" w:space="0" w:color="000000"/>
              <w:left w:val="nil"/>
              <w:bottom w:val="single" w:sz="4" w:space="0" w:color="000000"/>
              <w:right w:val="single" w:sz="4" w:space="0" w:color="000000"/>
            </w:tcBorders>
            <w:vAlign w:val="center"/>
          </w:tcPr>
          <w:p w14:paraId="01AEE989"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3</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14:paraId="2E41D2E9"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造型</w:t>
            </w:r>
          </w:p>
          <w:p w14:paraId="2E44F995"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设计</w:t>
            </w:r>
          </w:p>
          <w:p w14:paraId="272797CE"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20分</w:t>
            </w:r>
          </w:p>
        </w:tc>
        <w:tc>
          <w:tcPr>
            <w:tcW w:w="1605" w:type="dxa"/>
            <w:tcBorders>
              <w:top w:val="single" w:sz="4" w:space="0" w:color="000000"/>
              <w:left w:val="single" w:sz="4" w:space="0" w:color="000000"/>
              <w:bottom w:val="single" w:sz="4" w:space="0" w:color="000000"/>
              <w:right w:val="single" w:sz="4" w:space="0" w:color="000000"/>
            </w:tcBorders>
            <w:vAlign w:val="center"/>
          </w:tcPr>
          <w:p w14:paraId="34F78909"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造型与结构</w:t>
            </w:r>
          </w:p>
        </w:tc>
        <w:tc>
          <w:tcPr>
            <w:tcW w:w="825" w:type="dxa"/>
            <w:tcBorders>
              <w:top w:val="single" w:sz="4" w:space="0" w:color="000000"/>
              <w:left w:val="single" w:sz="4" w:space="0" w:color="000000"/>
              <w:bottom w:val="single" w:sz="4" w:space="0" w:color="000000"/>
              <w:right w:val="single" w:sz="4" w:space="0" w:color="000000"/>
            </w:tcBorders>
            <w:vAlign w:val="center"/>
          </w:tcPr>
          <w:p w14:paraId="1750F7E3"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18427C3C"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造型完整，体量符合要求，造型合理，比例正确（0-4分）</w:t>
            </w:r>
          </w:p>
          <w:p w14:paraId="49A4C93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造型新颖，体量适宜，比例合理（5-7分）</w:t>
            </w:r>
          </w:p>
          <w:p w14:paraId="51C7038A"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造型独具风格，体量适宜，比例协调（8-10分）</w:t>
            </w:r>
          </w:p>
        </w:tc>
      </w:tr>
      <w:tr w:rsidR="00F610C8" w14:paraId="2DEE958C" w14:textId="77777777">
        <w:tblPrEx>
          <w:tblCellMar>
            <w:top w:w="0" w:type="dxa"/>
            <w:bottom w:w="0" w:type="dxa"/>
          </w:tblCellMar>
        </w:tblPrEx>
        <w:trPr>
          <w:trHeight w:val="875"/>
          <w:jc w:val="center"/>
        </w:trPr>
        <w:tc>
          <w:tcPr>
            <w:tcW w:w="785" w:type="dxa"/>
            <w:vMerge/>
            <w:tcBorders>
              <w:top w:val="single" w:sz="4" w:space="0" w:color="000000"/>
              <w:left w:val="nil"/>
              <w:bottom w:val="single" w:sz="4" w:space="0" w:color="000000"/>
              <w:right w:val="single" w:sz="4" w:space="0" w:color="000000"/>
            </w:tcBorders>
            <w:vAlign w:val="center"/>
          </w:tcPr>
          <w:p w14:paraId="4F5B6E35"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14:paraId="019FC285" w14:textId="77777777" w:rsidR="00F610C8" w:rsidRDefault="00F610C8">
            <w:pPr>
              <w:snapToGrid w:val="0"/>
              <w:ind w:firstLineChars="200" w:firstLine="480"/>
              <w:jc w:val="center"/>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68F624E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sz w:val="24"/>
              </w:rPr>
              <w:t>焦点设置与点、线、面运用</w:t>
            </w:r>
          </w:p>
        </w:tc>
        <w:tc>
          <w:tcPr>
            <w:tcW w:w="825" w:type="dxa"/>
            <w:tcBorders>
              <w:top w:val="single" w:sz="4" w:space="0" w:color="000000"/>
              <w:left w:val="single" w:sz="4" w:space="0" w:color="000000"/>
              <w:bottom w:val="single" w:sz="4" w:space="0" w:color="000000"/>
              <w:right w:val="single" w:sz="4" w:space="0" w:color="000000"/>
            </w:tcBorders>
            <w:vAlign w:val="center"/>
          </w:tcPr>
          <w:p w14:paraId="45F3BCA4"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3298C06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有焦点，有点线面的运用（0-4分）</w:t>
            </w:r>
          </w:p>
          <w:p w14:paraId="29196384"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焦点设置合理，点线面的简单运用（5-7分）</w:t>
            </w:r>
          </w:p>
          <w:p w14:paraId="4E0B98B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焦点设置巧妙，点线面的复杂运用（8-10分）</w:t>
            </w:r>
          </w:p>
        </w:tc>
      </w:tr>
      <w:tr w:rsidR="00F610C8" w14:paraId="230EA7D5" w14:textId="77777777">
        <w:tblPrEx>
          <w:tblCellMar>
            <w:top w:w="0" w:type="dxa"/>
            <w:bottom w:w="0" w:type="dxa"/>
          </w:tblCellMar>
        </w:tblPrEx>
        <w:trPr>
          <w:trHeight w:val="875"/>
          <w:jc w:val="center"/>
        </w:trPr>
        <w:tc>
          <w:tcPr>
            <w:tcW w:w="785" w:type="dxa"/>
            <w:vMerge w:val="restart"/>
            <w:tcBorders>
              <w:top w:val="single" w:sz="4" w:space="0" w:color="000000"/>
              <w:left w:val="nil"/>
              <w:bottom w:val="single" w:sz="4" w:space="0" w:color="000000"/>
              <w:right w:val="single" w:sz="4" w:space="0" w:color="000000"/>
            </w:tcBorders>
            <w:vAlign w:val="center"/>
          </w:tcPr>
          <w:p w14:paraId="34EBF95F"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4</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14:paraId="5BCA7F5C"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原创实用20分</w:t>
            </w:r>
          </w:p>
        </w:tc>
        <w:tc>
          <w:tcPr>
            <w:tcW w:w="1605" w:type="dxa"/>
            <w:tcBorders>
              <w:top w:val="single" w:sz="4" w:space="0" w:color="000000"/>
              <w:left w:val="single" w:sz="4" w:space="0" w:color="000000"/>
              <w:bottom w:val="single" w:sz="4" w:space="0" w:color="000000"/>
              <w:right w:val="single" w:sz="4" w:space="0" w:color="000000"/>
            </w:tcBorders>
            <w:vAlign w:val="center"/>
          </w:tcPr>
          <w:p w14:paraId="0284E21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实用性</w:t>
            </w:r>
          </w:p>
        </w:tc>
        <w:tc>
          <w:tcPr>
            <w:tcW w:w="825" w:type="dxa"/>
            <w:tcBorders>
              <w:top w:val="single" w:sz="4" w:space="0" w:color="000000"/>
              <w:left w:val="single" w:sz="4" w:space="0" w:color="000000"/>
              <w:bottom w:val="single" w:sz="4" w:space="0" w:color="000000"/>
              <w:right w:val="single" w:sz="4" w:space="0" w:color="000000"/>
            </w:tcBorders>
            <w:vAlign w:val="center"/>
          </w:tcPr>
          <w:p w14:paraId="3EE13A08"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617C23EA"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符合实用目的，有创意，与主题相符（0-4分）</w:t>
            </w:r>
          </w:p>
          <w:p w14:paraId="727AC523"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符合实用目的，较好的创意，表达主题，（5-7分）</w:t>
            </w:r>
          </w:p>
          <w:p w14:paraId="6AE9B697"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符合实用目的，独特的创意，主题鲜明，（8-10分）</w:t>
            </w:r>
          </w:p>
        </w:tc>
      </w:tr>
      <w:tr w:rsidR="00F610C8" w14:paraId="4BB7B480" w14:textId="77777777">
        <w:tblPrEx>
          <w:tblCellMar>
            <w:top w:w="0" w:type="dxa"/>
            <w:bottom w:w="0" w:type="dxa"/>
          </w:tblCellMar>
        </w:tblPrEx>
        <w:trPr>
          <w:trHeight w:val="610"/>
          <w:jc w:val="center"/>
        </w:trPr>
        <w:tc>
          <w:tcPr>
            <w:tcW w:w="785" w:type="dxa"/>
            <w:vMerge/>
            <w:tcBorders>
              <w:top w:val="single" w:sz="4" w:space="0" w:color="000000"/>
              <w:left w:val="nil"/>
              <w:bottom w:val="single" w:sz="4" w:space="0" w:color="000000"/>
              <w:right w:val="single" w:sz="4" w:space="0" w:color="000000"/>
            </w:tcBorders>
          </w:tcPr>
          <w:p w14:paraId="04495C4A" w14:textId="77777777" w:rsidR="00F610C8" w:rsidRDefault="00F610C8">
            <w:pPr>
              <w:snapToGrid w:val="0"/>
              <w:ind w:firstLineChars="200" w:firstLine="480"/>
              <w:rPr>
                <w:rStyle w:val="NormalCharacter"/>
                <w:rFonts w:ascii="仿宋_GB2312" w:eastAsia="仿宋_GB2312" w:hAnsi="仿宋_GB2312" w:cs="仿宋_GB2312"/>
                <w:bCs/>
                <w:kern w:val="11"/>
                <w:sz w:val="24"/>
              </w:rPr>
            </w:pPr>
          </w:p>
        </w:tc>
        <w:tc>
          <w:tcPr>
            <w:tcW w:w="870" w:type="dxa"/>
            <w:vMerge/>
            <w:tcBorders>
              <w:top w:val="single" w:sz="4" w:space="0" w:color="000000"/>
              <w:left w:val="single" w:sz="4" w:space="0" w:color="000000"/>
              <w:bottom w:val="single" w:sz="4" w:space="0" w:color="000000"/>
              <w:right w:val="single" w:sz="4" w:space="0" w:color="000000"/>
            </w:tcBorders>
          </w:tcPr>
          <w:p w14:paraId="0D66486B" w14:textId="77777777" w:rsidR="00F610C8" w:rsidRDefault="00F610C8">
            <w:pPr>
              <w:snapToGrid w:val="0"/>
              <w:ind w:firstLineChars="200" w:firstLine="480"/>
              <w:rPr>
                <w:rStyle w:val="NormalCharacter"/>
                <w:rFonts w:ascii="仿宋_GB2312" w:eastAsia="仿宋_GB2312" w:hAnsi="仿宋_GB2312" w:cs="仿宋_GB2312"/>
                <w:bCs/>
                <w:kern w:val="11"/>
                <w:sz w:val="24"/>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27F4F9EE"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原创性</w:t>
            </w:r>
          </w:p>
        </w:tc>
        <w:tc>
          <w:tcPr>
            <w:tcW w:w="825" w:type="dxa"/>
            <w:tcBorders>
              <w:top w:val="single" w:sz="4" w:space="0" w:color="000000"/>
              <w:left w:val="single" w:sz="4" w:space="0" w:color="000000"/>
              <w:bottom w:val="single" w:sz="4" w:space="0" w:color="000000"/>
              <w:right w:val="single" w:sz="4" w:space="0" w:color="000000"/>
            </w:tcBorders>
            <w:vAlign w:val="center"/>
          </w:tcPr>
          <w:p w14:paraId="7C24D6C1" w14:textId="77777777" w:rsidR="00F610C8" w:rsidRDefault="00943CE8">
            <w:pPr>
              <w:snapToGrid w:val="0"/>
              <w:jc w:val="center"/>
              <w:rPr>
                <w:rStyle w:val="NormalCharacter"/>
                <w:rFonts w:ascii="仿宋_GB2312" w:eastAsia="仿宋_GB2312" w:hAnsi="仿宋_GB2312"/>
                <w:kern w:val="11"/>
                <w:sz w:val="24"/>
              </w:rPr>
            </w:pPr>
            <w:r>
              <w:rPr>
                <w:rStyle w:val="NormalCharacter"/>
                <w:rFonts w:ascii="仿宋_GB2312" w:eastAsia="仿宋_GB2312" w:hAnsi="仿宋_GB2312"/>
                <w:kern w:val="11"/>
                <w:sz w:val="24"/>
              </w:rPr>
              <w:t>10</w:t>
            </w:r>
          </w:p>
        </w:tc>
        <w:tc>
          <w:tcPr>
            <w:tcW w:w="4848" w:type="dxa"/>
            <w:tcBorders>
              <w:top w:val="single" w:sz="4" w:space="0" w:color="000000"/>
              <w:left w:val="single" w:sz="4" w:space="0" w:color="000000"/>
              <w:bottom w:val="single" w:sz="4" w:space="0" w:color="000000"/>
              <w:right w:val="nil"/>
            </w:tcBorders>
            <w:vAlign w:val="center"/>
          </w:tcPr>
          <w:p w14:paraId="2C4FAC44"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作品具有一定的原创性（0-5分）</w:t>
            </w:r>
          </w:p>
          <w:p w14:paraId="079073D0"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作品原创，具有独创性（6-10分）</w:t>
            </w:r>
          </w:p>
        </w:tc>
      </w:tr>
      <w:tr w:rsidR="00F610C8" w14:paraId="0A934115" w14:textId="77777777">
        <w:tblPrEx>
          <w:tblCellMar>
            <w:top w:w="0" w:type="dxa"/>
            <w:bottom w:w="0" w:type="dxa"/>
          </w:tblCellMar>
        </w:tblPrEx>
        <w:trPr>
          <w:trHeight w:val="513"/>
          <w:jc w:val="center"/>
        </w:trPr>
        <w:tc>
          <w:tcPr>
            <w:tcW w:w="785" w:type="dxa"/>
            <w:tcBorders>
              <w:top w:val="single" w:sz="4" w:space="0" w:color="000000"/>
              <w:left w:val="nil"/>
              <w:bottom w:val="single" w:sz="4" w:space="0" w:color="000000"/>
              <w:right w:val="single" w:sz="4" w:space="0" w:color="000000"/>
            </w:tcBorders>
            <w:vAlign w:val="center"/>
          </w:tcPr>
          <w:p w14:paraId="61946658"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合计</w:t>
            </w:r>
          </w:p>
        </w:tc>
        <w:tc>
          <w:tcPr>
            <w:tcW w:w="870" w:type="dxa"/>
            <w:tcBorders>
              <w:top w:val="single" w:sz="4" w:space="0" w:color="000000"/>
              <w:left w:val="single" w:sz="4" w:space="0" w:color="000000"/>
              <w:bottom w:val="single" w:sz="4" w:space="0" w:color="000000"/>
              <w:right w:val="single" w:sz="4" w:space="0" w:color="000000"/>
            </w:tcBorders>
            <w:vAlign w:val="center"/>
          </w:tcPr>
          <w:p w14:paraId="152721A0"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100</w:t>
            </w:r>
          </w:p>
        </w:tc>
        <w:tc>
          <w:tcPr>
            <w:tcW w:w="7278" w:type="dxa"/>
            <w:gridSpan w:val="3"/>
            <w:tcBorders>
              <w:top w:val="single" w:sz="4" w:space="0" w:color="000000"/>
              <w:left w:val="single" w:sz="4" w:space="0" w:color="000000"/>
              <w:bottom w:val="single" w:sz="4" w:space="0" w:color="000000"/>
              <w:right w:val="nil"/>
            </w:tcBorders>
            <w:vAlign w:val="center"/>
          </w:tcPr>
          <w:p w14:paraId="1941C0EF" w14:textId="77777777" w:rsidR="00F610C8" w:rsidRDefault="00F610C8">
            <w:pPr>
              <w:snapToGrid w:val="0"/>
              <w:jc w:val="left"/>
              <w:rPr>
                <w:rStyle w:val="NormalCharacter"/>
                <w:rFonts w:ascii="仿宋_GB2312" w:eastAsia="仿宋_GB2312" w:hAnsi="仿宋_GB2312"/>
                <w:kern w:val="11"/>
                <w:sz w:val="24"/>
              </w:rPr>
            </w:pPr>
          </w:p>
        </w:tc>
      </w:tr>
      <w:tr w:rsidR="00F610C8" w14:paraId="4E25DFB2" w14:textId="77777777">
        <w:tblPrEx>
          <w:tblCellMar>
            <w:top w:w="0" w:type="dxa"/>
            <w:bottom w:w="0" w:type="dxa"/>
          </w:tblCellMar>
        </w:tblPrEx>
        <w:trPr>
          <w:trHeight w:val="513"/>
          <w:jc w:val="center"/>
        </w:trPr>
        <w:tc>
          <w:tcPr>
            <w:tcW w:w="785" w:type="dxa"/>
            <w:vMerge w:val="restart"/>
            <w:tcBorders>
              <w:top w:val="single" w:sz="4" w:space="0" w:color="000000"/>
              <w:left w:val="nil"/>
              <w:bottom w:val="single" w:sz="4" w:space="0" w:color="000000"/>
              <w:right w:val="single" w:sz="4" w:space="0" w:color="000000"/>
            </w:tcBorders>
            <w:vAlign w:val="center"/>
          </w:tcPr>
          <w:p w14:paraId="4E347534" w14:textId="77777777" w:rsidR="00F610C8" w:rsidRDefault="00943CE8">
            <w:pPr>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扣分项</w:t>
            </w:r>
          </w:p>
        </w:tc>
        <w:tc>
          <w:tcPr>
            <w:tcW w:w="870" w:type="dxa"/>
            <w:tcBorders>
              <w:top w:val="single" w:sz="4" w:space="0" w:color="000000"/>
              <w:left w:val="single" w:sz="4" w:space="0" w:color="000000"/>
              <w:bottom w:val="single" w:sz="4" w:space="0" w:color="000000"/>
              <w:right w:val="single" w:sz="4" w:space="0" w:color="000000"/>
            </w:tcBorders>
            <w:vAlign w:val="center"/>
          </w:tcPr>
          <w:p w14:paraId="4D813D08"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1</w:t>
            </w:r>
          </w:p>
        </w:tc>
        <w:tc>
          <w:tcPr>
            <w:tcW w:w="7278" w:type="dxa"/>
            <w:gridSpan w:val="3"/>
            <w:tcBorders>
              <w:top w:val="single" w:sz="4" w:space="0" w:color="000000"/>
              <w:left w:val="single" w:sz="4" w:space="0" w:color="000000"/>
              <w:bottom w:val="single" w:sz="4" w:space="0" w:color="000000"/>
              <w:right w:val="nil"/>
            </w:tcBorders>
            <w:vAlign w:val="center"/>
          </w:tcPr>
          <w:p w14:paraId="720F4062"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作品不符合规定项目功能，扣减50分；</w:t>
            </w:r>
          </w:p>
        </w:tc>
      </w:tr>
      <w:tr w:rsidR="00F610C8" w14:paraId="5074178B" w14:textId="77777777">
        <w:tblPrEx>
          <w:tblCellMar>
            <w:top w:w="0" w:type="dxa"/>
            <w:bottom w:w="0" w:type="dxa"/>
          </w:tblCellMar>
        </w:tblPrEx>
        <w:trPr>
          <w:trHeight w:val="513"/>
          <w:jc w:val="center"/>
        </w:trPr>
        <w:tc>
          <w:tcPr>
            <w:tcW w:w="785" w:type="dxa"/>
            <w:vMerge/>
            <w:tcBorders>
              <w:top w:val="single" w:sz="4" w:space="0" w:color="000000"/>
              <w:left w:val="nil"/>
              <w:bottom w:val="single" w:sz="4" w:space="0" w:color="000000"/>
              <w:right w:val="single" w:sz="4" w:space="0" w:color="000000"/>
            </w:tcBorders>
            <w:vAlign w:val="center"/>
          </w:tcPr>
          <w:p w14:paraId="1E037F51" w14:textId="77777777" w:rsidR="00F610C8" w:rsidRDefault="00F610C8">
            <w:pPr>
              <w:jc w:val="center"/>
              <w:rPr>
                <w:rStyle w:val="NormalCharacter"/>
                <w:rFonts w:ascii="仿宋_GB2312" w:eastAsia="仿宋_GB2312" w:hAnsi="仿宋_GB2312" w:cs="仿宋_GB2312"/>
                <w:bCs/>
                <w:kern w:val="11"/>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0737FD21" w14:textId="77777777" w:rsidR="00F610C8" w:rsidRDefault="00943CE8">
            <w:pPr>
              <w:snapToGrid w:val="0"/>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2</w:t>
            </w:r>
          </w:p>
        </w:tc>
        <w:tc>
          <w:tcPr>
            <w:tcW w:w="7278" w:type="dxa"/>
            <w:gridSpan w:val="3"/>
            <w:tcBorders>
              <w:top w:val="single" w:sz="4" w:space="0" w:color="000000"/>
              <w:left w:val="single" w:sz="4" w:space="0" w:color="000000"/>
              <w:bottom w:val="single" w:sz="4" w:space="0" w:color="000000"/>
              <w:right w:val="nil"/>
            </w:tcBorders>
            <w:vAlign w:val="center"/>
          </w:tcPr>
          <w:p w14:paraId="09F67F08"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考作品未使用指定材料与技巧，扣减50分；</w:t>
            </w:r>
          </w:p>
        </w:tc>
      </w:tr>
      <w:tr w:rsidR="00F610C8" w14:paraId="70D56685" w14:textId="77777777">
        <w:tblPrEx>
          <w:tblCellMar>
            <w:top w:w="0" w:type="dxa"/>
            <w:bottom w:w="0" w:type="dxa"/>
          </w:tblCellMar>
        </w:tblPrEx>
        <w:trPr>
          <w:trHeight w:val="524"/>
          <w:jc w:val="center"/>
        </w:trPr>
        <w:tc>
          <w:tcPr>
            <w:tcW w:w="785" w:type="dxa"/>
            <w:vMerge/>
            <w:tcBorders>
              <w:top w:val="single" w:sz="4" w:space="0" w:color="000000"/>
              <w:left w:val="nil"/>
              <w:bottom w:val="single" w:sz="4" w:space="0" w:color="000000"/>
              <w:right w:val="single" w:sz="4" w:space="0" w:color="000000"/>
            </w:tcBorders>
            <w:vAlign w:val="center"/>
          </w:tcPr>
          <w:p w14:paraId="10B80DD6" w14:textId="77777777" w:rsidR="00F610C8" w:rsidRDefault="00F610C8">
            <w:pPr>
              <w:jc w:val="center"/>
              <w:rPr>
                <w:rStyle w:val="NormalCharacter"/>
                <w:rFonts w:ascii="仿宋_GB2312" w:eastAsia="仿宋_GB2312" w:hAnsi="仿宋_GB2312" w:cs="仿宋_GB2312"/>
                <w:bCs/>
                <w:kern w:val="11"/>
                <w:sz w:val="24"/>
              </w:rPr>
            </w:pPr>
          </w:p>
        </w:tc>
        <w:tc>
          <w:tcPr>
            <w:tcW w:w="870" w:type="dxa"/>
            <w:tcBorders>
              <w:top w:val="single" w:sz="4" w:space="0" w:color="000000"/>
              <w:left w:val="single" w:sz="4" w:space="0" w:color="000000"/>
              <w:bottom w:val="single" w:sz="4" w:space="0" w:color="000000"/>
              <w:right w:val="single" w:sz="4" w:space="0" w:color="000000"/>
            </w:tcBorders>
            <w:vAlign w:val="center"/>
          </w:tcPr>
          <w:p w14:paraId="7FF77227" w14:textId="77777777" w:rsidR="00F610C8" w:rsidRDefault="00943CE8">
            <w:pPr>
              <w:jc w:val="center"/>
              <w:rPr>
                <w:rStyle w:val="NormalCharacter"/>
                <w:rFonts w:ascii="仿宋_GB2312" w:eastAsia="仿宋_GB2312" w:hAnsi="仿宋_GB2312" w:cs="仿宋_GB2312"/>
                <w:bCs/>
                <w:kern w:val="11"/>
                <w:sz w:val="24"/>
              </w:rPr>
            </w:pPr>
            <w:r>
              <w:rPr>
                <w:rStyle w:val="NormalCharacter"/>
                <w:rFonts w:ascii="仿宋_GB2312" w:eastAsia="仿宋_GB2312" w:hAnsi="仿宋_GB2312" w:cs="仿宋_GB2312"/>
                <w:bCs/>
                <w:kern w:val="11"/>
                <w:sz w:val="24"/>
              </w:rPr>
              <w:t>3</w:t>
            </w:r>
          </w:p>
        </w:tc>
        <w:tc>
          <w:tcPr>
            <w:tcW w:w="7278" w:type="dxa"/>
            <w:gridSpan w:val="3"/>
            <w:tcBorders>
              <w:top w:val="single" w:sz="4" w:space="0" w:color="000000"/>
              <w:left w:val="single" w:sz="4" w:space="0" w:color="000000"/>
              <w:bottom w:val="single" w:sz="4" w:space="0" w:color="000000"/>
              <w:right w:val="nil"/>
            </w:tcBorders>
            <w:vAlign w:val="center"/>
          </w:tcPr>
          <w:p w14:paraId="52E330D6" w14:textId="77777777" w:rsidR="00F610C8" w:rsidRDefault="00943CE8">
            <w:pPr>
              <w:snapToGrid w:val="0"/>
              <w:jc w:val="left"/>
              <w:rPr>
                <w:rStyle w:val="NormalCharacter"/>
                <w:rFonts w:ascii="仿宋_GB2312" w:eastAsia="仿宋_GB2312" w:hAnsi="仿宋_GB2312"/>
                <w:kern w:val="11"/>
                <w:sz w:val="24"/>
              </w:rPr>
            </w:pPr>
            <w:r>
              <w:rPr>
                <w:rStyle w:val="NormalCharacter"/>
                <w:rFonts w:ascii="仿宋_GB2312" w:eastAsia="仿宋_GB2312" w:hAnsi="仿宋_GB2312"/>
                <w:kern w:val="11"/>
                <w:sz w:val="24"/>
              </w:rPr>
              <w:t>作品展示台面不整洁（5分）；工位不整洁（5分）；</w:t>
            </w:r>
          </w:p>
        </w:tc>
      </w:tr>
    </w:tbl>
    <w:p w14:paraId="45CAE1EB" w14:textId="77777777" w:rsidR="00F610C8" w:rsidRDefault="00943CE8">
      <w:pPr>
        <w:snapToGrid w:val="0"/>
        <w:ind w:firstLineChars="200" w:firstLine="480"/>
        <w:rPr>
          <w:rStyle w:val="NormalCharacter"/>
          <w:rFonts w:ascii="仿宋_GB2312" w:eastAsia="仿宋_GB2312" w:hAnsi="仿宋_GB2312"/>
          <w:sz w:val="28"/>
          <w:szCs w:val="28"/>
        </w:rPr>
      </w:pPr>
      <w:r>
        <w:rPr>
          <w:rStyle w:val="NormalCharacter"/>
          <w:rFonts w:ascii="仿宋_GB2312" w:eastAsia="仿宋_GB2312" w:hAnsi="仿宋_GB2312"/>
          <w:kern w:val="11"/>
          <w:sz w:val="24"/>
        </w:rPr>
        <w:t>注：如有扣分项，评分裁判必须在评分表中明确标注，并在裁判组讨论通过后方可扣减。</w:t>
      </w:r>
    </w:p>
    <w:p w14:paraId="1349D9E7"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（四）成绩审核</w:t>
      </w:r>
    </w:p>
    <w:p w14:paraId="13392B1E"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为保障成绩评判的准确性，监督组将对赛项总成绩排名前30%的所有参赛队伍的成绩进行复核；对其余成绩进行抽检复核，抽检覆盖率不得低于15%。如发现成绩错误以书面方式及时告知裁判长，由裁判长更正成绩并签字确认。复核、抽检错误率超过5%的，裁判组将对所有成绩进行复核。</w:t>
      </w:r>
    </w:p>
    <w:p w14:paraId="1337DA38"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（五）成绩公布</w:t>
      </w:r>
    </w:p>
    <w:p w14:paraId="60BB5249"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记分员将解密后的各参赛队成绩汇总成比赛成绩，经裁判长、监督组签字后，在指定地点、以纸质形式公布比赛结果。公布2小时无异议后，将赛项总成绩的最终结果录入赛务管理系统，经裁判长、监督组长和仲裁长在成绩单上审核签字后，在闭赛式上宣布。</w:t>
      </w:r>
    </w:p>
    <w:p w14:paraId="0D50A05A"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十二、奖项设定</w:t>
      </w:r>
    </w:p>
    <w:p w14:paraId="69244A66"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奖项名称：河北省职业院校技能大赛高职组艺术插花比赛</w:t>
      </w:r>
    </w:p>
    <w:p w14:paraId="3047239E"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lastRenderedPageBreak/>
        <w:t>学生奖：艺术插花比赛项目只设个人奖。奖项分为一等奖、二等奖、三等奖，以赛项实际参赛选手总数为基数，获奖比例分别为参赛人数的10%、20%、30%（小数点后四舍五入）。</w:t>
      </w:r>
    </w:p>
    <w:p w14:paraId="342E21D7"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获奖选手由河北省职业院校技能大赛组委会颁发证书。</w:t>
      </w:r>
    </w:p>
    <w:p w14:paraId="68D50CD8"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优秀指导教师奖：获得一等奖选手的指导教师获优秀指导教师奖，由河北省职业院校技能大赛组委会颁发证书。</w:t>
      </w:r>
    </w:p>
    <w:p w14:paraId="505AAF35"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十三、赛场预案</w:t>
      </w:r>
    </w:p>
    <w:p w14:paraId="42005DF1"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按照《河北省职业院校技能大赛制度汇编》中相关制度执行。为防范比赛时安全事故、活体材料准备等事故发生，维护正常的比赛秩序，保证大赛按时、安全、有序完成，制定以下赛场应急预案。</w:t>
      </w:r>
    </w:p>
    <w:p w14:paraId="2320D0A7" w14:textId="77777777" w:rsidR="00F610C8" w:rsidRDefault="00943CE8">
      <w:pPr>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（一）花材保鲜环境调控应急预案</w:t>
      </w:r>
    </w:p>
    <w:p w14:paraId="3CF151F0"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赛项承办单位对花材采购货源与采购时机应准备充分，鲜花贮存与保鲜采取人工调节保鲜室温度等方式方法，保障比赛用花新鲜，开放程度适宜。承办单位应至少增加15%的备货，以便在比赛流程“整理花材”环节为选手更换破损、萎蔫、自然折断等影响比赛公平的花材。</w:t>
      </w:r>
    </w:p>
    <w:p w14:paraId="10E131AB"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（二）设备工具毁坏事件应急预案</w:t>
      </w:r>
    </w:p>
    <w:p w14:paraId="2A3B198E"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竞赛现场依据“场地设备”与“选手可自备的工具”清单配备2套完整的工具与工位备用，应对临时工位与设备出现意外，同时，在专家室备用一套完整工具设备。</w:t>
      </w:r>
    </w:p>
    <w:p w14:paraId="38502B69" w14:textId="77777777" w:rsidR="00F610C8" w:rsidRDefault="00943CE8">
      <w:pPr>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（三）电源保障预案</w:t>
      </w:r>
    </w:p>
    <w:p w14:paraId="769E3847"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1.承办单位事先协调当地供电部门，保证竞赛当天的正常供电；赛场双路供电。备用UPS，双保障，以保证赛场正常供电；</w:t>
      </w:r>
    </w:p>
    <w:p w14:paraId="2EE1F388"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 xml:space="preserve">    2.竞赛过程中出现设备掉电、故障等意外时，现场裁判需及时确认情况，安排技术支持人员进行处理，现场裁判登记详细情况，填写补时登记表，报裁判长批准后，可安排延长补足相应选手的比赛时间。</w:t>
      </w:r>
    </w:p>
    <w:p w14:paraId="2D486613" w14:textId="77777777" w:rsidR="00F610C8" w:rsidRDefault="00943CE8">
      <w:pPr>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（四）计算机保障预案</w:t>
      </w:r>
    </w:p>
    <w:p w14:paraId="4D80AD2F"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计算机设备在本赛项中用于统分、材料打印。需预留2套备用PC及设备，当出现设备掉电、故障等意外时，由赛场技术支持人员予以及时处理或更换。</w:t>
      </w:r>
    </w:p>
    <w:p w14:paraId="5C80CC73" w14:textId="77777777" w:rsidR="00F610C8" w:rsidRDefault="00943CE8">
      <w:pPr>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（五）突发受伤医疗服务应急预案</w:t>
      </w:r>
    </w:p>
    <w:p w14:paraId="54303297"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由于比赛需要使用剪刀、小刀等工具，加上比赛紧张，比赛中可能出现头晕、恶心、呕吐、出血等各种意外，配备现场医疗服务队，轻者在现场进行处理，重者转移至医疗服务区进行处理，严重者送往医院救治。</w:t>
      </w:r>
    </w:p>
    <w:p w14:paraId="5811AA63" w14:textId="77777777" w:rsidR="00F610C8" w:rsidRDefault="00943CE8">
      <w:pPr>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（六）其他重大事故预案</w:t>
      </w:r>
    </w:p>
    <w:p w14:paraId="38C28882" w14:textId="77777777" w:rsidR="00F610C8" w:rsidRDefault="00943CE8">
      <w:pPr>
        <w:spacing w:line="560" w:lineRule="exact"/>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    比赛期间发生大规模意外事故和安全问题，发现者应第一时间报告赛项执委会，赛项执委会应采取中止比赛、快速疏散人群等措施避免事态扩大，并第一时间报告比赛执委会。赛项出现重大安全问题可以停赛，是否停赛由赛区执委会决定。事后，赛区执委会应向大赛执委会报告详细情况。</w:t>
      </w:r>
    </w:p>
    <w:p w14:paraId="19FBB653"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十四、赛项安全</w:t>
      </w:r>
    </w:p>
    <w:p w14:paraId="688E527C"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（一）比赛环境</w:t>
      </w:r>
    </w:p>
    <w:p w14:paraId="36FF5210"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1.承办单位应按照大赛执委会要求，在赛前组织专人对比赛现场、住宿场所和交通保障进行考察，及时排除安全隐患。赛场的布</w:t>
      </w:r>
      <w:r>
        <w:rPr>
          <w:rStyle w:val="NormalCharacter"/>
          <w:rFonts w:ascii="仿宋_GB2312" w:eastAsia="仿宋_GB2312" w:hAnsi="仿宋_GB2312"/>
          <w:color w:val="000000"/>
          <w:sz w:val="28"/>
          <w:szCs w:val="28"/>
        </w:rPr>
        <w:lastRenderedPageBreak/>
        <w:t>置，赛场内的器材、设备，应符合国家有关安全规定。如有必要，也可进行赛场仿真模拟测试，以发现可能出现的问题。</w:t>
      </w:r>
    </w:p>
    <w:p w14:paraId="7BFC02AE"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2.赛场周围要设立警戒线，防止无关人员进入发生意外事件。赛场设置警戒线及联网的监控体系，可对赛场进行24小时监控。比赛现场内应参照相关职业岗位的要求为选手提供必要的劳动保护。在具有危险性的操作环节，裁判员要严防选手出现错误操作。</w:t>
      </w:r>
    </w:p>
    <w:p w14:paraId="0DFFC95F"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3.承办单位应提供保证应急预案实施的条件。对于比赛内容涉及高空作业、可能有坠物、大用电量、易发生火灾等情况的赛项，必须明确制度和预案，并配备急救人员与设施。</w:t>
      </w:r>
    </w:p>
    <w:p w14:paraId="28DCF43D"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4.承办单位须在赛场管理的关键岗位，增加力量。应制定开放赛场和体验区的人员疏导方案。赛场环境中存在人员密集、车流人流交错的区域，除了设置齐全的指示标志外，须增加引导人员，并开辟备用通道。</w:t>
      </w:r>
    </w:p>
    <w:p w14:paraId="3F92A0E0" w14:textId="77777777" w:rsidR="00F610C8" w:rsidRDefault="00943CE8">
      <w:pPr>
        <w:snapToGrid w:val="0"/>
        <w:spacing w:line="560" w:lineRule="exact"/>
        <w:ind w:firstLineChars="200" w:firstLine="560"/>
        <w:rPr>
          <w:rStyle w:val="NormalCharacter"/>
          <w:rFonts w:ascii="仿宋_GB2312" w:eastAsia="仿宋_GB2312" w:hAnsi="仿宋_GB2312"/>
          <w:color w:val="000000"/>
          <w:sz w:val="28"/>
          <w:szCs w:val="28"/>
        </w:rPr>
      </w:pPr>
      <w:r>
        <w:rPr>
          <w:rStyle w:val="NormalCharacter"/>
          <w:rFonts w:ascii="仿宋_GB2312" w:eastAsia="仿宋_GB2312" w:hAnsi="仿宋_GB2312"/>
          <w:color w:val="000000"/>
          <w:sz w:val="28"/>
          <w:szCs w:val="28"/>
        </w:rPr>
        <w:t>5.大赛期间，承办单位须在赛场管理的关键岗位，增加力量，建立安全管理日志。</w:t>
      </w:r>
    </w:p>
    <w:p w14:paraId="77328D9C" w14:textId="77777777" w:rsidR="00F610C8" w:rsidRDefault="00943CE8">
      <w:pPr>
        <w:pStyle w:val="UserStyle5"/>
        <w:tabs>
          <w:tab w:val="left" w:pos="851"/>
        </w:tabs>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6.参赛选手进入赛场、赛事裁判工作人员进入工作场所，严禁携带通讯、照相摄录设备，禁止携带记录用具。如确有需要，由赛场统一配置、统一管理。赛项可根据需要配置安检设备对进入赛场重要部位的人员进行安检。</w:t>
      </w:r>
    </w:p>
    <w:p w14:paraId="696F8A83"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（二）生活条件</w:t>
      </w:r>
    </w:p>
    <w:p w14:paraId="7721B2B5" w14:textId="77777777" w:rsidR="00F610C8" w:rsidRDefault="00943CE8">
      <w:pPr>
        <w:pStyle w:val="UserStyle5"/>
        <w:numPr>
          <w:ilvl w:val="0"/>
          <w:numId w:val="4"/>
        </w:numPr>
        <w:tabs>
          <w:tab w:val="left" w:pos="0"/>
          <w:tab w:val="left" w:pos="851"/>
        </w:tabs>
        <w:snapToGrid w:val="0"/>
        <w:spacing w:line="560" w:lineRule="exact"/>
        <w:ind w:left="0" w:firstLine="560"/>
        <w:rPr>
          <w:rStyle w:val="NormalCharacter"/>
          <w:rFonts w:ascii="仿宋_GB2312" w:hAnsi="仿宋_GB2312"/>
          <w:szCs w:val="28"/>
        </w:rPr>
      </w:pPr>
      <w:r>
        <w:rPr>
          <w:rStyle w:val="NormalCharacter"/>
          <w:rFonts w:ascii="仿宋_GB2312" w:hAnsi="仿宋_GB2312"/>
          <w:szCs w:val="28"/>
        </w:rPr>
        <w:t>比赛期间，原则上由执委会统一安排参赛选手和指导教师食宿。承办单位须尊重少数民族的信仰及文化，根据国家相关的民族政策，安排好少数民族选手和教师的饮食起居。</w:t>
      </w:r>
    </w:p>
    <w:p w14:paraId="62D1B1E7" w14:textId="77777777" w:rsidR="00F610C8" w:rsidRDefault="00943CE8">
      <w:pPr>
        <w:pStyle w:val="UserStyle5"/>
        <w:numPr>
          <w:ilvl w:val="0"/>
          <w:numId w:val="4"/>
        </w:numPr>
        <w:tabs>
          <w:tab w:val="left" w:pos="0"/>
          <w:tab w:val="left" w:pos="851"/>
        </w:tabs>
        <w:snapToGrid w:val="0"/>
        <w:spacing w:line="560" w:lineRule="exact"/>
        <w:ind w:left="0" w:firstLine="560"/>
        <w:rPr>
          <w:rStyle w:val="NormalCharacter"/>
          <w:rFonts w:ascii="仿宋_GB2312" w:hAnsi="仿宋_GB2312"/>
          <w:szCs w:val="28"/>
        </w:rPr>
      </w:pPr>
      <w:r>
        <w:rPr>
          <w:rStyle w:val="NormalCharacter"/>
          <w:rFonts w:ascii="仿宋_GB2312" w:hAnsi="仿宋_GB2312"/>
          <w:szCs w:val="28"/>
        </w:rPr>
        <w:lastRenderedPageBreak/>
        <w:t>比赛期间安排的住宿地应具有宾馆/住宿经营许可资质。以学校宿舍作为住宿地的，大赛期间的住宿、卫生、饮食安全等由执委会和提供宿舍的学校共同负责。</w:t>
      </w:r>
    </w:p>
    <w:p w14:paraId="21A2D757" w14:textId="77777777" w:rsidR="00F610C8" w:rsidRDefault="00943CE8">
      <w:pPr>
        <w:pStyle w:val="UserStyle5"/>
        <w:numPr>
          <w:ilvl w:val="0"/>
          <w:numId w:val="4"/>
        </w:numPr>
        <w:tabs>
          <w:tab w:val="left" w:pos="0"/>
          <w:tab w:val="left" w:pos="851"/>
        </w:tabs>
        <w:snapToGrid w:val="0"/>
        <w:spacing w:line="560" w:lineRule="exact"/>
        <w:ind w:left="0" w:firstLine="560"/>
        <w:rPr>
          <w:rStyle w:val="NormalCharacter"/>
          <w:rFonts w:ascii="仿宋_GB2312" w:hAnsi="仿宋_GB2312"/>
          <w:szCs w:val="28"/>
        </w:rPr>
      </w:pPr>
      <w:r>
        <w:rPr>
          <w:rStyle w:val="NormalCharacter"/>
          <w:rFonts w:ascii="仿宋_GB2312" w:hAnsi="仿宋_GB2312"/>
          <w:szCs w:val="28"/>
        </w:rPr>
        <w:t>大赛期间有组织的参观和观摩活动的交通安全由执委会负责。执委会和承办单位须保证比赛期间选手、指导教师和裁判员、工作人员的交通安全。</w:t>
      </w:r>
    </w:p>
    <w:p w14:paraId="7F2BF812" w14:textId="77777777" w:rsidR="00F610C8" w:rsidRDefault="00943CE8">
      <w:pPr>
        <w:pStyle w:val="UserStyle5"/>
        <w:numPr>
          <w:ilvl w:val="0"/>
          <w:numId w:val="4"/>
        </w:numPr>
        <w:tabs>
          <w:tab w:val="left" w:pos="0"/>
          <w:tab w:val="left" w:pos="851"/>
        </w:tabs>
        <w:snapToGrid w:val="0"/>
        <w:spacing w:line="560" w:lineRule="exact"/>
        <w:ind w:left="0" w:firstLine="560"/>
        <w:rPr>
          <w:rStyle w:val="NormalCharacter"/>
          <w:rFonts w:ascii="仿宋_GB2312" w:hAnsi="仿宋_GB2312"/>
          <w:szCs w:val="28"/>
        </w:rPr>
      </w:pPr>
      <w:r>
        <w:rPr>
          <w:rStyle w:val="NormalCharacter"/>
          <w:rFonts w:ascii="仿宋_GB2312" w:hAnsi="仿宋_GB2312"/>
          <w:szCs w:val="28"/>
        </w:rPr>
        <w:t>各赛项的安全管理，除了可以采取必要的安全隔离措施外，应严格遵守国家相关法律法规，保护个人隐私和人身自由。</w:t>
      </w:r>
    </w:p>
    <w:p w14:paraId="54D8D814"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（三）组队责任</w:t>
      </w:r>
    </w:p>
    <w:p w14:paraId="1DE655C1"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1.各学校组织代表队时，须安排为参赛选手购买大赛期间的人身意外伤害保险。</w:t>
      </w:r>
    </w:p>
    <w:p w14:paraId="28748277"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2.各学校代表队组成后，须制定相关管理制度，并对所有选手、指导教师进行安全教育。</w:t>
      </w:r>
    </w:p>
    <w:p w14:paraId="18BDCF4C"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3.各参赛队伍须加强对参与比赛人员的安全管理，实现与赛场安全管理的对接。</w:t>
      </w:r>
    </w:p>
    <w:p w14:paraId="44C655B3"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（四）应急处理</w:t>
      </w:r>
    </w:p>
    <w:p w14:paraId="07D28B9F"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14:paraId="33431333" w14:textId="77777777" w:rsidR="00F610C8" w:rsidRDefault="00943CE8">
      <w:pPr>
        <w:snapToGrid w:val="0"/>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（五）处罚措施</w:t>
      </w:r>
    </w:p>
    <w:p w14:paraId="2F446D76"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1.因参赛队伍原因造成重大安全事故的，取消其获奖资格。</w:t>
      </w:r>
    </w:p>
    <w:p w14:paraId="6F280ADA"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t>2.参赛队伍有发生重大安全事故隐患，经赛场工作人员提示、警告无效的，可取消其继续比赛的资格。</w:t>
      </w:r>
    </w:p>
    <w:p w14:paraId="6E3535DE"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szCs w:val="28"/>
        </w:rPr>
        <w:lastRenderedPageBreak/>
        <w:t>3.赛事工作人员违规的，按照相应的制度追究责任。情节恶劣并造成重大安全事故的，由司法机关追究相应法律责任。</w:t>
      </w:r>
    </w:p>
    <w:p w14:paraId="0A607C6A"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十五、竞赛须知</w:t>
      </w:r>
    </w:p>
    <w:p w14:paraId="32919E3D"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（一）参赛队须知</w:t>
      </w:r>
    </w:p>
    <w:p w14:paraId="177058B0"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1.参赛队名称统一使用规定的代表队名称。</w:t>
      </w:r>
    </w:p>
    <w:p w14:paraId="4C071933"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14:paraId="475E9B62"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3.参赛队按照大赛赛程安排，凭大赛组委会颁发的参赛证和有效身份证件参加比赛及相关活动。</w:t>
      </w:r>
    </w:p>
    <w:p w14:paraId="137BE0FC"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4.参赛院校须为参赛队员购买保险。</w:t>
      </w:r>
    </w:p>
    <w:p w14:paraId="1272E9FC"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（二）指导教师须知</w:t>
      </w:r>
    </w:p>
    <w:p w14:paraId="5D871221"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1.各参赛代表队要发扬良好道德风尚，听从指挥，服从裁判，不弄虚作假。如发现弄虚作假者，取消参赛资格，名次无效。</w:t>
      </w:r>
    </w:p>
    <w:p w14:paraId="21CF74ED"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2.各代表队领队要坚决执行竞赛的各项规定，加强对参赛人员的管理，做好赛前准备工作，督促选手带好证件等竞赛相关材料。</w:t>
      </w:r>
    </w:p>
    <w:p w14:paraId="2EC56205"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3.竞赛过程中，除参加当场次竞赛的选手、执行裁判员、现场工作人员和经批准的人员外，领队、指导教师及其他人员一律不得进入竞赛区域。</w:t>
      </w:r>
    </w:p>
    <w:p w14:paraId="654E1CF3"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4.参赛代表队若对竞赛过程有异议，在规定的时间内由领队向赛项仲裁工作组提出书面报告。</w:t>
      </w:r>
    </w:p>
    <w:p w14:paraId="00B98CE5"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lastRenderedPageBreak/>
        <w:t>5.对申诉的仲裁结果，领队要带头服从和执行，并做好选手工作。参赛选手不得因申诉或对处理意见不服而停止竞赛，否则以弃权处理。</w:t>
      </w:r>
    </w:p>
    <w:p w14:paraId="695ECEE8"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color w:val="000000"/>
          <w:szCs w:val="28"/>
        </w:rPr>
        <w:t>6.指导老师应及时查看大赛专用网页有关赛项的通知和内容，认真研究和掌握本赛项竞赛的规程、技术规范和赛场要求，指导选手做好赛前的一切技术准备和竞赛准备。</w:t>
      </w:r>
    </w:p>
    <w:p w14:paraId="75349071"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（三）参赛选手须知</w:t>
      </w:r>
    </w:p>
    <w:p w14:paraId="7C963582"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1.参赛选手应按有关要求如实填报个人信息，否则取消竞赛资格。</w:t>
      </w:r>
    </w:p>
    <w:p w14:paraId="298FC32D"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2.参赛选手凭统一印制的参赛证和有效身份证件参加竞赛。</w:t>
      </w:r>
    </w:p>
    <w:p w14:paraId="0B3F4E12"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3.参赛选手应认真学习领会本次竞赛相关文件，自觉遵守大赛纪律，服从指挥，听从安排，文明参赛。</w:t>
      </w:r>
    </w:p>
    <w:p w14:paraId="16A2CF46"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4.参赛选手不得携带电子设备、通讯设备及其他资料与用品。</w:t>
      </w:r>
    </w:p>
    <w:p w14:paraId="7EF675E2"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5.参赛选手应提前30分钟抵达赛场，凭参赛证、身份证件检录，按要求入场，不得迟到早退。</w:t>
      </w:r>
    </w:p>
    <w:p w14:paraId="50156DEA"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6.参赛选手应按抽签结果在指定位置就位。</w:t>
      </w:r>
    </w:p>
    <w:p w14:paraId="61268BF0"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7.参赛选手在确认竞赛内容和现场设备等无误后开始竞赛。在竞赛过程中，如有疑问，参赛选手应举手示意，技术人员、现场裁判、裁判长等应及时予以解决。</w:t>
      </w:r>
    </w:p>
    <w:p w14:paraId="1ED35F8A"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8.各参赛选手必须按安全规范要求操作竞赛设备。一旦出现较严重的安全事故，经裁判长批准后将立即取消其参赛资格。</w:t>
      </w:r>
    </w:p>
    <w:p w14:paraId="2E04F372" w14:textId="77777777" w:rsidR="00F610C8" w:rsidRDefault="00943CE8">
      <w:pPr>
        <w:pStyle w:val="UserStyle5"/>
        <w:snapToGrid w:val="0"/>
        <w:spacing w:line="560" w:lineRule="exact"/>
        <w:ind w:firstLine="560"/>
        <w:rPr>
          <w:rStyle w:val="NormalCharacter"/>
          <w:rFonts w:ascii="仿宋_GB2312" w:hAnsi="仿宋_GB2312"/>
          <w:color w:val="000000"/>
          <w:szCs w:val="28"/>
        </w:rPr>
      </w:pPr>
      <w:r>
        <w:rPr>
          <w:rStyle w:val="NormalCharacter"/>
          <w:rFonts w:ascii="仿宋_GB2312" w:hAnsi="仿宋_GB2312"/>
          <w:color w:val="000000"/>
          <w:szCs w:val="28"/>
        </w:rPr>
        <w:t>9.竞赛时间终了，选手应全体起立，结束操作。经现场指挥人员发出指令后，方可离开赛场。</w:t>
      </w:r>
    </w:p>
    <w:p w14:paraId="0EFC2CBE" w14:textId="77777777" w:rsidR="00F610C8" w:rsidRDefault="00943CE8">
      <w:pPr>
        <w:pStyle w:val="UserStyle5"/>
        <w:snapToGrid w:val="0"/>
        <w:spacing w:line="560" w:lineRule="exact"/>
        <w:ind w:firstLine="560"/>
        <w:rPr>
          <w:rStyle w:val="NormalCharacter"/>
          <w:rFonts w:ascii="仿宋_GB2312" w:hAnsi="仿宋_GB2312"/>
          <w:szCs w:val="28"/>
        </w:rPr>
      </w:pPr>
      <w:r>
        <w:rPr>
          <w:rStyle w:val="NormalCharacter"/>
          <w:rFonts w:ascii="仿宋_GB2312" w:hAnsi="仿宋_GB2312"/>
          <w:color w:val="000000"/>
          <w:szCs w:val="28"/>
        </w:rPr>
        <w:lastRenderedPageBreak/>
        <w:t>10.在竞赛期间，未经执委会的批准，参赛选手不得接受其他单位和个人进行的与竞赛内容相关的采访。参赛选手不得将竞赛的相关信息私自公布。</w:t>
      </w:r>
    </w:p>
    <w:p w14:paraId="7B4D1DB5" w14:textId="77777777" w:rsidR="00F610C8" w:rsidRDefault="00943CE8">
      <w:pPr>
        <w:spacing w:line="560" w:lineRule="exact"/>
        <w:ind w:firstLineChars="200"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（四）工作人员须知</w:t>
      </w:r>
    </w:p>
    <w:p w14:paraId="58799ACB"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1.大赛全体工作人员必须服从组委会统一指挥，认真履行职责，做好比赛服务工作。</w:t>
      </w:r>
    </w:p>
    <w:p w14:paraId="4C344945"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2.全体工作人员要按分工准时到岗，尽职尽责做好份内各项工作，保证比赛顺利进行。</w:t>
      </w:r>
    </w:p>
    <w:p w14:paraId="0CEBA8A6"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3.认真检查、核准证件，非参赛选手不准进入赛场。同时，要安排好领队、指导教师休息。</w:t>
      </w:r>
    </w:p>
    <w:p w14:paraId="47B18DD8"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4.比赛出现技术问题（包括设备、器材等）时，应与及时联系各项技术负责人，妥善处理；如需重新比赛，须得要得到组委会同意后方可进行。</w:t>
      </w:r>
    </w:p>
    <w:p w14:paraId="019B7163"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5.如遇突发事件，要及时向组委会报告，同时做好疏导工作，避免重大事故发生，确保大赛圆满成功。</w:t>
      </w:r>
    </w:p>
    <w:p w14:paraId="4359953E"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6.要认真组织好参赛选手的赛前准备工作，遇有重大问题及时与组委会联系协商解决办法。</w:t>
      </w:r>
    </w:p>
    <w:p w14:paraId="5EBF40CB" w14:textId="77777777" w:rsidR="00F610C8" w:rsidRDefault="00943CE8">
      <w:pPr>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7.各项比赛的技术负责人，一定要坚守岗位，要对比赛技术操作的全过程负责。</w:t>
      </w:r>
    </w:p>
    <w:p w14:paraId="6A2585CF" w14:textId="77777777" w:rsidR="00F610C8" w:rsidRDefault="00943CE8">
      <w:pPr>
        <w:spacing w:line="560" w:lineRule="exact"/>
        <w:ind w:firstLineChars="200" w:firstLine="560"/>
        <w:rPr>
          <w:rStyle w:val="NormalCharacter"/>
          <w:rFonts w:ascii="仿宋_GB2312" w:eastAsia="仿宋_GB2312" w:hAnsi="仿宋_GB2312"/>
          <w:sz w:val="28"/>
          <w:szCs w:val="28"/>
          <w:highlight w:val="yellow"/>
        </w:rPr>
      </w:pPr>
      <w:r>
        <w:rPr>
          <w:rStyle w:val="NormalCharacter"/>
          <w:rFonts w:ascii="仿宋_GB2312" w:eastAsia="仿宋_GB2312" w:hAnsi="仿宋_GB2312"/>
          <w:sz w:val="28"/>
          <w:szCs w:val="28"/>
        </w:rPr>
        <w:t>8.工作人员不要在赛场内接听或打电话，负责现场的人员在比赛期间一律关闭手机</w:t>
      </w:r>
    </w:p>
    <w:p w14:paraId="3C8B3CC7"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十六、申诉与仲裁</w:t>
      </w:r>
    </w:p>
    <w:p w14:paraId="44A76B52"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本赛项在比赛过程中若出现有失公正或有关人员违规等现象，代表队领队可在比赛结束后2小时之内向仲裁组提出书面申诉。书</w:t>
      </w:r>
      <w:r>
        <w:rPr>
          <w:rStyle w:val="NormalCharacter"/>
          <w:rFonts w:ascii="仿宋_GB2312" w:eastAsia="仿宋_GB2312" w:hAnsi="仿宋_GB2312"/>
          <w:sz w:val="28"/>
          <w:szCs w:val="28"/>
        </w:rPr>
        <w:lastRenderedPageBreak/>
        <w:t>面申诉应对申诉事件的现象、发生时间、涉及人员、申诉依据等进行充分、实事求是的叙述，并由领队亲笔签名。非书面申诉不予受理。</w:t>
      </w:r>
    </w:p>
    <w:p w14:paraId="65CCF823" w14:textId="77777777" w:rsidR="00F610C8" w:rsidRDefault="00943CE8">
      <w:pPr>
        <w:snapToGrid w:val="0"/>
        <w:spacing w:line="560" w:lineRule="exact"/>
        <w:ind w:firstLineChars="200" w:firstLine="560"/>
        <w:rPr>
          <w:rStyle w:val="NormalCharacter"/>
          <w:rFonts w:ascii="仿宋_GB2312" w:eastAsia="仿宋_GB2312" w:hAnsi="仿宋_GB2312" w:cs="仿宋_GB2312"/>
          <w:bCs/>
          <w:sz w:val="28"/>
          <w:szCs w:val="28"/>
          <w:highlight w:val="yellow"/>
        </w:rPr>
      </w:pPr>
      <w:r>
        <w:rPr>
          <w:rStyle w:val="NormalCharacter"/>
          <w:rFonts w:ascii="仿宋_GB2312" w:eastAsia="仿宋_GB2312" w:hAnsi="仿宋_GB2312"/>
          <w:sz w:val="28"/>
          <w:szCs w:val="28"/>
        </w:rPr>
        <w:t>赛项仲裁工作组在接到申诉后的2小时内组织复议，并及时反馈复议结果。申诉方对复议结果仍有异议，可由各学校领队向仲裁委员会提出申诉。仲裁委员会的仲裁结果为最终结果。</w:t>
      </w:r>
    </w:p>
    <w:p w14:paraId="03583E45"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十七、竞赛观摩</w:t>
      </w:r>
    </w:p>
    <w:p w14:paraId="6B599197"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赛场内设定观摩区域，向媒体、企业代表、院校师生等社会公众开放。</w:t>
      </w:r>
    </w:p>
    <w:p w14:paraId="6633345B"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为保证大赛顺利进行，在观摩期间应遵循以下规则：</w:t>
      </w:r>
    </w:p>
    <w:p w14:paraId="556C737B"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1.除与竞赛直接有关工作人员、裁判员、参赛选手外，其余人员均为观摩观众。</w:t>
      </w:r>
    </w:p>
    <w:p w14:paraId="3C970927"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2.请勿在选手准备或比赛中交谈或欢呼；请勿对选手打手势，包括哑语沟通等明示、暗示行为，禁止鼓掌喝彩等发出声音的行为。</w:t>
      </w:r>
    </w:p>
    <w:p w14:paraId="09470459"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3.请勿在观摩赛场地内使用手机、相机、摄影机等一切对比赛正常进行造成干扰的带有闪光灯及快门音的设备。</w:t>
      </w:r>
    </w:p>
    <w:p w14:paraId="047E8262"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4.不得违反河北省职业院校技能大赛规定的各项纪律。请站在规划的观摩席或者安全线以外观看比赛，并遵循赛场内工作人员和竞赛裁判人员的指挥，不得有围攻裁判员、选手或者其他工作人员的行为。</w:t>
      </w:r>
    </w:p>
    <w:p w14:paraId="045C97FC"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5.请务必保持赛场清洁，将饮料食品包装、烟头及其他杂物扔进垃圾箱。</w:t>
      </w:r>
    </w:p>
    <w:p w14:paraId="6F3F62BB"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lastRenderedPageBreak/>
        <w:t>6.观摩期间，严重违纪者除本人被逐出观摩赛场地外，将视情况对所在代表队的选手成绩进行扣分直至取消比赛资格。</w:t>
      </w:r>
    </w:p>
    <w:p w14:paraId="6DBB8502" w14:textId="77777777" w:rsidR="00F610C8" w:rsidRDefault="00943CE8">
      <w:pPr>
        <w:snapToGrid w:val="0"/>
        <w:spacing w:line="56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sz w:val="28"/>
          <w:szCs w:val="28"/>
        </w:rPr>
        <w:t xml:space="preserve">7.如果对裁判裁决产生质疑的，请通过各参赛队领队向赛项仲裁组提出，不得在比赛现场发言。 </w:t>
      </w:r>
    </w:p>
    <w:p w14:paraId="4DEA9F47" w14:textId="77777777" w:rsidR="00F610C8" w:rsidRDefault="00943CE8">
      <w:pPr>
        <w:spacing w:line="560" w:lineRule="exact"/>
        <w:ind w:firstLineChars="200" w:firstLine="562"/>
        <w:rPr>
          <w:rStyle w:val="NormalCharacter"/>
          <w:rFonts w:ascii="仿宋_GB2312" w:eastAsia="仿宋_GB2312" w:hAnsi="仿宋_GB2312"/>
          <w:b/>
          <w:sz w:val="28"/>
          <w:szCs w:val="28"/>
        </w:rPr>
      </w:pPr>
      <w:r>
        <w:rPr>
          <w:rStyle w:val="NormalCharacter"/>
          <w:rFonts w:ascii="仿宋_GB2312" w:eastAsia="仿宋_GB2312" w:hAnsi="仿宋_GB2312"/>
          <w:b/>
          <w:sz w:val="28"/>
          <w:szCs w:val="28"/>
        </w:rPr>
        <w:t>十八、资源转化</w:t>
      </w:r>
    </w:p>
    <w:p w14:paraId="3CED42E1" w14:textId="77777777" w:rsidR="00F610C8" w:rsidRDefault="00943CE8">
      <w:pPr>
        <w:pStyle w:val="PlainText"/>
        <w:snapToGrid w:val="0"/>
        <w:spacing w:line="560" w:lineRule="exact"/>
        <w:ind w:firstLineChars="200" w:firstLine="56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按计划完成艺术插花赛项的相关资源转化。</w:t>
      </w:r>
    </w:p>
    <w:p w14:paraId="752B94A4" w14:textId="77777777" w:rsidR="00F610C8" w:rsidRDefault="00943CE8">
      <w:pPr>
        <w:pStyle w:val="PlainText"/>
        <w:snapToGrid w:val="0"/>
        <w:spacing w:line="560" w:lineRule="exact"/>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 xml:space="preserve">    1.基本资源</w:t>
      </w:r>
    </w:p>
    <w:p w14:paraId="23F24ECB" w14:textId="77777777" w:rsidR="00F610C8" w:rsidRDefault="00943CE8">
      <w:pPr>
        <w:pStyle w:val="PlainText"/>
        <w:snapToGrid w:val="0"/>
        <w:spacing w:line="560" w:lineRule="exact"/>
        <w:ind w:firstLine="54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制作艺术插花赛项宣传片、风采展示片视频。</w:t>
      </w:r>
    </w:p>
    <w:p w14:paraId="21C574ED" w14:textId="77777777" w:rsidR="00F610C8" w:rsidRDefault="00943CE8">
      <w:pPr>
        <w:pStyle w:val="PlainText"/>
        <w:snapToGrid w:val="0"/>
        <w:spacing w:line="560" w:lineRule="exact"/>
        <w:ind w:firstLine="54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完成艺术插花赛项技能介绍、技能要点、评价指标等技能概要材料，介绍插花作品创作方法与技巧。</w:t>
      </w:r>
    </w:p>
    <w:p w14:paraId="2F235DE6" w14:textId="77777777" w:rsidR="00F610C8" w:rsidRDefault="00943CE8">
      <w:pPr>
        <w:pStyle w:val="PlainText"/>
        <w:snapToGrid w:val="0"/>
        <w:spacing w:line="560" w:lineRule="exact"/>
        <w:ind w:firstLine="54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完成插花艺术专业教材、技能训练指导书、大赛作品集的制作。</w:t>
      </w:r>
    </w:p>
    <w:p w14:paraId="7AD60410" w14:textId="77777777" w:rsidR="00F610C8" w:rsidRDefault="00943CE8">
      <w:pPr>
        <w:pStyle w:val="PlainText"/>
        <w:snapToGrid w:val="0"/>
        <w:spacing w:line="560" w:lineRule="exact"/>
        <w:ind w:firstLine="54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2.拓展资源</w:t>
      </w:r>
    </w:p>
    <w:p w14:paraId="7F66CCE6" w14:textId="77777777" w:rsidR="00F610C8" w:rsidRDefault="00943CE8">
      <w:pPr>
        <w:pStyle w:val="PlainText"/>
        <w:snapToGrid w:val="0"/>
        <w:spacing w:line="560" w:lineRule="exact"/>
        <w:ind w:firstLine="540"/>
        <w:jc w:val="left"/>
        <w:rPr>
          <w:rStyle w:val="NormalCharacter"/>
          <w:rFonts w:ascii="仿宋_GB2312" w:eastAsia="仿宋_GB2312" w:hAnsi="仿宋_GB2312"/>
          <w:kern w:val="2"/>
          <w:sz w:val="28"/>
          <w:szCs w:val="28"/>
        </w:rPr>
      </w:pPr>
      <w:r>
        <w:rPr>
          <w:rStyle w:val="NormalCharacter"/>
          <w:rFonts w:ascii="仿宋_GB2312" w:eastAsia="仿宋_GB2312" w:hAnsi="仿宋_GB2312"/>
          <w:kern w:val="2"/>
          <w:sz w:val="28"/>
          <w:szCs w:val="28"/>
        </w:rPr>
        <w:t>邀请专家、裁判参与赛项制定。专家阐述赛项设计的整体思路与命题依据，竞赛的难度设定、考核关键点和分配原则等。完成试题库、素材资源库的制作。完成评委、裁判、专家点评。对优秀选手和优秀指导教师进行采访，让他们谈谈对竞赛的总体认识情况、实训过程中的任务分工、具体措施、协调安排情况等内容，完成优秀选手、指导教师访谈。</w:t>
      </w:r>
    </w:p>
    <w:p w14:paraId="25CF93C2" w14:textId="77777777" w:rsidR="00F610C8" w:rsidRDefault="00F610C8">
      <w:pPr>
        <w:spacing w:line="560" w:lineRule="exact"/>
        <w:rPr>
          <w:rStyle w:val="NormalCharacter"/>
          <w:rFonts w:ascii="Times New Roman" w:eastAsia="仿宋" w:hAnsi="Times New Roman"/>
          <w:sz w:val="28"/>
          <w:szCs w:val="28"/>
        </w:rPr>
      </w:pPr>
    </w:p>
    <w:sectPr w:rsidR="00F610C8">
      <w:footerReference w:type="default" r:id="rId7"/>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0BAA" w14:textId="77777777" w:rsidR="0032285C" w:rsidRDefault="0032285C">
      <w:r>
        <w:separator/>
      </w:r>
    </w:p>
  </w:endnote>
  <w:endnote w:type="continuationSeparator" w:id="0">
    <w:p w14:paraId="0153B1B9" w14:textId="77777777" w:rsidR="0032285C" w:rsidRDefault="0032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宋体遪鸀.鸀.">
    <w:altName w:val="宋体"/>
    <w:charset w:val="86"/>
    <w:family w:val="roman"/>
    <w:pitch w:val="default"/>
    <w:sig w:usb0="00000000" w:usb1="0000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033" w14:textId="77777777" w:rsidR="00943CE8" w:rsidRDefault="00943CE8">
    <w:pPr>
      <w:pStyle w:val="a3"/>
      <w:rPr>
        <w:rStyle w:val="NormalCharacter"/>
      </w:rPr>
    </w:pPr>
    <w:r>
      <w:rPr>
        <w:rStyle w:val="NormalCharacter"/>
      </w:rPr>
      <w:pict w14:anchorId="683FFB16">
        <v:shapetype id="_x0000_t202" coordsize="21600,21600" o:spt="202" path="m,l,21600r21600,l21600,xe">
          <v:stroke joinstyle="miter"/>
          <v:path gradientshapeok="t" o:connecttype="rect"/>
        </v:shapetype>
        <v:shape id="_x0000_s3123" type="#_x0000_t202" style="position:absolute;margin-left:0;margin-top:0;width:2in;height:2in;z-index:524288;mso-position-horizontal:center;mso-position-horizontal-relative:margin" filled="f" stroked="f" strokeweight="1.25pt">
          <v:textbox inset="0,0,0,0">
            <w:txbxContent>
              <w:p w14:paraId="7990799E" w14:textId="77777777" w:rsidR="00943CE8" w:rsidRDefault="00943CE8">
                <w:pPr>
                  <w:pStyle w:val="a3"/>
                  <w:rPr>
                    <w:rStyle w:val="NormalCharacter"/>
                  </w:rPr>
                </w:pPr>
              </w:p>
              <w:p w14:paraId="3696A18D" w14:textId="77777777" w:rsidR="00943CE8" w:rsidRDefault="00943CE8">
                <w:pPr>
                  <w:rPr>
                    <w:rStyle w:val="NormalCharacter"/>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B152" w14:textId="77777777" w:rsidR="0032285C" w:rsidRDefault="0032285C">
      <w:r>
        <w:separator/>
      </w:r>
    </w:p>
  </w:footnote>
  <w:footnote w:type="continuationSeparator" w:id="0">
    <w:p w14:paraId="4D2DD0A9" w14:textId="77777777" w:rsidR="0032285C" w:rsidRDefault="0032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2D9020"/>
    <w:multiLevelType w:val="singleLevel"/>
    <w:tmpl w:val="CC2D9020"/>
    <w:lvl w:ilvl="0">
      <w:start w:val="1"/>
      <w:numFmt w:val="decimal"/>
      <w:lvlText w:val="%1."/>
      <w:lvlJc w:val="left"/>
      <w:pPr>
        <w:widowControl/>
        <w:tabs>
          <w:tab w:val="num" w:pos="312"/>
        </w:tabs>
        <w:textAlignment w:val="baseline"/>
      </w:pPr>
    </w:lvl>
  </w:abstractNum>
  <w:abstractNum w:abstractNumId="1" w15:restartNumberingAfterBreak="0">
    <w:nsid w:val="37C833D5"/>
    <w:multiLevelType w:val="multilevel"/>
    <w:tmpl w:val="37C833D5"/>
    <w:lvl w:ilvl="0">
      <w:start w:val="1"/>
      <w:numFmt w:val="decimal"/>
      <w:lvlText w:val="%1."/>
      <w:lvlJc w:val="left"/>
      <w:pPr>
        <w:widowControl/>
        <w:ind w:left="840" w:hanging="420"/>
        <w:textAlignment w:val="baseline"/>
      </w:pPr>
      <w:rPr>
        <w:sz w:val="28"/>
      </w:rPr>
    </w:lvl>
    <w:lvl w:ilvl="1">
      <w:start w:val="1"/>
      <w:numFmt w:val="lowerLetter"/>
      <w:lvlText w:val="%1)"/>
      <w:lvlJc w:val="left"/>
      <w:pPr>
        <w:widowControl/>
        <w:ind w:left="1260" w:hanging="420"/>
        <w:textAlignment w:val="baseline"/>
      </w:pPr>
    </w:lvl>
    <w:lvl w:ilvl="2">
      <w:start w:val="1"/>
      <w:numFmt w:val="lowerRoman"/>
      <w:lvlText w:val="%1."/>
      <w:lvlJc w:val="right"/>
      <w:pPr>
        <w:widowControl/>
        <w:ind w:left="1680" w:hanging="420"/>
        <w:textAlignment w:val="baseline"/>
      </w:pPr>
    </w:lvl>
    <w:lvl w:ilvl="3">
      <w:start w:val="1"/>
      <w:numFmt w:val="decimal"/>
      <w:lvlText w:val="%1."/>
      <w:lvlJc w:val="left"/>
      <w:pPr>
        <w:widowControl/>
        <w:ind w:left="2100" w:hanging="420"/>
        <w:textAlignment w:val="baseline"/>
      </w:pPr>
    </w:lvl>
    <w:lvl w:ilvl="4">
      <w:start w:val="1"/>
      <w:numFmt w:val="lowerLetter"/>
      <w:lvlText w:val="%1)"/>
      <w:lvlJc w:val="left"/>
      <w:pPr>
        <w:widowControl/>
        <w:ind w:left="2520" w:hanging="420"/>
        <w:textAlignment w:val="baseline"/>
      </w:pPr>
    </w:lvl>
    <w:lvl w:ilvl="5">
      <w:start w:val="1"/>
      <w:numFmt w:val="lowerRoman"/>
      <w:lvlText w:val="%1."/>
      <w:lvlJc w:val="right"/>
      <w:pPr>
        <w:widowControl/>
        <w:ind w:left="2940" w:hanging="420"/>
        <w:textAlignment w:val="baseline"/>
      </w:pPr>
    </w:lvl>
    <w:lvl w:ilvl="6">
      <w:start w:val="1"/>
      <w:numFmt w:val="decimal"/>
      <w:lvlText w:val="%1."/>
      <w:lvlJc w:val="left"/>
      <w:pPr>
        <w:widowControl/>
        <w:ind w:left="3360" w:hanging="420"/>
        <w:textAlignment w:val="baseline"/>
      </w:pPr>
    </w:lvl>
    <w:lvl w:ilvl="7">
      <w:start w:val="1"/>
      <w:numFmt w:val="lowerLetter"/>
      <w:lvlText w:val="%1)"/>
      <w:lvlJc w:val="left"/>
      <w:pPr>
        <w:widowControl/>
        <w:ind w:left="3780" w:hanging="420"/>
        <w:textAlignment w:val="baseline"/>
      </w:pPr>
    </w:lvl>
    <w:lvl w:ilvl="8">
      <w:start w:val="1"/>
      <w:numFmt w:val="lowerRoman"/>
      <w:lvlText w:val="%1."/>
      <w:lvlJc w:val="right"/>
      <w:pPr>
        <w:widowControl/>
        <w:ind w:left="4200" w:hanging="420"/>
        <w:textAlignment w:val="baseline"/>
      </w:pPr>
    </w:lvl>
  </w:abstractNum>
  <w:abstractNum w:abstractNumId="2" w15:restartNumberingAfterBreak="0">
    <w:nsid w:val="44E5F2DE"/>
    <w:multiLevelType w:val="singleLevel"/>
    <w:tmpl w:val="44E5F2DE"/>
    <w:lvl w:ilvl="0">
      <w:start w:val="2"/>
      <w:numFmt w:val="decimal"/>
      <w:suff w:val="space"/>
      <w:lvlText w:val="%1."/>
      <w:lvlJc w:val="left"/>
      <w:pPr>
        <w:widowControl/>
        <w:textAlignment w:val="baseline"/>
      </w:pPr>
    </w:lvl>
  </w:abstractNum>
  <w:abstractNum w:abstractNumId="3" w15:restartNumberingAfterBreak="0">
    <w:nsid w:val="7DFF6E19"/>
    <w:multiLevelType w:val="multilevel"/>
    <w:tmpl w:val="7DFF6E19"/>
    <w:lvl w:ilvl="0">
      <w:start w:val="1"/>
      <w:numFmt w:val="japaneseCounting"/>
      <w:lvlText w:val="（%1）"/>
      <w:lvlJc w:val="left"/>
      <w:pPr>
        <w:widowControl/>
        <w:ind w:left="1680" w:hanging="1080"/>
        <w:textAlignment w:val="baseline"/>
      </w:pPr>
    </w:lvl>
    <w:lvl w:ilvl="1">
      <w:start w:val="1"/>
      <w:numFmt w:val="lowerLetter"/>
      <w:lvlText w:val="%1)"/>
      <w:lvlJc w:val="left"/>
      <w:pPr>
        <w:widowControl/>
        <w:ind w:left="1440" w:hanging="420"/>
        <w:textAlignment w:val="baseline"/>
      </w:pPr>
    </w:lvl>
    <w:lvl w:ilvl="2">
      <w:start w:val="1"/>
      <w:numFmt w:val="lowerRoman"/>
      <w:lvlText w:val="%1."/>
      <w:lvlJc w:val="right"/>
      <w:pPr>
        <w:widowControl/>
        <w:ind w:left="1860" w:hanging="420"/>
        <w:textAlignment w:val="baseline"/>
      </w:pPr>
    </w:lvl>
    <w:lvl w:ilvl="3">
      <w:start w:val="1"/>
      <w:numFmt w:val="decimal"/>
      <w:lvlText w:val="%1."/>
      <w:lvlJc w:val="left"/>
      <w:pPr>
        <w:widowControl/>
        <w:ind w:left="2280" w:hanging="420"/>
        <w:textAlignment w:val="baseline"/>
      </w:pPr>
    </w:lvl>
    <w:lvl w:ilvl="4">
      <w:start w:val="1"/>
      <w:numFmt w:val="lowerLetter"/>
      <w:lvlText w:val="%1)"/>
      <w:lvlJc w:val="left"/>
      <w:pPr>
        <w:widowControl/>
        <w:ind w:left="2700" w:hanging="420"/>
        <w:textAlignment w:val="baseline"/>
      </w:pPr>
    </w:lvl>
    <w:lvl w:ilvl="5">
      <w:start w:val="1"/>
      <w:numFmt w:val="lowerRoman"/>
      <w:lvlText w:val="%1."/>
      <w:lvlJc w:val="right"/>
      <w:pPr>
        <w:widowControl/>
        <w:ind w:left="3120" w:hanging="420"/>
        <w:textAlignment w:val="baseline"/>
      </w:pPr>
    </w:lvl>
    <w:lvl w:ilvl="6">
      <w:start w:val="1"/>
      <w:numFmt w:val="decimal"/>
      <w:lvlText w:val="%1."/>
      <w:lvlJc w:val="left"/>
      <w:pPr>
        <w:widowControl/>
        <w:ind w:left="3540" w:hanging="420"/>
        <w:textAlignment w:val="baseline"/>
      </w:pPr>
    </w:lvl>
    <w:lvl w:ilvl="7">
      <w:start w:val="1"/>
      <w:numFmt w:val="lowerLetter"/>
      <w:lvlText w:val="%1)"/>
      <w:lvlJc w:val="left"/>
      <w:pPr>
        <w:widowControl/>
        <w:ind w:left="3960" w:hanging="420"/>
        <w:textAlignment w:val="baseline"/>
      </w:pPr>
    </w:lvl>
    <w:lvl w:ilvl="8">
      <w:start w:val="1"/>
      <w:numFmt w:val="lowerRoman"/>
      <w:lvlText w:val="%1."/>
      <w:lvlJc w:val="right"/>
      <w:pPr>
        <w:widowControl/>
        <w:ind w:left="4380" w:hanging="420"/>
        <w:textAlignment w:val="baseline"/>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3124"/>
    <o:shapelayout v:ext="edit">
      <o:idmap v:ext="edit" data="2,3"/>
    </o:shapelayout>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F610C8"/>
    <w:rsid w:val="0032285C"/>
    <w:rsid w:val="003313AA"/>
    <w:rsid w:val="00943CE8"/>
    <w:rsid w:val="00F6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24"/>
    <o:shapelayout v:ext="edit">
      <o:idmap v:ext="edit" data="1"/>
    </o:shapelayout>
  </w:shapeDefaults>
  <w:decimalSymbol w:val="."/>
  <w:listSeparator w:val=","/>
  <w14:docId w14:val="037B8D77"/>
  <w15:docId w15:val="{DDA12CFE-F282-4AB7-9540-272C1381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pPr>
      <w:ind w:left="416"/>
    </w:pPr>
    <w:rPr>
      <w:sz w:val="30"/>
      <w:szCs w:val="30"/>
    </w:rPr>
  </w:style>
  <w:style w:type="paragraph" w:customStyle="1" w:styleId="Heading2">
    <w:name w:val="Heading2"/>
    <w:basedOn w:val="a"/>
    <w:next w:val="a"/>
    <w:pPr>
      <w:ind w:left="861"/>
    </w:pPr>
    <w:rPr>
      <w:sz w:val="28"/>
      <w:szCs w:val="28"/>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paragraph" w:customStyle="1" w:styleId="AnnotationText">
    <w:name w:val="AnnotationText"/>
    <w:basedOn w:val="a"/>
    <w:link w:val="UserStyle0"/>
    <w:pPr>
      <w:jc w:val="left"/>
    </w:pPr>
  </w:style>
  <w:style w:type="character" w:customStyle="1" w:styleId="UserStyle0">
    <w:name w:val="UserStyle_0"/>
    <w:link w:val="AnnotationText"/>
    <w:rPr>
      <w:rFonts w:ascii="Calibri" w:hAnsi="Calibri"/>
      <w:kern w:val="2"/>
      <w:sz w:val="21"/>
      <w:szCs w:val="24"/>
    </w:rPr>
  </w:style>
  <w:style w:type="paragraph" w:customStyle="1" w:styleId="BodyText">
    <w:name w:val="BodyText"/>
    <w:basedOn w:val="a"/>
    <w:rPr>
      <w:sz w:val="28"/>
      <w:szCs w:val="28"/>
    </w:rPr>
  </w:style>
  <w:style w:type="paragraph" w:customStyle="1" w:styleId="PlainText">
    <w:name w:val="PlainText"/>
    <w:basedOn w:val="a"/>
    <w:rPr>
      <w:rFonts w:ascii="宋体" w:hAnsi="Courier New"/>
      <w:kern w:val="0"/>
      <w:sz w:val="20"/>
      <w:szCs w:val="21"/>
    </w:rPr>
  </w:style>
  <w:style w:type="paragraph" w:customStyle="1" w:styleId="Acetate">
    <w:name w:val="Acetate"/>
    <w:basedOn w:val="a"/>
    <w:link w:val="UserStyle1"/>
    <w:rPr>
      <w:sz w:val="18"/>
      <w:szCs w:val="18"/>
    </w:rPr>
  </w:style>
  <w:style w:type="character" w:customStyle="1" w:styleId="UserStyle1">
    <w:name w:val="UserStyle_1"/>
    <w:link w:val="Acetate"/>
    <w:rPr>
      <w:rFonts w:ascii="Calibri" w:hAnsi="Calibri"/>
      <w:kern w:val="2"/>
      <w:sz w:val="18"/>
      <w:szCs w:val="18"/>
    </w:r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pPr>
      <w:pBdr>
        <w:bottom w:val="single" w:sz="6" w:space="1" w:color="000000"/>
      </w:pBdr>
      <w:tabs>
        <w:tab w:val="center" w:pos="4153"/>
        <w:tab w:val="right" w:pos="8306"/>
      </w:tabs>
      <w:snapToGrid w:val="0"/>
      <w:jc w:val="center"/>
    </w:pPr>
    <w:rPr>
      <w:sz w:val="18"/>
      <w:szCs w:val="18"/>
    </w:rPr>
  </w:style>
  <w:style w:type="character" w:customStyle="1" w:styleId="a5">
    <w:name w:val="页眉 字符"/>
    <w:link w:val="a4"/>
    <w:rPr>
      <w:rFonts w:ascii="Calibri" w:hAnsi="Calibri"/>
      <w:kern w:val="2"/>
      <w:sz w:val="18"/>
      <w:szCs w:val="18"/>
    </w:rPr>
  </w:style>
  <w:style w:type="paragraph" w:customStyle="1" w:styleId="AnnotationSubject">
    <w:name w:val="AnnotationSubject"/>
    <w:basedOn w:val="AnnotationText"/>
    <w:next w:val="AnnotationText"/>
    <w:link w:val="UserStyle3"/>
  </w:style>
  <w:style w:type="character" w:customStyle="1" w:styleId="UserStyle3">
    <w:name w:val="UserStyle_3"/>
    <w:link w:val="AnnotationSubject"/>
    <w:rPr>
      <w:rFonts w:ascii="Calibri" w:hAnsi="Calibri" w:cs="Times New Roman"/>
      <w:b/>
      <w:bCs/>
      <w:kern w:val="2"/>
      <w:sz w:val="21"/>
      <w:szCs w:val="24"/>
    </w:rPr>
  </w:style>
  <w:style w:type="character" w:customStyle="1" w:styleId="AnnotationReference">
    <w:name w:val="AnnotationReference"/>
    <w:rPr>
      <w:sz w:val="21"/>
      <w:szCs w:val="21"/>
    </w:rPr>
  </w:style>
  <w:style w:type="character" w:customStyle="1" w:styleId="UserStyle4">
    <w:name w:val="UserStyle_4"/>
    <w:link w:val="UserStyle5"/>
    <w:locked/>
    <w:rPr>
      <w:rFonts w:ascii="Calibri" w:eastAsia="仿宋_GB2312" w:hAnsi="Calibri"/>
      <w:sz w:val="28"/>
    </w:rPr>
  </w:style>
  <w:style w:type="paragraph" w:customStyle="1" w:styleId="UserStyle5">
    <w:name w:val="UserStyle_5"/>
    <w:basedOn w:val="a"/>
    <w:link w:val="UserStyle4"/>
    <w:pPr>
      <w:spacing w:line="300" w:lineRule="auto"/>
      <w:ind w:firstLineChars="200" w:firstLine="200"/>
    </w:pPr>
    <w:rPr>
      <w:rFonts w:eastAsia="仿宋_GB2312"/>
      <w:kern w:val="0"/>
      <w:sz w:val="28"/>
      <w:szCs w:val="20"/>
    </w:rPr>
  </w:style>
  <w:style w:type="paragraph" w:customStyle="1" w:styleId="UserStyle6">
    <w:name w:val="UserStyle_6"/>
    <w:pPr>
      <w:textAlignment w:val="baseline"/>
    </w:pPr>
    <w:rPr>
      <w:rFonts w:ascii="宋体遪鸀.鸀." w:eastAsia="宋体遪鸀.鸀." w:hAnsi="Calibri"/>
      <w:color w:val="000000"/>
      <w:sz w:val="24"/>
      <w:szCs w:val="24"/>
    </w:rPr>
  </w:style>
  <w:style w:type="paragraph" w:customStyle="1" w:styleId="UserStyle7">
    <w:name w:val="UserStyle_7"/>
    <w:basedOn w:val="a"/>
  </w:style>
  <w:style w:type="table" w:customStyle="1" w:styleId="UserStyle8">
    <w:name w:val="UserStyle_8"/>
    <w:tblPr>
      <w:tblCellMar>
        <w:top w:w="0" w:type="dxa"/>
        <w:left w:w="0" w:type="dxa"/>
        <w:bottom w:w="0" w:type="dxa"/>
        <w:right w:w="0" w:type="dxa"/>
      </w:tblCellMar>
    </w:tblPr>
  </w:style>
  <w:style w:type="paragraph" w:customStyle="1" w:styleId="Default">
    <w:name w:val="Default"/>
    <w:qFormat/>
    <w:rsid w:val="00943CE8"/>
    <w:pPr>
      <w:widowControl w:val="0"/>
      <w:autoSpaceDE w:val="0"/>
      <w:autoSpaceDN w:val="0"/>
      <w:adjustRightInd w:val="0"/>
    </w:pPr>
    <w:rPr>
      <w:rFonts w:ascii="宋体遪鸀.鸀." w:eastAsia="宋体遪鸀.鸀." w:hAnsi="Calibri" w:cs="宋体遪鸀.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1924</Words>
  <Characters>10968</Characters>
  <Application>Microsoft Office Word</Application>
  <DocSecurity>0</DocSecurity>
  <Lines>91</Lines>
  <Paragraphs>25</Paragraphs>
  <ScaleCrop>false</ScaleCrop>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 静</cp:lastModifiedBy>
  <cp:revision>2</cp:revision>
  <dcterms:created xsi:type="dcterms:W3CDTF">2021-04-19T03:13:00Z</dcterms:created>
  <dcterms:modified xsi:type="dcterms:W3CDTF">2021-04-19T03:24:00Z</dcterms:modified>
</cp:coreProperties>
</file>