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</w:rPr>
        <w:t>1</w:t>
      </w:r>
      <w:r>
        <w:rPr>
          <w:rFonts w:ascii="宋体" w:hAnsi="宋体"/>
          <w:b/>
          <w:sz w:val="32"/>
          <w:szCs w:val="32"/>
        </w:rPr>
        <w:t>年全国职业院校技能大赛河北省选拔赛</w:t>
      </w:r>
    </w:p>
    <w:p>
      <w:pPr>
        <w:spacing w:line="560" w:lineRule="exact"/>
        <w:ind w:firstLine="602"/>
        <w:jc w:val="center"/>
        <w:rPr>
          <w:rFonts w:hint="eastAsia" w:ascii="宋体" w:hAnsi="宋体" w:eastAsia="微软雅黑"/>
          <w:b/>
          <w:sz w:val="32"/>
          <w:szCs w:val="32"/>
          <w:lang w:eastAsia="zh-CN"/>
        </w:rPr>
      </w:pPr>
      <w:r>
        <w:rPr>
          <w:rFonts w:ascii="宋体" w:hAnsi="宋体"/>
          <w:b/>
          <w:sz w:val="32"/>
          <w:szCs w:val="32"/>
        </w:rPr>
        <w:t>服装设计与工艺赛项</w:t>
      </w:r>
      <w:r>
        <w:rPr>
          <w:rFonts w:hint="eastAsia" w:ascii="宋体" w:hAnsi="宋体"/>
          <w:b/>
          <w:sz w:val="32"/>
          <w:szCs w:val="32"/>
        </w:rPr>
        <w:t>（</w:t>
      </w:r>
      <w:r>
        <w:rPr>
          <w:rFonts w:hint="eastAsia" w:ascii="宋体" w:hAnsi="宋体"/>
          <w:b/>
          <w:sz w:val="32"/>
          <w:szCs w:val="32"/>
          <w:lang w:eastAsia="zh-CN"/>
        </w:rPr>
        <w:t>高</w:t>
      </w:r>
      <w:r>
        <w:rPr>
          <w:rFonts w:ascii="宋体" w:hAnsi="宋体"/>
          <w:b/>
          <w:sz w:val="32"/>
          <w:szCs w:val="32"/>
        </w:rPr>
        <w:t>职组</w:t>
      </w:r>
      <w:r>
        <w:rPr>
          <w:rFonts w:hint="eastAsia" w:ascii="宋体" w:hAnsi="宋体"/>
          <w:b/>
          <w:sz w:val="32"/>
          <w:szCs w:val="32"/>
        </w:rPr>
        <w:t>）</w:t>
      </w:r>
      <w:r>
        <w:rPr>
          <w:rFonts w:hint="eastAsia" w:ascii="宋体" w:hAnsi="宋体"/>
          <w:b/>
          <w:sz w:val="32"/>
          <w:szCs w:val="32"/>
          <w:lang w:eastAsia="zh-CN"/>
        </w:rPr>
        <w:t>样题</w:t>
      </w:r>
    </w:p>
    <w:bookmarkEnd w:id="0"/>
    <w:p>
      <w:pPr>
        <w:spacing w:line="560" w:lineRule="exact"/>
        <w:ind w:firstLine="562" w:firstLineChars="200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ascii="仿宋_GB2312" w:hAnsi="仿宋" w:eastAsia="仿宋_GB2312" w:cs="仿宋"/>
          <w:b/>
          <w:sz w:val="28"/>
          <w:szCs w:val="28"/>
        </w:rPr>
        <w:t>模块一：</w:t>
      </w:r>
      <w:r>
        <w:rPr>
          <w:rFonts w:hint="eastAsia" w:ascii="仿宋_GB2312" w:hAnsi="仿宋" w:eastAsia="仿宋_GB2312" w:cs="仿宋"/>
          <w:b/>
          <w:sz w:val="28"/>
          <w:szCs w:val="28"/>
        </w:rPr>
        <w:t>服装设计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任务一：服装创意设计（25分）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以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“破·立”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为主题，创意设计一款</w:t>
      </w:r>
      <w:r>
        <w:rPr>
          <w:rFonts w:ascii="仿宋_GB2312" w:hAnsi="仿宋" w:eastAsia="仿宋_GB2312" w:cs="仿宋"/>
          <w:kern w:val="0"/>
          <w:sz w:val="28"/>
          <w:szCs w:val="28"/>
        </w:rPr>
        <w:t>秋冬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流行时装。运用计算机绘图软件，在同一页面绘制该款服装的彩色效果图及其正面、背面款式图（页面设置A3大小，图片分辨率≤200dpi）；从设计主题、灵感来源、设计创新点等方面写出200字左右的设计说明，另存word文档文件。要求服装设计注重时尚创意，至少有一个服装设计元素（款式、色彩、材质、结构、工艺等）采用中国传统文化艺术元素；服装效果图技法熟练，构图合理，人物动态准确，服装表达完善，能有效的表达设计构思，注意服装造型、结构、面料质感的准确性；服装款式图比例正确，结构准确；图面不允许有任何文字标识。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任务二：服装拓展设计（30分）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根据创意设计效果图的核心设计元素，设计一个系列3款X廓型女上装。要求如下：（1）运用电脑绘图软件，绘制正、背面的彩色平面款式图；（2）设计元素应用得当，创意拓展恰当自然，符合服装类别特征，时尚新颖，可穿性强，具有一定的市场价值；（3）按①-③进行款式序列编号，页面设置A3大小；（4）存储要求：在赛场指定的计算机硬盘分区新建一个文件夹，以选手的工位号命名，将创意服装设计和服装拓展设计全部JPEG格式图形文件以及设计说明WORD文档存入该文件夹。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任务三：服装立体造型（45分）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color w:val="FF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根据赛项命题组随机抽取的拓展设计款式编号，用坯布在人台上完成该款服装的立体裁剪与试样。要求：（1）熟练运用立体裁剪方法完成结构造型，其操作手法及过程规范、严谨；（2）准确表达服装整体及局部形态结构，总体效果平整、美观；（3）服装组合合理，能够完整地从人台上取下来，充分体现设计的造型效果。</w:t>
      </w:r>
    </w:p>
    <w:p>
      <w:pPr>
        <w:spacing w:line="560" w:lineRule="exact"/>
        <w:ind w:firstLine="562" w:firstLineChars="200"/>
        <w:rPr>
          <w:rFonts w:ascii="仿宋_GB2312" w:hAnsi="仿宋" w:eastAsia="仿宋_GB2312" w:cs="仿宋"/>
          <w:b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kern w:val="0"/>
          <w:sz w:val="28"/>
          <w:szCs w:val="28"/>
        </w:rPr>
        <w:t>模块二:</w:t>
      </w:r>
      <w:r>
        <w:rPr>
          <w:rFonts w:hint="eastAsia" w:ascii="仿宋_GB2312" w:hAnsi="仿宋" w:eastAsia="仿宋_GB2312" w:cs="仿宋"/>
          <w:b/>
          <w:sz w:val="28"/>
          <w:szCs w:val="28"/>
        </w:rPr>
        <w:t xml:space="preserve"> 服装制版与工艺</w:t>
      </w:r>
      <w:r>
        <w:rPr>
          <w:rFonts w:hint="eastAsia" w:ascii="仿宋_GB2312" w:hAnsi="仿宋" w:eastAsia="仿宋_GB2312" w:cs="仿宋"/>
          <w:b/>
          <w:kern w:val="0"/>
          <w:sz w:val="28"/>
          <w:szCs w:val="28"/>
        </w:rPr>
        <w:t>试题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任务一：服装立裁制版（40分）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ab/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（1）根据服装生产工艺单完成服装衣身的立体裁剪。前后衣身必须采用立体裁剪方法制作（在人台上完成立体裁剪造型后，必须由赛场工作人员拍照并以工位号存档）（20分）。</w:t>
      </w:r>
    </w:p>
    <w:p>
      <w:pPr>
        <w:spacing w:line="560" w:lineRule="exac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 xml:space="preserve">    （2）将立裁衣片转化成平面样板，在衣身基础上作衣领、衣袖纸样（先进行立体裁剪操作，1小时后发放制图纸）（10分）。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（3）制作面料的工业样板一套（含裁剪样板和工艺样板）（10分）。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任务二：样衣裁剪制作（60分）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（1）使用任务一制作的工业样板进行面料、辅料裁剪。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（2）根据如下工艺单要求完成样衣工艺制作。</w:t>
      </w:r>
    </w:p>
    <w:p>
      <w:pPr>
        <w:spacing w:line="240" w:lineRule="atLeast"/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服装生产工艺单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94"/>
        <w:gridCol w:w="1185"/>
        <w:gridCol w:w="2275"/>
        <w:gridCol w:w="135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16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品牌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河北省职业院校技能大赛</w:t>
            </w:r>
          </w:p>
        </w:tc>
        <w:tc>
          <w:tcPr>
            <w:tcW w:w="1185" w:type="dxa"/>
            <w:vAlign w:val="center"/>
          </w:tcPr>
          <w:p>
            <w:pPr>
              <w:ind w:firstLine="240" w:firstLineChars="1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季节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2021春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工位号</w:t>
            </w:r>
          </w:p>
        </w:tc>
        <w:tc>
          <w:tcPr>
            <w:tcW w:w="1670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16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款号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t>20</w:t>
            </w:r>
            <w:r>
              <w:rPr>
                <w:rFonts w:hint="eastAsia"/>
              </w:rPr>
              <w:t>21GZ-01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款式名称</w:t>
            </w:r>
          </w:p>
        </w:tc>
        <w:tc>
          <w:tcPr>
            <w:tcW w:w="2275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女式时尚上衣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完成时间</w:t>
            </w:r>
          </w:p>
        </w:tc>
        <w:tc>
          <w:tcPr>
            <w:tcW w:w="1670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96" w:type="dxa"/>
            <w:gridSpan w:val="6"/>
            <w:vMerge w:val="restart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款式图：</w:t>
            </w:r>
          </w:p>
          <w:p>
            <w:pPr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 </w:t>
            </w:r>
            <w:r>
              <w:drawing>
                <wp:inline distT="0" distB="0" distL="0" distR="0">
                  <wp:extent cx="5783580" cy="3286760"/>
                  <wp:effectExtent l="0" t="0" r="7620" b="8890"/>
                  <wp:docPr id="6" name="图片 5" descr="微信图片_20190511153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微信图片_20190511153329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346" cy="328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正面                                 背面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96" w:type="dxa"/>
            <w:gridSpan w:val="6"/>
            <w:vMerge w:val="continue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  <w:jc w:val="center"/>
        </w:trPr>
        <w:tc>
          <w:tcPr>
            <w:tcW w:w="8896" w:type="dxa"/>
            <w:gridSpan w:val="6"/>
            <w:vMerge w:val="continue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8896" w:type="dxa"/>
            <w:gridSpan w:val="6"/>
          </w:tcPr>
          <w:p>
            <w:pPr>
              <w:spacing w:beforeLines="50" w:line="58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 xml:space="preserve">   1.款式特征描述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(1) 前衣身：插肩袖结构分割；从领口到底摆竖向分割，侧腰部与后片相连做弧形分割；前中设置花瓣褶，对襟结构,无拉链。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(2) 后衣身：插肩袖结构分割；背部和腰部做弧形分割，侧腰部与前片相连做弧形分割。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(3) 衣领：连立领结构。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(4) 衣袖：插肩袖。 </w:t>
            </w:r>
          </w:p>
          <w:p>
            <w:pPr>
              <w:spacing w:beforeLines="50" w:line="58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2.参考成衣规格表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                         </w:t>
            </w:r>
          </w:p>
          <w:tbl>
            <w:tblPr>
              <w:tblStyle w:val="2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9"/>
              <w:gridCol w:w="1355"/>
              <w:gridCol w:w="739"/>
              <w:gridCol w:w="772"/>
              <w:gridCol w:w="773"/>
              <w:gridCol w:w="795"/>
              <w:gridCol w:w="750"/>
              <w:gridCol w:w="10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99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部位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后中衣长</w:t>
                  </w:r>
                </w:p>
              </w:tc>
              <w:tc>
                <w:tcPr>
                  <w:tcW w:w="739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胸围</w:t>
                  </w:r>
                </w:p>
              </w:tc>
              <w:tc>
                <w:tcPr>
                  <w:tcW w:w="772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腰围</w:t>
                  </w: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肩宽</w:t>
                  </w:r>
                </w:p>
              </w:tc>
              <w:tc>
                <w:tcPr>
                  <w:tcW w:w="795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袖长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袖肥</w:t>
                  </w:r>
                </w:p>
              </w:tc>
              <w:tc>
                <w:tcPr>
                  <w:tcW w:w="1007" w:type="dxa"/>
                  <w:vAlign w:val="center"/>
                </w:tcPr>
                <w:p>
                  <w:pPr>
                    <w:spacing w:line="580" w:lineRule="exact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袖口宽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99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165/84A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56</w:t>
                  </w:r>
                </w:p>
              </w:tc>
              <w:tc>
                <w:tcPr>
                  <w:tcW w:w="739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91</w:t>
                  </w:r>
                </w:p>
              </w:tc>
              <w:tc>
                <w:tcPr>
                  <w:tcW w:w="772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73</w:t>
                  </w: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36</w:t>
                  </w:r>
                </w:p>
              </w:tc>
              <w:tc>
                <w:tcPr>
                  <w:tcW w:w="795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58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32</w:t>
                  </w:r>
                </w:p>
              </w:tc>
              <w:tc>
                <w:tcPr>
                  <w:tcW w:w="1007" w:type="dxa"/>
                  <w:vAlign w:val="center"/>
                </w:tcPr>
                <w:p>
                  <w:pPr>
                    <w:spacing w:line="580" w:lineRule="exact"/>
                    <w:jc w:val="center"/>
                    <w:rPr>
                      <w:rFonts w:ascii="仿宋_GB2312" w:hAnsi="仿宋" w:eastAsia="仿宋_GB2312" w:cs="仿宋"/>
                      <w:sz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</w:rPr>
                    <w:t>24</w:t>
                  </w:r>
                </w:p>
              </w:tc>
            </w:tr>
          </w:tbl>
          <w:p>
            <w:pPr>
              <w:spacing w:line="58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注：服装松量设计以合体美观为前提，需符合人体运动机能性与舒适度，对未标注尺寸的部位，选手可根据款式图自行设计尺寸。</w:t>
            </w:r>
          </w:p>
          <w:p>
            <w:pPr>
              <w:spacing w:beforeLines="50" w:line="58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3. 立体裁剪技术要求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（1）衣身立体裁剪应与款式图的造型要求相符，廓型与结构线设计准确、比例协调；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（2）立裁操作规范，大头针针尖方向一致、排列有序、间距均匀。手针缝制针距均匀、手法恰当，缝合线迹的技术处理合理，标记点清楚；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（3）缝份倒向合理，毛边处理光净整齐，方法准确；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（4）布料纱向正确，工艺细节处理得当，层次关系清晰，造型手法新颖；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（5）钉扣位置标示准确。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4. 平面样板转换技术要求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（1）将立裁完成的衣身前后片展开，合理修正各衣片的轮廓线，在纸上拓出面料样版，准确标记褶及各缝合部位的对位记号；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（2）衣领与衣袖采用平面或立体裁剪制板均可；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（3）标注规范，包括款号、号型规格、裁片名称及数量、工艺符号等；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（4）服装各部位尺寸满足命题要求，加放缝份及贴边的宽度符合工艺质量要求；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（5）样板表面洁净，数量准确，无遗漏。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5.样衣外观造型要求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(1)整体：规格设计合理，辅料配置合理，造型符合要求，结构平衡，服装里外整洁。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(2) 衣身：胸腰松量适中；肩部服帖，有活动量，无不良折痕；底摆不起吊，不外翻。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(3) 衣领：松紧适中，左右领自然过渡。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(4)衣袖：肩、袖衔接平顺，袖体圆顺，袖弯适中，分割合理，无不良皱褶。</w:t>
            </w:r>
          </w:p>
          <w:p>
            <w:pPr>
              <w:spacing w:line="58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</w:t>
            </w:r>
          </w:p>
          <w:p>
            <w:pPr>
              <w:spacing w:line="280" w:lineRule="exact"/>
              <w:ind w:firstLine="206" w:firstLineChars="100"/>
              <w:rPr>
                <w:rFonts w:ascii="宋体" w:hAnsi="宋体"/>
                <w:b/>
                <w:w w:val="98"/>
              </w:rPr>
            </w:pPr>
            <w:r>
              <w:rPr>
                <w:rFonts w:ascii="宋体" w:hAnsi="宋体"/>
                <w:b/>
                <w:w w:val="98"/>
              </w:rPr>
              <w:t>提交要求：</w:t>
            </w:r>
          </w:p>
          <w:p>
            <w:pPr>
              <w:spacing w:line="580" w:lineRule="exact"/>
              <w:ind w:left="202" w:leftChars="96" w:firstLine="240" w:firstLineChars="1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选手完成比赛时，提供立体造型布样、样衣面料的裁剪纸样、样衣成品。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66CA"/>
    <w:rsid w:val="1FD766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2021-04-08T03:32:00Z</dcterms:created>
  <dc:creator>Administrator</dc:creator>
  <cp:lastModifiedBy>Administrator</cp:lastModifiedBy>
  <dcterms:modified xsi:type="dcterms:W3CDTF">2021-04-08T03:37:21Z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