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4AF" w:rsidRPr="00E042B6" w:rsidRDefault="00A03D7A" w:rsidP="00A03D7A">
      <w:pPr>
        <w:spacing w:line="360" w:lineRule="auto"/>
        <w:ind w:right="1411"/>
        <w:jc w:val="center"/>
        <w:rPr>
          <w:rFonts w:asciiTheme="minorEastAsia" w:eastAsiaTheme="minorEastAsia" w:hAnsiTheme="minorEastAsia"/>
          <w:b/>
          <w:sz w:val="36"/>
        </w:rPr>
      </w:pPr>
      <w:r>
        <w:rPr>
          <w:rFonts w:asciiTheme="minorEastAsia" w:eastAsiaTheme="minorEastAsia" w:hAnsiTheme="minorEastAsia" w:hint="eastAsia"/>
          <w:b/>
          <w:sz w:val="36"/>
        </w:rPr>
        <w:t xml:space="preserve">      </w:t>
      </w:r>
      <w:r w:rsidR="00B05EEB" w:rsidRPr="00B05EEB">
        <w:rPr>
          <w:rFonts w:asciiTheme="minorEastAsia" w:eastAsiaTheme="minorEastAsia" w:hAnsiTheme="minorEastAsia" w:hint="eastAsia"/>
          <w:b/>
          <w:sz w:val="36"/>
        </w:rPr>
        <w:t>矿井灾害应急救援</w:t>
      </w:r>
      <w:r w:rsidR="00B92419">
        <w:rPr>
          <w:rFonts w:asciiTheme="minorEastAsia" w:eastAsiaTheme="minorEastAsia" w:hAnsiTheme="minorEastAsia" w:hint="eastAsia"/>
          <w:b/>
          <w:sz w:val="36"/>
        </w:rPr>
        <w:t>技术</w:t>
      </w:r>
      <w:r w:rsidR="00E042B6" w:rsidRPr="00E042B6">
        <w:rPr>
          <w:rFonts w:asciiTheme="minorEastAsia" w:eastAsiaTheme="minorEastAsia" w:hAnsiTheme="minorEastAsia" w:hint="eastAsia"/>
          <w:b/>
          <w:sz w:val="36"/>
        </w:rPr>
        <w:t>（高职组）竞赛规程</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一、赛项名称</w:t>
      </w:r>
    </w:p>
    <w:p w:rsidR="00AF24AF" w:rsidRPr="00E042B6" w:rsidRDefault="00B05EEB" w:rsidP="00E042B6">
      <w:pPr>
        <w:pStyle w:val="a3"/>
        <w:spacing w:line="360" w:lineRule="auto"/>
        <w:ind w:left="698"/>
        <w:rPr>
          <w:rFonts w:asciiTheme="minorEastAsia" w:eastAsiaTheme="minorEastAsia" w:hAnsiTheme="minorEastAsia"/>
        </w:rPr>
      </w:pPr>
      <w:r w:rsidRPr="00B05EEB">
        <w:rPr>
          <w:rFonts w:asciiTheme="minorEastAsia" w:eastAsiaTheme="minorEastAsia" w:hAnsiTheme="minorEastAsia" w:hint="eastAsia"/>
        </w:rPr>
        <w:t>矿井灾害应急救援</w:t>
      </w:r>
      <w:r w:rsidR="00B92419">
        <w:rPr>
          <w:rFonts w:asciiTheme="minorEastAsia" w:eastAsiaTheme="minorEastAsia" w:hAnsiTheme="minorEastAsia" w:hint="eastAsia"/>
        </w:rPr>
        <w:t>技术</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二、赛项组别</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高职组</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三、比赛内容与规则</w:t>
      </w:r>
    </w:p>
    <w:p w:rsidR="00B05EEB" w:rsidRDefault="00B05EEB" w:rsidP="00E042B6">
      <w:pPr>
        <w:spacing w:line="360" w:lineRule="auto"/>
        <w:ind w:left="698"/>
        <w:jc w:val="both"/>
        <w:rPr>
          <w:rFonts w:asciiTheme="minorEastAsia" w:eastAsiaTheme="minorEastAsia" w:hAnsiTheme="minorEastAsia"/>
          <w:b/>
          <w:sz w:val="24"/>
        </w:rPr>
      </w:pPr>
      <w:r>
        <w:rPr>
          <w:rFonts w:asciiTheme="minorEastAsia" w:eastAsiaTheme="minorEastAsia" w:hAnsiTheme="minorEastAsia" w:hint="eastAsia"/>
          <w:b/>
          <w:sz w:val="24"/>
        </w:rPr>
        <w:t>实操项目：</w:t>
      </w:r>
      <w:r w:rsidRPr="00E042B6">
        <w:rPr>
          <w:rFonts w:asciiTheme="minorEastAsia" w:eastAsiaTheme="minorEastAsia" w:hAnsiTheme="minorEastAsia"/>
          <w:sz w:val="24"/>
        </w:rPr>
        <w:t>（</w:t>
      </w:r>
      <w:r w:rsidRPr="00E042B6">
        <w:rPr>
          <w:rFonts w:asciiTheme="minorEastAsia" w:eastAsiaTheme="minorEastAsia" w:hAnsiTheme="minorEastAsia"/>
          <w:spacing w:val="-17"/>
          <w:sz w:val="24"/>
        </w:rPr>
        <w:t xml:space="preserve">总时间 </w:t>
      </w:r>
      <w:r w:rsidRPr="00E042B6">
        <w:rPr>
          <w:rFonts w:asciiTheme="minorEastAsia" w:eastAsiaTheme="minorEastAsia" w:hAnsiTheme="minorEastAsia"/>
          <w:sz w:val="24"/>
        </w:rPr>
        <w:t>1</w:t>
      </w:r>
      <w:r w:rsidR="004D44F0">
        <w:rPr>
          <w:rFonts w:asciiTheme="minorEastAsia" w:eastAsiaTheme="minorEastAsia" w:hAnsiTheme="minorEastAsia"/>
          <w:sz w:val="24"/>
        </w:rPr>
        <w:t>6</w:t>
      </w:r>
      <w:r w:rsidRPr="00E042B6">
        <w:rPr>
          <w:rFonts w:asciiTheme="minorEastAsia" w:eastAsiaTheme="minorEastAsia" w:hAnsiTheme="minorEastAsia"/>
          <w:sz w:val="24"/>
        </w:rPr>
        <w:t>0</w:t>
      </w:r>
      <w:r w:rsidRPr="00E042B6">
        <w:rPr>
          <w:rFonts w:asciiTheme="minorEastAsia" w:eastAsiaTheme="minorEastAsia" w:hAnsiTheme="minorEastAsia" w:hint="eastAsia"/>
          <w:sz w:val="24"/>
        </w:rPr>
        <w:t>min</w:t>
      </w:r>
      <w:r w:rsidRPr="00E042B6">
        <w:rPr>
          <w:rFonts w:asciiTheme="minorEastAsia" w:eastAsiaTheme="minorEastAsia" w:hAnsiTheme="minorEastAsia"/>
          <w:spacing w:val="-15"/>
          <w:sz w:val="24"/>
        </w:rPr>
        <w:t xml:space="preserve">，总分 </w:t>
      </w:r>
      <w:r w:rsidRPr="00E042B6">
        <w:rPr>
          <w:rFonts w:asciiTheme="minorEastAsia" w:eastAsiaTheme="minorEastAsia" w:hAnsiTheme="minorEastAsia"/>
          <w:spacing w:val="-2"/>
          <w:sz w:val="24"/>
        </w:rPr>
        <w:t>1</w:t>
      </w:r>
      <w:r w:rsidRPr="00E042B6">
        <w:rPr>
          <w:rFonts w:asciiTheme="minorEastAsia" w:eastAsiaTheme="minorEastAsia" w:hAnsiTheme="minorEastAsia"/>
          <w:sz w:val="24"/>
        </w:rPr>
        <w:t>00</w:t>
      </w:r>
      <w:r w:rsidRPr="00E042B6">
        <w:rPr>
          <w:rFonts w:asciiTheme="minorEastAsia" w:eastAsiaTheme="minorEastAsia" w:hAnsiTheme="minorEastAsia"/>
          <w:spacing w:val="-31"/>
          <w:sz w:val="24"/>
        </w:rPr>
        <w:t xml:space="preserve"> 分</w:t>
      </w:r>
      <w:r w:rsidRPr="00E042B6">
        <w:rPr>
          <w:rFonts w:asciiTheme="minorEastAsia" w:eastAsiaTheme="minorEastAsia" w:hAnsiTheme="minorEastAsia"/>
          <w:sz w:val="24"/>
        </w:rPr>
        <w:t>）</w:t>
      </w:r>
    </w:p>
    <w:p w:rsidR="00AF24AF" w:rsidRPr="00E042B6" w:rsidRDefault="00E042B6" w:rsidP="00E042B6">
      <w:pPr>
        <w:spacing w:line="360" w:lineRule="auto"/>
        <w:ind w:left="698"/>
        <w:jc w:val="both"/>
        <w:rPr>
          <w:rFonts w:asciiTheme="minorEastAsia" w:eastAsiaTheme="minorEastAsia" w:hAnsiTheme="minorEastAsia"/>
          <w:sz w:val="24"/>
        </w:rPr>
      </w:pPr>
      <w:r w:rsidRPr="00E042B6">
        <w:rPr>
          <w:rFonts w:asciiTheme="minorEastAsia" w:eastAsiaTheme="minorEastAsia" w:hAnsiTheme="minorEastAsia" w:hint="eastAsia"/>
          <w:b/>
          <w:sz w:val="24"/>
        </w:rPr>
        <w:t>（一）</w:t>
      </w:r>
      <w:r w:rsidRPr="00E042B6">
        <w:rPr>
          <w:rFonts w:asciiTheme="minorEastAsia" w:eastAsiaTheme="minorEastAsia" w:hAnsiTheme="minorEastAsia" w:hint="eastAsia"/>
          <w:b/>
          <w:spacing w:val="-1"/>
          <w:sz w:val="24"/>
        </w:rPr>
        <w:t>竞赛内容</w:t>
      </w:r>
    </w:p>
    <w:p w:rsidR="00AF24AF" w:rsidRPr="00E042B6" w:rsidRDefault="00E042B6" w:rsidP="00E042B6">
      <w:pPr>
        <w:pStyle w:val="a3"/>
        <w:spacing w:line="360" w:lineRule="auto"/>
        <w:ind w:left="218" w:right="265" w:firstLine="480"/>
        <w:jc w:val="both"/>
        <w:rPr>
          <w:rFonts w:asciiTheme="minorEastAsia" w:eastAsiaTheme="minorEastAsia" w:hAnsiTheme="minorEastAsia"/>
        </w:rPr>
      </w:pPr>
      <w:r w:rsidRPr="00E042B6">
        <w:rPr>
          <w:rFonts w:asciiTheme="minorEastAsia" w:eastAsiaTheme="minorEastAsia" w:hAnsiTheme="minorEastAsia"/>
        </w:rPr>
        <w:t>根据煤矿井下灾害应急救援不同于其它灾害救援的特殊性，以及煤矿井下水灾、火灾、冒顶事故、瓦斯事故、煤尘爆炸等五大灾害事故的高度危害性和事故救援要求的及时性、技术性等特殊要求，结合煤矿技术类高职人才培养的特殊要求设计本竞赛项目。</w:t>
      </w:r>
    </w:p>
    <w:p w:rsidR="00AF24AF" w:rsidRPr="00E042B6" w:rsidRDefault="00E042B6" w:rsidP="00E042B6">
      <w:pPr>
        <w:pStyle w:val="a3"/>
        <w:spacing w:line="360" w:lineRule="auto"/>
        <w:ind w:left="218" w:right="266" w:firstLine="480"/>
        <w:jc w:val="both"/>
        <w:rPr>
          <w:rFonts w:asciiTheme="minorEastAsia" w:eastAsiaTheme="minorEastAsia" w:hAnsiTheme="minorEastAsia"/>
        </w:rPr>
      </w:pPr>
      <w:r w:rsidRPr="00E042B6">
        <w:rPr>
          <w:rFonts w:asciiTheme="minorEastAsia" w:eastAsiaTheme="minorEastAsia" w:hAnsiTheme="minorEastAsia"/>
          <w:spacing w:val="-1"/>
        </w:rPr>
        <w:t>此竞赛项目涵盖了煤矿井下主要灾害事故的抢险救援过程及相对应的较前沿的应急救援技术，对培养高职学生的安全意识、煤矿井下灾害事故的判断与处理能力、组</w:t>
      </w:r>
      <w:r w:rsidRPr="00E042B6">
        <w:rPr>
          <w:rFonts w:asciiTheme="minorEastAsia" w:eastAsiaTheme="minorEastAsia" w:hAnsiTheme="minorEastAsia"/>
        </w:rPr>
        <w:t>织能力等具有较强的引导和引领作用。</w:t>
      </w:r>
    </w:p>
    <w:p w:rsidR="00AF24AF" w:rsidRPr="00E042B6" w:rsidRDefault="00E042B6" w:rsidP="00E042B6">
      <w:pPr>
        <w:pStyle w:val="a3"/>
        <w:spacing w:line="360" w:lineRule="auto"/>
        <w:ind w:left="218" w:right="265" w:firstLine="480"/>
        <w:rPr>
          <w:rFonts w:asciiTheme="minorEastAsia" w:eastAsiaTheme="minorEastAsia" w:hAnsiTheme="minorEastAsia"/>
        </w:rPr>
      </w:pPr>
      <w:r w:rsidRPr="00E042B6">
        <w:rPr>
          <w:rFonts w:asciiTheme="minorEastAsia" w:eastAsiaTheme="minorEastAsia" w:hAnsiTheme="minorEastAsia"/>
          <w:spacing w:val="-1"/>
        </w:rPr>
        <w:t>结合矿井灾害救援人员在煤矿井下处理事故高度的实战性、应用性、及时性和技</w:t>
      </w:r>
      <w:r w:rsidRPr="00E042B6">
        <w:rPr>
          <w:rFonts w:asciiTheme="minorEastAsia" w:eastAsiaTheme="minorEastAsia" w:hAnsiTheme="minorEastAsia"/>
        </w:rPr>
        <w:t>术性等要求，竞赛项目内容设计如下：</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23"/>
          <w:sz w:val="24"/>
        </w:rPr>
        <w:t>闻警出动</w:t>
      </w:r>
      <w:r w:rsidRPr="00E042B6">
        <w:rPr>
          <w:rFonts w:asciiTheme="minorEastAsia" w:eastAsiaTheme="minorEastAsia" w:hAnsiTheme="minorEastAsia"/>
          <w:sz w:val="24"/>
        </w:rPr>
        <w:t>（</w:t>
      </w:r>
      <w:r w:rsidRPr="00E042B6">
        <w:rPr>
          <w:rFonts w:asciiTheme="minorEastAsia" w:eastAsiaTheme="minorEastAsia" w:hAnsiTheme="minorEastAsia"/>
          <w:spacing w:val="-7"/>
          <w:sz w:val="24"/>
        </w:rPr>
        <w:t xml:space="preserve">以临战姿态进入竞赛现场值班室待命，接警第一时间按响预警电铃， </w:t>
      </w:r>
      <w:r w:rsidRPr="00E042B6">
        <w:rPr>
          <w:rFonts w:asciiTheme="minorEastAsia" w:eastAsiaTheme="minorEastAsia" w:hAnsiTheme="minorEastAsia"/>
          <w:sz w:val="24"/>
        </w:rPr>
        <w:t>接受和记录事故救援任务内容，包括事故地点、类别、遇险人数及救援任务，拉响事故警报，集合队伍，清点人数，布置任务</w:t>
      </w:r>
      <w:r w:rsidRPr="00E042B6">
        <w:rPr>
          <w:rFonts w:asciiTheme="minorEastAsia" w:eastAsiaTheme="minorEastAsia" w:hAnsiTheme="minorEastAsia" w:hint="eastAsia"/>
          <w:sz w:val="24"/>
        </w:rPr>
        <w:t>，10min</w:t>
      </w:r>
      <w:r w:rsidRPr="00E042B6">
        <w:rPr>
          <w:rFonts w:asciiTheme="minorEastAsia" w:eastAsiaTheme="minorEastAsia" w:hAnsiTheme="minorEastAsia"/>
          <w:sz w:val="24"/>
        </w:rPr>
        <w:t>,</w:t>
      </w:r>
      <w:r w:rsidRPr="00E042B6">
        <w:rPr>
          <w:rFonts w:asciiTheme="minorEastAsia" w:eastAsiaTheme="minorEastAsia" w:hAnsiTheme="minorEastAsia"/>
          <w:spacing w:val="-53"/>
          <w:sz w:val="24"/>
        </w:rPr>
        <w:t xml:space="preserve"> </w:t>
      </w:r>
      <w:r w:rsidRPr="00E042B6">
        <w:rPr>
          <w:rFonts w:asciiTheme="minorEastAsia" w:eastAsiaTheme="minorEastAsia" w:hAnsiTheme="minorEastAsia"/>
          <w:sz w:val="24"/>
        </w:rPr>
        <w:t>5</w:t>
      </w:r>
      <w:r w:rsidRPr="00E042B6">
        <w:rPr>
          <w:rFonts w:asciiTheme="minorEastAsia" w:eastAsiaTheme="minorEastAsia" w:hAnsiTheme="minorEastAsia"/>
          <w:spacing w:val="-29"/>
          <w:sz w:val="24"/>
        </w:rPr>
        <w:t xml:space="preserve"> 分</w:t>
      </w:r>
      <w:r w:rsidRPr="00E042B6">
        <w:rPr>
          <w:rFonts w:asciiTheme="minorEastAsia" w:eastAsiaTheme="minorEastAsia" w:hAnsiTheme="minorEastAsia"/>
          <w:sz w:val="24"/>
        </w:rPr>
        <w:t>）；</w:t>
      </w:r>
    </w:p>
    <w:p w:rsidR="00AF24AF" w:rsidRPr="00E042B6" w:rsidRDefault="00E042B6" w:rsidP="00E042B6">
      <w:pPr>
        <w:pStyle w:val="a4"/>
        <w:numPr>
          <w:ilvl w:val="0"/>
          <w:numId w:val="36"/>
        </w:numPr>
        <w:tabs>
          <w:tab w:val="left" w:pos="1021"/>
        </w:tabs>
        <w:spacing w:line="360" w:lineRule="auto"/>
        <w:ind w:right="244" w:firstLine="480"/>
        <w:rPr>
          <w:rFonts w:asciiTheme="minorEastAsia" w:eastAsiaTheme="minorEastAsia" w:hAnsiTheme="minorEastAsia"/>
        </w:rPr>
      </w:pPr>
      <w:r w:rsidRPr="00E042B6">
        <w:rPr>
          <w:rFonts w:asciiTheme="minorEastAsia" w:eastAsiaTheme="minorEastAsia" w:hAnsiTheme="minorEastAsia"/>
          <w:spacing w:val="-8"/>
          <w:sz w:val="24"/>
        </w:rPr>
        <w:t>救援准备</w:t>
      </w:r>
      <w:r w:rsidRPr="00E042B6">
        <w:rPr>
          <w:rFonts w:asciiTheme="minorEastAsia" w:eastAsiaTheme="minorEastAsia" w:hAnsiTheme="minorEastAsia"/>
          <w:sz w:val="24"/>
        </w:rPr>
        <w:t>（</w:t>
      </w:r>
      <w:r w:rsidRPr="00E042B6">
        <w:rPr>
          <w:rFonts w:asciiTheme="minorEastAsia" w:eastAsiaTheme="minorEastAsia" w:hAnsiTheme="minorEastAsia"/>
          <w:spacing w:val="-3"/>
          <w:sz w:val="24"/>
        </w:rPr>
        <w:t>根据事故类别要求携带必备的救援技术装备，随后在竞赛设置的井</w:t>
      </w:r>
      <w:r w:rsidRPr="00E042B6">
        <w:rPr>
          <w:rFonts w:asciiTheme="minorEastAsia" w:eastAsiaTheme="minorEastAsia" w:hAnsiTheme="minorEastAsia"/>
          <w:sz w:val="24"/>
        </w:rPr>
        <w:t>下救援基地领取任务卡和空白矿图，装备好模拟氧气呼吸器，检查无误并报告，井下</w:t>
      </w:r>
      <w:r w:rsidRPr="00E042B6">
        <w:rPr>
          <w:rFonts w:asciiTheme="minorEastAsia" w:eastAsiaTheme="minorEastAsia" w:hAnsiTheme="minorEastAsia"/>
        </w:rPr>
        <w:t>救援计时开始，20min，10</w:t>
      </w:r>
      <w:r w:rsidRPr="00E042B6">
        <w:rPr>
          <w:rFonts w:asciiTheme="minorEastAsia" w:eastAsiaTheme="minorEastAsia" w:hAnsiTheme="minorEastAsia"/>
          <w:spacing w:val="-34"/>
        </w:rPr>
        <w:t xml:space="preserve"> 分</w:t>
      </w:r>
      <w:r w:rsidRPr="00E042B6">
        <w:rPr>
          <w:rFonts w:asciiTheme="minorEastAsia" w:eastAsiaTheme="minorEastAsia" w:hAnsiTheme="minorEastAsia"/>
        </w:rPr>
        <w:t>）；</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23"/>
          <w:sz w:val="24"/>
        </w:rPr>
        <w:t>灾区侦察</w:t>
      </w:r>
      <w:r w:rsidRPr="00E042B6">
        <w:rPr>
          <w:rFonts w:asciiTheme="minorEastAsia" w:eastAsiaTheme="minorEastAsia" w:hAnsiTheme="minorEastAsia"/>
          <w:sz w:val="24"/>
        </w:rPr>
        <w:t>（</w:t>
      </w:r>
      <w:r w:rsidRPr="00E042B6">
        <w:rPr>
          <w:rFonts w:asciiTheme="minorEastAsia" w:eastAsiaTheme="minorEastAsia" w:hAnsiTheme="minorEastAsia"/>
          <w:spacing w:val="-10"/>
          <w:sz w:val="24"/>
        </w:rPr>
        <w:t xml:space="preserve">根据所确定的救援路线，救援小队按照规定的顺序和间隔进入灾区， </w:t>
      </w:r>
      <w:r w:rsidRPr="00E042B6">
        <w:rPr>
          <w:rFonts w:asciiTheme="minorEastAsia" w:eastAsiaTheme="minorEastAsia" w:hAnsiTheme="minorEastAsia"/>
          <w:sz w:val="24"/>
        </w:rPr>
        <w:t>进行“全覆盖”侦察、事故技术处理与伤员抢救，按规定和牌板提示内容对灾区内所有重要地点进行气体检测，并及时将侦察情况填汇至矿图上）；</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10"/>
          <w:sz w:val="24"/>
        </w:rPr>
        <w:t>事故技术处理与伤员抢救</w:t>
      </w:r>
      <w:r w:rsidRPr="00E042B6">
        <w:rPr>
          <w:rFonts w:asciiTheme="minorEastAsia" w:eastAsiaTheme="minorEastAsia" w:hAnsiTheme="minorEastAsia"/>
          <w:sz w:val="24"/>
        </w:rPr>
        <w:t>（</w:t>
      </w:r>
      <w:r w:rsidRPr="00E042B6">
        <w:rPr>
          <w:rFonts w:asciiTheme="minorEastAsia" w:eastAsiaTheme="minorEastAsia" w:hAnsiTheme="minorEastAsia"/>
          <w:spacing w:val="-11"/>
          <w:sz w:val="24"/>
        </w:rPr>
        <w:t>在灾区侦察过程中，对灾区巷道路线所发现的水灾、</w:t>
      </w:r>
      <w:r w:rsidRPr="00E042B6">
        <w:rPr>
          <w:rFonts w:asciiTheme="minorEastAsia" w:eastAsiaTheme="minorEastAsia" w:hAnsiTheme="minorEastAsia"/>
          <w:sz w:val="24"/>
        </w:rPr>
        <w:t>火灾、冒顶、瓦斯事故等所有事故点按现场救援要求进行技术处理，并对救援过程中发现的伤员按照“三先三后”的原则即时进行现场处理并及时护送至竞赛指定地点，</w:t>
      </w:r>
      <w:r w:rsidRPr="00E042B6">
        <w:rPr>
          <w:rFonts w:asciiTheme="minorEastAsia" w:eastAsiaTheme="minorEastAsia" w:hAnsiTheme="minorEastAsia"/>
          <w:sz w:val="24"/>
        </w:rPr>
        <w:lastRenderedPageBreak/>
        <w:t>与</w:t>
      </w:r>
      <w:r w:rsidRPr="00E042B6">
        <w:rPr>
          <w:rFonts w:asciiTheme="minorEastAsia" w:eastAsiaTheme="minorEastAsia" w:hAnsiTheme="minorEastAsia"/>
          <w:spacing w:val="-9"/>
          <w:sz w:val="24"/>
        </w:rPr>
        <w:t xml:space="preserve">灾区侦察共计 </w:t>
      </w:r>
      <w:r w:rsidRPr="00E042B6">
        <w:rPr>
          <w:rFonts w:asciiTheme="minorEastAsia" w:eastAsiaTheme="minorEastAsia" w:hAnsiTheme="minorEastAsia"/>
          <w:sz w:val="24"/>
        </w:rPr>
        <w:t>1</w:t>
      </w:r>
      <w:r w:rsidR="004D44F0">
        <w:rPr>
          <w:rFonts w:asciiTheme="minorEastAsia" w:eastAsiaTheme="minorEastAsia" w:hAnsiTheme="minorEastAsia"/>
          <w:sz w:val="24"/>
        </w:rPr>
        <w:t>2</w:t>
      </w:r>
      <w:r w:rsidRPr="00E042B6">
        <w:rPr>
          <w:rFonts w:asciiTheme="minorEastAsia" w:eastAsiaTheme="minorEastAsia" w:hAnsiTheme="minorEastAsia"/>
          <w:sz w:val="24"/>
        </w:rPr>
        <w:t>0</w:t>
      </w:r>
      <w:r w:rsidRPr="00E042B6">
        <w:rPr>
          <w:rFonts w:asciiTheme="minorEastAsia" w:eastAsiaTheme="minorEastAsia" w:hAnsiTheme="minorEastAsia"/>
          <w:spacing w:val="-51"/>
          <w:sz w:val="24"/>
        </w:rPr>
        <w:t xml:space="preserve"> </w:t>
      </w:r>
      <w:r w:rsidRPr="00E042B6">
        <w:rPr>
          <w:rFonts w:asciiTheme="minorEastAsia" w:eastAsiaTheme="minorEastAsia" w:hAnsiTheme="minorEastAsia"/>
          <w:sz w:val="24"/>
        </w:rPr>
        <w:t>min，80</w:t>
      </w:r>
      <w:r w:rsidRPr="00E042B6">
        <w:rPr>
          <w:rFonts w:asciiTheme="minorEastAsia" w:eastAsiaTheme="minorEastAsia" w:hAnsiTheme="minorEastAsia"/>
          <w:spacing w:val="-30"/>
          <w:sz w:val="24"/>
        </w:rPr>
        <w:t xml:space="preserve"> 分</w:t>
      </w:r>
      <w:r w:rsidRPr="00E042B6">
        <w:rPr>
          <w:rFonts w:asciiTheme="minorEastAsia" w:eastAsiaTheme="minorEastAsia" w:hAnsiTheme="minorEastAsia"/>
          <w:sz w:val="24"/>
        </w:rPr>
        <w:t>）；</w:t>
      </w:r>
    </w:p>
    <w:p w:rsidR="00AF24AF" w:rsidRDefault="00E042B6" w:rsidP="00E042B6">
      <w:pPr>
        <w:pStyle w:val="a4"/>
        <w:numPr>
          <w:ilvl w:val="0"/>
          <w:numId w:val="36"/>
        </w:numPr>
        <w:tabs>
          <w:tab w:val="left" w:pos="1021"/>
        </w:tabs>
        <w:spacing w:line="360" w:lineRule="auto"/>
        <w:ind w:right="245" w:firstLine="480"/>
        <w:rPr>
          <w:rFonts w:asciiTheme="minorEastAsia" w:eastAsiaTheme="minorEastAsia" w:hAnsiTheme="minorEastAsia"/>
          <w:sz w:val="24"/>
        </w:rPr>
      </w:pPr>
      <w:r w:rsidRPr="00E042B6">
        <w:rPr>
          <w:rFonts w:asciiTheme="minorEastAsia" w:eastAsiaTheme="minorEastAsia" w:hAnsiTheme="minorEastAsia"/>
          <w:spacing w:val="-4"/>
          <w:sz w:val="24"/>
        </w:rPr>
        <w:t>撤离灾区</w:t>
      </w:r>
      <w:r w:rsidRPr="00E042B6">
        <w:rPr>
          <w:rFonts w:asciiTheme="minorEastAsia" w:eastAsiaTheme="minorEastAsia" w:hAnsiTheme="minorEastAsia"/>
          <w:sz w:val="24"/>
        </w:rPr>
        <w:t>（</w:t>
      </w:r>
      <w:r w:rsidRPr="00E042B6">
        <w:rPr>
          <w:rFonts w:asciiTheme="minorEastAsia" w:eastAsiaTheme="minorEastAsia" w:hAnsiTheme="minorEastAsia"/>
          <w:spacing w:val="-6"/>
          <w:sz w:val="24"/>
        </w:rPr>
        <w:t>救援任务完成后，按要求顺序、间隔组织队伍撤出灾区，并</w:t>
      </w:r>
      <w:proofErr w:type="gramStart"/>
      <w:r w:rsidRPr="00E042B6">
        <w:rPr>
          <w:rFonts w:asciiTheme="minorEastAsia" w:eastAsiaTheme="minorEastAsia" w:hAnsiTheme="minorEastAsia"/>
          <w:spacing w:val="-6"/>
          <w:sz w:val="24"/>
        </w:rPr>
        <w:t>将矿图</w:t>
      </w:r>
      <w:r w:rsidRPr="00E042B6">
        <w:rPr>
          <w:rFonts w:asciiTheme="minorEastAsia" w:eastAsiaTheme="minorEastAsia" w:hAnsiTheme="minorEastAsia"/>
          <w:sz w:val="24"/>
        </w:rPr>
        <w:t>上交</w:t>
      </w:r>
      <w:proofErr w:type="gramEnd"/>
      <w:r w:rsidRPr="00E042B6">
        <w:rPr>
          <w:rFonts w:asciiTheme="minorEastAsia" w:eastAsiaTheme="minorEastAsia" w:hAnsiTheme="minorEastAsia"/>
          <w:sz w:val="24"/>
        </w:rPr>
        <w:t>至井下救援基地，完成比赛。10min，5</w:t>
      </w:r>
      <w:r w:rsidRPr="00E042B6">
        <w:rPr>
          <w:rFonts w:asciiTheme="minorEastAsia" w:eastAsiaTheme="minorEastAsia" w:hAnsiTheme="minorEastAsia"/>
          <w:spacing w:val="-36"/>
          <w:sz w:val="24"/>
        </w:rPr>
        <w:t xml:space="preserve"> 分</w:t>
      </w:r>
      <w:r w:rsidRPr="00E042B6">
        <w:rPr>
          <w:rFonts w:asciiTheme="minorEastAsia" w:eastAsiaTheme="minorEastAsia" w:hAnsiTheme="minorEastAsia"/>
          <w:sz w:val="24"/>
        </w:rPr>
        <w:t>）；</w:t>
      </w:r>
    </w:p>
    <w:p w:rsidR="00B05EEB" w:rsidRDefault="00B05EEB" w:rsidP="00B05EEB">
      <w:pPr>
        <w:pStyle w:val="a4"/>
        <w:tabs>
          <w:tab w:val="left" w:pos="1021"/>
        </w:tabs>
        <w:spacing w:line="360" w:lineRule="auto"/>
        <w:ind w:left="698" w:right="245" w:firstLine="0"/>
        <w:rPr>
          <w:rFonts w:asciiTheme="minorEastAsia" w:eastAsiaTheme="minorEastAsia" w:hAnsiTheme="minorEastAsia"/>
          <w:sz w:val="24"/>
        </w:rPr>
      </w:pPr>
      <w:r w:rsidRPr="00B05EEB">
        <w:rPr>
          <w:rFonts w:asciiTheme="minorEastAsia" w:eastAsiaTheme="minorEastAsia" w:hAnsiTheme="minorEastAsia" w:hint="eastAsia"/>
          <w:b/>
          <w:sz w:val="24"/>
        </w:rPr>
        <w:t>笔试项目：</w:t>
      </w:r>
      <w:r w:rsidRPr="00E042B6">
        <w:rPr>
          <w:rFonts w:asciiTheme="minorEastAsia" w:eastAsiaTheme="minorEastAsia" w:hAnsiTheme="minorEastAsia"/>
          <w:sz w:val="24"/>
        </w:rPr>
        <w:t>（</w:t>
      </w:r>
      <w:r w:rsidRPr="00E042B6">
        <w:rPr>
          <w:rFonts w:asciiTheme="minorEastAsia" w:eastAsiaTheme="minorEastAsia" w:hAnsiTheme="minorEastAsia"/>
          <w:spacing w:val="-17"/>
          <w:sz w:val="24"/>
        </w:rPr>
        <w:t xml:space="preserve">总时间 </w:t>
      </w:r>
      <w:r w:rsidR="007C0229">
        <w:rPr>
          <w:rFonts w:asciiTheme="minorEastAsia" w:eastAsiaTheme="minorEastAsia" w:hAnsiTheme="minorEastAsia"/>
          <w:sz w:val="24"/>
        </w:rPr>
        <w:t>90</w:t>
      </w:r>
      <w:r w:rsidRPr="00E042B6">
        <w:rPr>
          <w:rFonts w:asciiTheme="minorEastAsia" w:eastAsiaTheme="minorEastAsia" w:hAnsiTheme="minorEastAsia" w:hint="eastAsia"/>
          <w:sz w:val="24"/>
        </w:rPr>
        <w:t>min</w:t>
      </w:r>
      <w:r w:rsidRPr="00E042B6">
        <w:rPr>
          <w:rFonts w:asciiTheme="minorEastAsia" w:eastAsiaTheme="minorEastAsia" w:hAnsiTheme="minorEastAsia"/>
          <w:spacing w:val="-15"/>
          <w:sz w:val="24"/>
        </w:rPr>
        <w:t xml:space="preserve">，总分 </w:t>
      </w:r>
      <w:r w:rsidRPr="00E042B6">
        <w:rPr>
          <w:rFonts w:asciiTheme="minorEastAsia" w:eastAsiaTheme="minorEastAsia" w:hAnsiTheme="minorEastAsia"/>
          <w:spacing w:val="-2"/>
          <w:sz w:val="24"/>
        </w:rPr>
        <w:t>1</w:t>
      </w:r>
      <w:r w:rsidRPr="00E042B6">
        <w:rPr>
          <w:rFonts w:asciiTheme="minorEastAsia" w:eastAsiaTheme="minorEastAsia" w:hAnsiTheme="minorEastAsia"/>
          <w:sz w:val="24"/>
        </w:rPr>
        <w:t>00</w:t>
      </w:r>
      <w:r w:rsidRPr="00E042B6">
        <w:rPr>
          <w:rFonts w:asciiTheme="minorEastAsia" w:eastAsiaTheme="minorEastAsia" w:hAnsiTheme="minorEastAsia"/>
          <w:spacing w:val="-31"/>
          <w:sz w:val="24"/>
        </w:rPr>
        <w:t xml:space="preserve"> 分</w:t>
      </w:r>
      <w:r w:rsidRPr="00E042B6">
        <w:rPr>
          <w:rFonts w:asciiTheme="minorEastAsia" w:eastAsiaTheme="minorEastAsia" w:hAnsiTheme="minorEastAsia"/>
          <w:sz w:val="24"/>
        </w:rPr>
        <w:t>）</w:t>
      </w:r>
    </w:p>
    <w:p w:rsidR="00B05EEB" w:rsidRDefault="00E805FD" w:rsidP="00B05EEB">
      <w:pPr>
        <w:tabs>
          <w:tab w:val="left" w:pos="1021"/>
        </w:tabs>
        <w:spacing w:line="360" w:lineRule="auto"/>
        <w:ind w:right="245"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sidR="00B05EEB" w:rsidRPr="00B05EEB">
        <w:rPr>
          <w:rFonts w:asciiTheme="minorEastAsia" w:eastAsiaTheme="minorEastAsia" w:hAnsiTheme="minorEastAsia" w:hint="eastAsia"/>
          <w:sz w:val="24"/>
        </w:rPr>
        <w:t>笔试内容为应急救援技术专业理论知识。题型为单选题（30道）、多选题（</w:t>
      </w:r>
      <w:r w:rsidR="00AF34FA">
        <w:rPr>
          <w:rFonts w:asciiTheme="minorEastAsia" w:eastAsiaTheme="minorEastAsia" w:hAnsiTheme="minorEastAsia"/>
          <w:sz w:val="24"/>
        </w:rPr>
        <w:t>1</w:t>
      </w:r>
      <w:bookmarkStart w:id="0" w:name="_GoBack"/>
      <w:bookmarkEnd w:id="0"/>
      <w:r w:rsidR="00B05EEB" w:rsidRPr="00B05EEB">
        <w:rPr>
          <w:rFonts w:asciiTheme="minorEastAsia" w:eastAsiaTheme="minorEastAsia" w:hAnsiTheme="minorEastAsia" w:hint="eastAsia"/>
          <w:sz w:val="24"/>
        </w:rPr>
        <w:t>0道</w:t>
      </w:r>
      <w:r w:rsidR="00EA11C5">
        <w:rPr>
          <w:rFonts w:asciiTheme="minorEastAsia" w:eastAsiaTheme="minorEastAsia" w:hAnsiTheme="minorEastAsia" w:hint="eastAsia"/>
          <w:sz w:val="24"/>
        </w:rPr>
        <w:t>,</w:t>
      </w:r>
      <w:r w:rsidR="00EA11C5">
        <w:rPr>
          <w:rFonts w:asciiTheme="minorEastAsia" w:eastAsiaTheme="minorEastAsia" w:hAnsiTheme="minorEastAsia"/>
          <w:sz w:val="24"/>
        </w:rPr>
        <w:t>30min</w:t>
      </w:r>
      <w:r w:rsidR="00EA11C5">
        <w:rPr>
          <w:rFonts w:asciiTheme="minorEastAsia" w:eastAsiaTheme="minorEastAsia" w:hAnsiTheme="minorEastAsia" w:hint="eastAsia"/>
          <w:sz w:val="24"/>
        </w:rPr>
        <w:t>，4</w:t>
      </w:r>
      <w:r w:rsidR="00EA11C5">
        <w:rPr>
          <w:rFonts w:asciiTheme="minorEastAsia" w:eastAsiaTheme="minorEastAsia" w:hAnsiTheme="minorEastAsia"/>
          <w:sz w:val="24"/>
        </w:rPr>
        <w:t>0</w:t>
      </w:r>
      <w:r w:rsidR="00EA11C5">
        <w:rPr>
          <w:rFonts w:asciiTheme="minorEastAsia" w:eastAsiaTheme="minorEastAsia" w:hAnsiTheme="minorEastAsia" w:hint="eastAsia"/>
          <w:sz w:val="24"/>
        </w:rPr>
        <w:t>分</w:t>
      </w:r>
      <w:r w:rsidR="00B05EEB" w:rsidRPr="00B05EEB">
        <w:rPr>
          <w:rFonts w:asciiTheme="minorEastAsia" w:eastAsiaTheme="minorEastAsia" w:hAnsiTheme="minorEastAsia" w:hint="eastAsia"/>
          <w:sz w:val="24"/>
        </w:rPr>
        <w:t>）。</w:t>
      </w:r>
    </w:p>
    <w:p w:rsidR="00EA11C5" w:rsidRDefault="00EA11C5" w:rsidP="00B05EEB">
      <w:pPr>
        <w:tabs>
          <w:tab w:val="left" w:pos="1021"/>
        </w:tabs>
        <w:spacing w:line="360" w:lineRule="auto"/>
        <w:ind w:right="245"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sidRPr="00EA11C5">
        <w:rPr>
          <w:rFonts w:hint="eastAsia"/>
        </w:rPr>
        <w:t xml:space="preserve"> </w:t>
      </w:r>
      <w:r w:rsidRPr="00EA11C5">
        <w:rPr>
          <w:rFonts w:asciiTheme="minorEastAsia" w:eastAsiaTheme="minorEastAsia" w:hAnsiTheme="minorEastAsia" w:hint="eastAsia"/>
          <w:sz w:val="24"/>
        </w:rPr>
        <w:t>矿井应急救援数字化指挥编辑</w:t>
      </w:r>
      <w:r>
        <w:rPr>
          <w:rFonts w:asciiTheme="minorEastAsia" w:eastAsiaTheme="minorEastAsia" w:hAnsiTheme="minorEastAsia" w:hint="eastAsia"/>
          <w:sz w:val="24"/>
        </w:rPr>
        <w:t>（</w:t>
      </w:r>
      <w:r w:rsidR="007C0229">
        <w:rPr>
          <w:rFonts w:asciiTheme="minorEastAsia" w:eastAsiaTheme="minorEastAsia" w:hAnsiTheme="minorEastAsia"/>
          <w:sz w:val="24"/>
        </w:rPr>
        <w:t>60</w:t>
      </w:r>
      <w:r>
        <w:rPr>
          <w:rFonts w:asciiTheme="minorEastAsia" w:eastAsiaTheme="minorEastAsia" w:hAnsiTheme="minorEastAsia"/>
          <w:sz w:val="24"/>
        </w:rPr>
        <w:t>min</w:t>
      </w:r>
      <w:r>
        <w:rPr>
          <w:rFonts w:asciiTheme="minorEastAsia" w:eastAsiaTheme="minorEastAsia" w:hAnsiTheme="minorEastAsia" w:hint="eastAsia"/>
          <w:sz w:val="24"/>
        </w:rPr>
        <w:t>，6</w:t>
      </w:r>
      <w:r>
        <w:rPr>
          <w:rFonts w:asciiTheme="minorEastAsia" w:eastAsiaTheme="minorEastAsia" w:hAnsiTheme="minorEastAsia"/>
          <w:sz w:val="24"/>
        </w:rPr>
        <w:t>0</w:t>
      </w:r>
      <w:r>
        <w:rPr>
          <w:rFonts w:asciiTheme="minorEastAsia" w:eastAsiaTheme="minorEastAsia" w:hAnsiTheme="minorEastAsia" w:hint="eastAsia"/>
          <w:sz w:val="24"/>
        </w:rPr>
        <w:t>分）。</w:t>
      </w:r>
    </w:p>
    <w:p w:rsidR="00EA11C5" w:rsidRPr="00B05EEB" w:rsidRDefault="00EA11C5" w:rsidP="00B05EEB">
      <w:pPr>
        <w:tabs>
          <w:tab w:val="left" w:pos="1021"/>
        </w:tabs>
        <w:spacing w:line="360" w:lineRule="auto"/>
        <w:ind w:right="245" w:firstLineChars="200" w:firstLine="480"/>
        <w:rPr>
          <w:rFonts w:asciiTheme="minorEastAsia" w:eastAsiaTheme="minorEastAsia" w:hAnsiTheme="minorEastAsia"/>
          <w:sz w:val="24"/>
        </w:rPr>
      </w:pPr>
      <w:r w:rsidRPr="00B05EEB">
        <w:rPr>
          <w:rFonts w:asciiTheme="minorEastAsia" w:eastAsiaTheme="minorEastAsia" w:hAnsiTheme="minorEastAsia" w:hint="eastAsia"/>
          <w:sz w:val="24"/>
        </w:rPr>
        <w:t>样式详见样题</w:t>
      </w:r>
    </w:p>
    <w:p w:rsidR="00AF24AF" w:rsidRPr="00E042B6" w:rsidRDefault="00E042B6" w:rsidP="00E042B6">
      <w:pPr>
        <w:spacing w:line="360" w:lineRule="auto"/>
        <w:ind w:left="698"/>
        <w:rPr>
          <w:rFonts w:asciiTheme="minorEastAsia" w:eastAsiaTheme="minorEastAsia" w:hAnsiTheme="minorEastAsia"/>
          <w:b/>
          <w:sz w:val="24"/>
        </w:rPr>
      </w:pPr>
      <w:r w:rsidRPr="00E042B6">
        <w:rPr>
          <w:rFonts w:asciiTheme="minorEastAsia" w:eastAsiaTheme="minorEastAsia" w:hAnsiTheme="minorEastAsia" w:hint="eastAsia"/>
          <w:b/>
          <w:sz w:val="24"/>
        </w:rPr>
        <w:t>（二）竞赛规则</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详见附件</w:t>
      </w:r>
      <w:r w:rsidR="00B92419">
        <w:rPr>
          <w:rFonts w:asciiTheme="minorEastAsia" w:eastAsiaTheme="minorEastAsia" w:hAnsiTheme="minorEastAsia" w:hint="eastAsia"/>
        </w:rPr>
        <w:t>4</w:t>
      </w:r>
      <w:r w:rsidR="00B05EEB">
        <w:rPr>
          <w:rFonts w:asciiTheme="minorEastAsia" w:eastAsiaTheme="minorEastAsia" w:hAnsiTheme="minorEastAsia" w:hint="eastAsia"/>
        </w:rPr>
        <w:t>矿井</w:t>
      </w:r>
      <w:r w:rsidRPr="00E042B6">
        <w:rPr>
          <w:rFonts w:asciiTheme="minorEastAsia" w:eastAsiaTheme="minorEastAsia" w:hAnsiTheme="minorEastAsia"/>
        </w:rPr>
        <w:t>灾害救援技术</w:t>
      </w:r>
      <w:r w:rsidR="00B92419">
        <w:rPr>
          <w:rFonts w:asciiTheme="minorEastAsia" w:eastAsiaTheme="minorEastAsia" w:hAnsiTheme="minorEastAsia"/>
        </w:rPr>
        <w:t>项目评分标准</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四</w:t>
      </w:r>
      <w:r w:rsidR="00E042B6" w:rsidRPr="00E042B6">
        <w:rPr>
          <w:rFonts w:asciiTheme="minorEastAsia" w:eastAsiaTheme="minorEastAsia" w:hAnsiTheme="minorEastAsia"/>
        </w:rPr>
        <w:t>、比赛方式</w:t>
      </w:r>
    </w:p>
    <w:p w:rsidR="00AF24AF" w:rsidRPr="00E042B6" w:rsidRDefault="00E042B6" w:rsidP="00E042B6">
      <w:pPr>
        <w:pStyle w:val="a3"/>
        <w:spacing w:line="360" w:lineRule="auto"/>
        <w:ind w:left="218" w:right="243" w:firstLine="480"/>
        <w:jc w:val="both"/>
        <w:rPr>
          <w:rFonts w:asciiTheme="minorEastAsia" w:eastAsiaTheme="minorEastAsia" w:hAnsiTheme="minorEastAsia"/>
        </w:rPr>
      </w:pPr>
      <w:r w:rsidRPr="00E042B6">
        <w:rPr>
          <w:rFonts w:asciiTheme="minorEastAsia" w:eastAsiaTheme="minorEastAsia" w:hAnsiTheme="minorEastAsia"/>
          <w:spacing w:val="-5"/>
        </w:rPr>
        <w:t>竞赛为团队项目，每个院校不可超过</w:t>
      </w:r>
      <w:r w:rsidRPr="00B05EEB">
        <w:rPr>
          <w:rFonts w:asciiTheme="minorEastAsia" w:eastAsiaTheme="minorEastAsia" w:hAnsiTheme="minorEastAsia"/>
          <w:b/>
        </w:rPr>
        <w:t>2</w:t>
      </w:r>
      <w:r w:rsidRPr="00E042B6">
        <w:rPr>
          <w:rFonts w:asciiTheme="minorEastAsia" w:eastAsiaTheme="minorEastAsia" w:hAnsiTheme="minorEastAsia"/>
          <w:spacing w:val="-12"/>
        </w:rPr>
        <w:t>个参赛队，每支参赛队由</w:t>
      </w:r>
      <w:r w:rsidR="00B05EEB" w:rsidRPr="00B05EEB">
        <w:rPr>
          <w:rFonts w:asciiTheme="minorEastAsia" w:eastAsiaTheme="minorEastAsia" w:hAnsiTheme="minorEastAsia" w:hint="eastAsia"/>
          <w:b/>
        </w:rPr>
        <w:t>4</w:t>
      </w:r>
      <w:r w:rsidRPr="00E042B6">
        <w:rPr>
          <w:rFonts w:asciiTheme="minorEastAsia" w:eastAsiaTheme="minorEastAsia" w:hAnsiTheme="minorEastAsia"/>
          <w:spacing w:val="-11"/>
        </w:rPr>
        <w:t>名参赛选手组</w:t>
      </w:r>
      <w:r w:rsidRPr="00E042B6">
        <w:rPr>
          <w:rFonts w:asciiTheme="minorEastAsia" w:eastAsiaTheme="minorEastAsia" w:hAnsiTheme="minorEastAsia"/>
        </w:rPr>
        <w:t>成，并指定一名队长。队长负责任务领取、组织队员研讨设计方案、分配工作任务，并与队员一起按照比赛要求以最短时间，最实用有效的方式完成任务。各院校可派</w:t>
      </w:r>
      <w:r w:rsidRPr="00E042B6">
        <w:rPr>
          <w:rFonts w:asciiTheme="minorEastAsia" w:eastAsiaTheme="minorEastAsia" w:hAnsiTheme="minorEastAsia"/>
          <w:spacing w:val="-17"/>
        </w:rPr>
        <w:t>1</w:t>
      </w:r>
      <w:r w:rsidRPr="00E042B6">
        <w:rPr>
          <w:rFonts w:asciiTheme="minorEastAsia" w:eastAsiaTheme="minorEastAsia" w:hAnsiTheme="minorEastAsia"/>
        </w:rPr>
        <w:t>名领队、</w:t>
      </w:r>
      <w:r w:rsidR="00E805FD">
        <w:rPr>
          <w:rFonts w:asciiTheme="minorEastAsia" w:eastAsiaTheme="minorEastAsia" w:hAnsiTheme="minorEastAsia"/>
        </w:rPr>
        <w:t>2</w:t>
      </w:r>
      <w:r w:rsidRPr="00E042B6">
        <w:rPr>
          <w:rFonts w:asciiTheme="minorEastAsia" w:eastAsiaTheme="minorEastAsia" w:hAnsiTheme="minorEastAsia"/>
          <w:spacing w:val="-8"/>
        </w:rPr>
        <w:t>名指导教师。竞赛不邀请境外代表队。</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竞赛采用现场操作由裁判员现场评分。</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五</w:t>
      </w:r>
      <w:r w:rsidR="00E042B6" w:rsidRPr="00E042B6">
        <w:rPr>
          <w:rFonts w:asciiTheme="minorEastAsia" w:eastAsiaTheme="minorEastAsia" w:hAnsiTheme="minorEastAsia"/>
        </w:rPr>
        <w:t>、竞赛时间安排</w:t>
      </w:r>
    </w:p>
    <w:p w:rsidR="00D377B4" w:rsidRDefault="00E042B6" w:rsidP="00B05EEB">
      <w:pPr>
        <w:pStyle w:val="a3"/>
        <w:spacing w:line="360" w:lineRule="auto"/>
        <w:ind w:left="218" w:right="244" w:firstLine="480"/>
        <w:rPr>
          <w:rFonts w:asciiTheme="minorEastAsia" w:eastAsiaTheme="minorEastAsia" w:hAnsiTheme="minorEastAsia"/>
        </w:rPr>
      </w:pPr>
      <w:r w:rsidRPr="00E042B6">
        <w:rPr>
          <w:rFonts w:asciiTheme="minorEastAsia" w:eastAsiaTheme="minorEastAsia" w:hAnsiTheme="minorEastAsia"/>
        </w:rPr>
        <w:t>具体的竞赛日期</w:t>
      </w:r>
      <w:r w:rsidR="00B05EEB">
        <w:rPr>
          <w:rFonts w:asciiTheme="minorEastAsia" w:eastAsiaTheme="minorEastAsia" w:hAnsiTheme="minorEastAsia" w:hint="eastAsia"/>
        </w:rPr>
        <w:t>以</w:t>
      </w:r>
      <w:r w:rsidR="00B05EEB">
        <w:rPr>
          <w:rFonts w:asciiTheme="minorEastAsia" w:eastAsiaTheme="minorEastAsia" w:hAnsiTheme="minorEastAsia"/>
        </w:rPr>
        <w:t>通知为准</w:t>
      </w:r>
      <w:r w:rsidRPr="00E042B6">
        <w:rPr>
          <w:rFonts w:asciiTheme="minorEastAsia" w:eastAsiaTheme="minorEastAsia" w:hAnsiTheme="minorEastAsia"/>
        </w:rPr>
        <w:t>。</w:t>
      </w:r>
    </w:p>
    <w:tbl>
      <w:tblPr>
        <w:tblStyle w:val="TableNormal"/>
        <w:tblpPr w:leftFromText="180" w:rightFromText="180" w:vertAnchor="text" w:horzAnchor="margin" w:tblpXSpec="center" w:tblpY="32"/>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675"/>
        <w:gridCol w:w="4311"/>
      </w:tblGrid>
      <w:tr w:rsidR="00D377B4" w:rsidTr="00D377B4">
        <w:trPr>
          <w:trHeight w:val="522"/>
        </w:trPr>
        <w:tc>
          <w:tcPr>
            <w:tcW w:w="2997" w:type="dxa"/>
            <w:gridSpan w:val="2"/>
          </w:tcPr>
          <w:p w:rsidR="00D377B4" w:rsidRDefault="00D377B4" w:rsidP="00D377B4">
            <w:pPr>
              <w:pStyle w:val="TableParagraph"/>
              <w:tabs>
                <w:tab w:val="left" w:pos="742"/>
              </w:tabs>
              <w:spacing w:before="18"/>
              <w:ind w:left="7"/>
              <w:jc w:val="center"/>
              <w:rPr>
                <w:rFonts w:ascii="Microsoft JhengHei" w:eastAsia="Microsoft JhengHei"/>
                <w:b/>
                <w:sz w:val="21"/>
              </w:rPr>
            </w:pPr>
            <w:r>
              <w:rPr>
                <w:rFonts w:ascii="Microsoft JhengHei" w:eastAsia="Microsoft JhengHei" w:hint="eastAsia"/>
                <w:b/>
                <w:sz w:val="21"/>
              </w:rPr>
              <w:t>时</w:t>
            </w:r>
            <w:r>
              <w:rPr>
                <w:rFonts w:ascii="Microsoft JhengHei" w:eastAsia="Microsoft JhengHei" w:hint="eastAsia"/>
                <w:b/>
                <w:sz w:val="21"/>
              </w:rPr>
              <w:tab/>
              <w:t>间</w:t>
            </w:r>
          </w:p>
        </w:tc>
        <w:tc>
          <w:tcPr>
            <w:tcW w:w="4311" w:type="dxa"/>
          </w:tcPr>
          <w:p w:rsidR="00D377B4" w:rsidRDefault="00D377B4" w:rsidP="00D377B4">
            <w:pPr>
              <w:pStyle w:val="TableParagraph"/>
              <w:spacing w:before="18"/>
              <w:ind w:left="1399" w:right="1390"/>
              <w:jc w:val="center"/>
              <w:rPr>
                <w:rFonts w:ascii="Microsoft JhengHei" w:eastAsia="Microsoft JhengHei"/>
                <w:b/>
                <w:sz w:val="21"/>
              </w:rPr>
            </w:pPr>
            <w:r>
              <w:rPr>
                <w:rFonts w:ascii="Microsoft JhengHei" w:eastAsia="Microsoft JhengHei" w:hint="eastAsia"/>
                <w:b/>
                <w:sz w:val="21"/>
              </w:rPr>
              <w:t>内 容</w:t>
            </w:r>
          </w:p>
        </w:tc>
      </w:tr>
      <w:tr w:rsidR="00D377B4" w:rsidTr="00D377B4">
        <w:trPr>
          <w:trHeight w:val="458"/>
        </w:trPr>
        <w:tc>
          <w:tcPr>
            <w:tcW w:w="1322" w:type="dxa"/>
          </w:tcPr>
          <w:p w:rsidR="00D377B4" w:rsidRDefault="00D377B4" w:rsidP="00D377B4">
            <w:pPr>
              <w:pStyle w:val="TableParagraph"/>
              <w:spacing w:before="54"/>
              <w:ind w:left="324" w:right="317"/>
              <w:jc w:val="center"/>
              <w:rPr>
                <w:sz w:val="21"/>
              </w:rPr>
            </w:pPr>
            <w:r>
              <w:rPr>
                <w:sz w:val="21"/>
              </w:rPr>
              <w:t>第一天</w:t>
            </w:r>
          </w:p>
        </w:tc>
        <w:tc>
          <w:tcPr>
            <w:tcW w:w="1675" w:type="dxa"/>
          </w:tcPr>
          <w:p w:rsidR="00D377B4" w:rsidRDefault="00EA11C5" w:rsidP="00123A82">
            <w:pPr>
              <w:pStyle w:val="TableParagraph"/>
              <w:spacing w:before="54"/>
              <w:jc w:val="center"/>
              <w:rPr>
                <w:sz w:val="21"/>
              </w:rPr>
            </w:pPr>
            <w:r>
              <w:rPr>
                <w:sz w:val="21"/>
              </w:rPr>
              <w:t>8</w:t>
            </w:r>
            <w:r w:rsidR="00D377B4">
              <w:rPr>
                <w:sz w:val="21"/>
              </w:rPr>
              <w:t>:00-18:00</w:t>
            </w:r>
          </w:p>
        </w:tc>
        <w:tc>
          <w:tcPr>
            <w:tcW w:w="4311" w:type="dxa"/>
          </w:tcPr>
          <w:p w:rsidR="00D377B4" w:rsidRDefault="00D377B4" w:rsidP="00D377B4">
            <w:pPr>
              <w:pStyle w:val="TableParagraph"/>
              <w:spacing w:before="54"/>
              <w:ind w:left="1401" w:right="1390"/>
              <w:jc w:val="center"/>
              <w:rPr>
                <w:sz w:val="21"/>
              </w:rPr>
            </w:pPr>
            <w:r>
              <w:rPr>
                <w:sz w:val="21"/>
              </w:rPr>
              <w:t>报到及熟悉赛场</w:t>
            </w:r>
          </w:p>
        </w:tc>
      </w:tr>
      <w:tr w:rsidR="00B05EEB" w:rsidTr="00B05EEB">
        <w:trPr>
          <w:trHeight w:val="458"/>
        </w:trPr>
        <w:tc>
          <w:tcPr>
            <w:tcW w:w="1322" w:type="dxa"/>
            <w:vMerge w:val="restart"/>
            <w:vAlign w:val="center"/>
          </w:tcPr>
          <w:p w:rsidR="00B05EEB" w:rsidRDefault="00B05EEB" w:rsidP="00B05EEB">
            <w:pPr>
              <w:pStyle w:val="TableParagraph"/>
              <w:ind w:left="343"/>
              <w:rPr>
                <w:sz w:val="21"/>
              </w:rPr>
            </w:pPr>
            <w:r>
              <w:rPr>
                <w:sz w:val="21"/>
              </w:rPr>
              <w:t>第二天</w:t>
            </w:r>
          </w:p>
        </w:tc>
        <w:tc>
          <w:tcPr>
            <w:tcW w:w="1675" w:type="dxa"/>
          </w:tcPr>
          <w:p w:rsidR="00B05EEB" w:rsidRDefault="00123A82" w:rsidP="00123A82">
            <w:pPr>
              <w:pStyle w:val="TableParagraph"/>
              <w:spacing w:before="53"/>
              <w:jc w:val="center"/>
              <w:rPr>
                <w:sz w:val="21"/>
              </w:rPr>
            </w:pPr>
            <w:r>
              <w:rPr>
                <w:sz w:val="21"/>
              </w:rPr>
              <w:t>9</w:t>
            </w:r>
            <w:r>
              <w:rPr>
                <w:rFonts w:hint="eastAsia"/>
                <w:sz w:val="21"/>
              </w:rPr>
              <w:t>:</w:t>
            </w:r>
            <w:r>
              <w:rPr>
                <w:sz w:val="21"/>
              </w:rPr>
              <w:t>00</w:t>
            </w:r>
            <w:r w:rsidR="00B05EEB">
              <w:rPr>
                <w:sz w:val="21"/>
              </w:rPr>
              <w:t>-</w:t>
            </w:r>
            <w:r>
              <w:rPr>
                <w:sz w:val="21"/>
              </w:rPr>
              <w:t>10</w:t>
            </w:r>
            <w:r w:rsidR="00B05EEB">
              <w:rPr>
                <w:sz w:val="21"/>
              </w:rPr>
              <w:t>:00</w:t>
            </w:r>
          </w:p>
        </w:tc>
        <w:tc>
          <w:tcPr>
            <w:tcW w:w="4311" w:type="dxa"/>
          </w:tcPr>
          <w:p w:rsidR="00B05EEB" w:rsidRDefault="00B05EEB" w:rsidP="00D377B4">
            <w:pPr>
              <w:pStyle w:val="TableParagraph"/>
              <w:spacing w:before="53"/>
              <w:ind w:left="1401" w:right="1389"/>
              <w:jc w:val="center"/>
              <w:rPr>
                <w:sz w:val="21"/>
              </w:rPr>
            </w:pPr>
            <w:r>
              <w:rPr>
                <w:sz w:val="21"/>
              </w:rPr>
              <w:t>开幕式</w:t>
            </w:r>
          </w:p>
        </w:tc>
      </w:tr>
      <w:tr w:rsidR="00B05EEB" w:rsidTr="00B05EEB">
        <w:trPr>
          <w:trHeight w:val="456"/>
        </w:trPr>
        <w:tc>
          <w:tcPr>
            <w:tcW w:w="1322" w:type="dxa"/>
            <w:vMerge/>
          </w:tcPr>
          <w:p w:rsidR="00B05EEB" w:rsidRDefault="00B05EEB" w:rsidP="00D377B4">
            <w:pPr>
              <w:rPr>
                <w:sz w:val="2"/>
                <w:szCs w:val="2"/>
              </w:rPr>
            </w:pPr>
          </w:p>
        </w:tc>
        <w:tc>
          <w:tcPr>
            <w:tcW w:w="1675" w:type="dxa"/>
          </w:tcPr>
          <w:p w:rsidR="00B05EEB" w:rsidRDefault="00B05EEB" w:rsidP="00123A82">
            <w:pPr>
              <w:pStyle w:val="TableParagraph"/>
              <w:spacing w:before="54"/>
              <w:jc w:val="center"/>
              <w:rPr>
                <w:sz w:val="21"/>
              </w:rPr>
            </w:pPr>
            <w:r>
              <w:rPr>
                <w:rFonts w:hint="eastAsia"/>
                <w:sz w:val="21"/>
              </w:rPr>
              <w:t>10</w:t>
            </w:r>
            <w:r>
              <w:rPr>
                <w:sz w:val="21"/>
              </w:rPr>
              <w:t>:</w:t>
            </w:r>
            <w:r>
              <w:rPr>
                <w:rFonts w:hint="eastAsia"/>
                <w:sz w:val="21"/>
              </w:rPr>
              <w:t>0</w:t>
            </w:r>
            <w:r>
              <w:rPr>
                <w:sz w:val="21"/>
              </w:rPr>
              <w:t>0-1</w:t>
            </w:r>
            <w:r w:rsidR="00123A82">
              <w:rPr>
                <w:sz w:val="21"/>
              </w:rPr>
              <w:t>2</w:t>
            </w:r>
            <w:r>
              <w:rPr>
                <w:sz w:val="21"/>
              </w:rPr>
              <w:t>:00</w:t>
            </w:r>
          </w:p>
        </w:tc>
        <w:tc>
          <w:tcPr>
            <w:tcW w:w="4311" w:type="dxa"/>
          </w:tcPr>
          <w:p w:rsidR="00B05EEB" w:rsidRDefault="00B05EEB" w:rsidP="00D377B4">
            <w:pPr>
              <w:pStyle w:val="TableParagraph"/>
              <w:spacing w:before="54"/>
              <w:ind w:left="1399" w:right="1390"/>
              <w:jc w:val="center"/>
              <w:rPr>
                <w:sz w:val="21"/>
              </w:rPr>
            </w:pPr>
            <w:r>
              <w:rPr>
                <w:rFonts w:hint="eastAsia"/>
                <w:sz w:val="21"/>
              </w:rPr>
              <w:t>笔试</w:t>
            </w:r>
          </w:p>
        </w:tc>
      </w:tr>
      <w:tr w:rsidR="00B05EEB" w:rsidTr="00B05EEB">
        <w:trPr>
          <w:trHeight w:val="456"/>
        </w:trPr>
        <w:tc>
          <w:tcPr>
            <w:tcW w:w="1322" w:type="dxa"/>
            <w:vMerge/>
          </w:tcPr>
          <w:p w:rsidR="00B05EEB" w:rsidRDefault="00B05EEB" w:rsidP="00D377B4">
            <w:pPr>
              <w:rPr>
                <w:sz w:val="2"/>
                <w:szCs w:val="2"/>
              </w:rPr>
            </w:pPr>
          </w:p>
        </w:tc>
        <w:tc>
          <w:tcPr>
            <w:tcW w:w="1675" w:type="dxa"/>
          </w:tcPr>
          <w:p w:rsidR="00B05EEB" w:rsidRDefault="00B05EEB" w:rsidP="00123A82">
            <w:pPr>
              <w:pStyle w:val="TableParagraph"/>
              <w:spacing w:before="54"/>
              <w:jc w:val="center"/>
              <w:rPr>
                <w:sz w:val="21"/>
              </w:rPr>
            </w:pPr>
            <w:r>
              <w:rPr>
                <w:rFonts w:hint="eastAsia"/>
                <w:sz w:val="21"/>
              </w:rPr>
              <w:t>14:00-1</w:t>
            </w:r>
            <w:r w:rsidR="00123A82">
              <w:rPr>
                <w:sz w:val="21"/>
              </w:rPr>
              <w:t>8</w:t>
            </w:r>
            <w:r>
              <w:rPr>
                <w:rFonts w:hint="eastAsia"/>
                <w:sz w:val="21"/>
              </w:rPr>
              <w:t>:00</w:t>
            </w:r>
          </w:p>
        </w:tc>
        <w:tc>
          <w:tcPr>
            <w:tcW w:w="4311" w:type="dxa"/>
          </w:tcPr>
          <w:p w:rsidR="00B05EEB" w:rsidRDefault="00B05EEB" w:rsidP="00D377B4">
            <w:pPr>
              <w:pStyle w:val="TableParagraph"/>
              <w:spacing w:before="54"/>
              <w:ind w:left="1399" w:right="1390"/>
              <w:jc w:val="center"/>
              <w:rPr>
                <w:sz w:val="21"/>
              </w:rPr>
            </w:pPr>
            <w:r>
              <w:rPr>
                <w:sz w:val="21"/>
              </w:rPr>
              <w:t>实操</w:t>
            </w:r>
          </w:p>
        </w:tc>
      </w:tr>
      <w:tr w:rsidR="00097907" w:rsidTr="00097907">
        <w:trPr>
          <w:trHeight w:val="457"/>
        </w:trPr>
        <w:tc>
          <w:tcPr>
            <w:tcW w:w="1322" w:type="dxa"/>
            <w:vMerge w:val="restart"/>
            <w:vAlign w:val="center"/>
          </w:tcPr>
          <w:p w:rsidR="00097907" w:rsidRDefault="00097907" w:rsidP="00097907">
            <w:pPr>
              <w:pStyle w:val="TableParagraph"/>
              <w:spacing w:before="53"/>
              <w:ind w:left="324" w:right="317"/>
              <w:jc w:val="center"/>
              <w:rPr>
                <w:sz w:val="21"/>
              </w:rPr>
            </w:pPr>
            <w:r>
              <w:rPr>
                <w:sz w:val="21"/>
              </w:rPr>
              <w:t>第三天</w:t>
            </w:r>
          </w:p>
        </w:tc>
        <w:tc>
          <w:tcPr>
            <w:tcW w:w="1675" w:type="dxa"/>
          </w:tcPr>
          <w:p w:rsidR="00097907" w:rsidRDefault="00097907" w:rsidP="00123A82">
            <w:pPr>
              <w:pStyle w:val="TableParagraph"/>
              <w:spacing w:before="53"/>
              <w:jc w:val="center"/>
              <w:rPr>
                <w:sz w:val="21"/>
              </w:rPr>
            </w:pPr>
            <w:r>
              <w:rPr>
                <w:sz w:val="21"/>
              </w:rPr>
              <w:t>8</w:t>
            </w:r>
            <w:r>
              <w:rPr>
                <w:rFonts w:hint="eastAsia"/>
                <w:sz w:val="21"/>
              </w:rPr>
              <w:t>:</w:t>
            </w:r>
            <w:r>
              <w:rPr>
                <w:sz w:val="21"/>
              </w:rPr>
              <w:t>00-12</w:t>
            </w:r>
            <w:r>
              <w:rPr>
                <w:rFonts w:hint="eastAsia"/>
                <w:sz w:val="21"/>
              </w:rPr>
              <w:t>:</w:t>
            </w:r>
            <w:r>
              <w:rPr>
                <w:sz w:val="21"/>
              </w:rPr>
              <w:t>00</w:t>
            </w:r>
          </w:p>
        </w:tc>
        <w:tc>
          <w:tcPr>
            <w:tcW w:w="4311" w:type="dxa"/>
          </w:tcPr>
          <w:p w:rsidR="00097907" w:rsidRDefault="00097907" w:rsidP="00D377B4">
            <w:pPr>
              <w:pStyle w:val="TableParagraph"/>
              <w:spacing w:before="53"/>
              <w:ind w:left="1401" w:right="1389"/>
              <w:jc w:val="center"/>
              <w:rPr>
                <w:sz w:val="21"/>
              </w:rPr>
            </w:pPr>
            <w:r>
              <w:rPr>
                <w:rFonts w:hint="eastAsia"/>
                <w:sz w:val="21"/>
              </w:rPr>
              <w:t>实操</w:t>
            </w:r>
          </w:p>
        </w:tc>
      </w:tr>
      <w:tr w:rsidR="00097907" w:rsidTr="00D377B4">
        <w:trPr>
          <w:trHeight w:val="457"/>
        </w:trPr>
        <w:tc>
          <w:tcPr>
            <w:tcW w:w="1322" w:type="dxa"/>
            <w:vMerge/>
          </w:tcPr>
          <w:p w:rsidR="00097907" w:rsidRDefault="00097907" w:rsidP="00D377B4">
            <w:pPr>
              <w:pStyle w:val="TableParagraph"/>
              <w:spacing w:before="53"/>
              <w:ind w:left="324" w:right="317"/>
              <w:jc w:val="center"/>
              <w:rPr>
                <w:sz w:val="21"/>
              </w:rPr>
            </w:pPr>
          </w:p>
        </w:tc>
        <w:tc>
          <w:tcPr>
            <w:tcW w:w="1675" w:type="dxa"/>
          </w:tcPr>
          <w:p w:rsidR="00097907" w:rsidRDefault="00097907" w:rsidP="00123A82">
            <w:pPr>
              <w:pStyle w:val="TableParagraph"/>
              <w:spacing w:before="53"/>
              <w:jc w:val="center"/>
              <w:rPr>
                <w:sz w:val="21"/>
              </w:rPr>
            </w:pPr>
            <w:r>
              <w:rPr>
                <w:rFonts w:hint="eastAsia"/>
                <w:sz w:val="21"/>
              </w:rPr>
              <w:t>1</w:t>
            </w:r>
            <w:r>
              <w:rPr>
                <w:sz w:val="21"/>
              </w:rPr>
              <w:t>4</w:t>
            </w:r>
            <w:r>
              <w:rPr>
                <w:rFonts w:hint="eastAsia"/>
                <w:sz w:val="21"/>
              </w:rPr>
              <w:t>:</w:t>
            </w:r>
            <w:r>
              <w:rPr>
                <w:sz w:val="21"/>
              </w:rPr>
              <w:t>00</w:t>
            </w:r>
          </w:p>
        </w:tc>
        <w:tc>
          <w:tcPr>
            <w:tcW w:w="4311" w:type="dxa"/>
          </w:tcPr>
          <w:p w:rsidR="00097907" w:rsidRDefault="00097907" w:rsidP="00D377B4">
            <w:pPr>
              <w:pStyle w:val="TableParagraph"/>
              <w:spacing w:before="53"/>
              <w:ind w:left="1401" w:right="1389"/>
              <w:jc w:val="center"/>
              <w:rPr>
                <w:sz w:val="21"/>
              </w:rPr>
            </w:pPr>
            <w:r>
              <w:rPr>
                <w:rFonts w:hint="eastAsia"/>
                <w:sz w:val="21"/>
              </w:rPr>
              <w:t>闭幕式</w:t>
            </w:r>
          </w:p>
        </w:tc>
      </w:tr>
    </w:tbl>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六</w:t>
      </w:r>
      <w:r w:rsidR="00E042B6" w:rsidRPr="00E042B6">
        <w:rPr>
          <w:rFonts w:asciiTheme="minorEastAsia" w:eastAsiaTheme="minorEastAsia" w:hAnsiTheme="minorEastAsia"/>
        </w:rPr>
        <w:t>、评分标准制定原则、评分方法、评分细则</w:t>
      </w:r>
    </w:p>
    <w:p w:rsidR="00AF24AF" w:rsidRPr="00E042B6" w:rsidRDefault="00E042B6" w:rsidP="00E042B6">
      <w:pPr>
        <w:pStyle w:val="a3"/>
        <w:spacing w:line="360" w:lineRule="auto"/>
        <w:ind w:left="218" w:right="240" w:firstLine="480"/>
        <w:rPr>
          <w:rFonts w:asciiTheme="minorEastAsia" w:eastAsiaTheme="minorEastAsia" w:hAnsiTheme="minorEastAsia"/>
        </w:rPr>
      </w:pPr>
      <w:r w:rsidRPr="00E042B6">
        <w:rPr>
          <w:rFonts w:asciiTheme="minorEastAsia" w:eastAsiaTheme="minorEastAsia" w:hAnsiTheme="minorEastAsia"/>
          <w:spacing w:val="-4"/>
        </w:rPr>
        <w:t xml:space="preserve">项目竞赛评分方法详见附件 </w:t>
      </w:r>
      <w:r w:rsidRPr="00E042B6">
        <w:rPr>
          <w:rFonts w:asciiTheme="minorEastAsia" w:eastAsiaTheme="minorEastAsia" w:hAnsiTheme="minorEastAsia"/>
        </w:rPr>
        <w:t>1</w:t>
      </w:r>
      <w:r w:rsidRPr="00E042B6">
        <w:rPr>
          <w:rFonts w:asciiTheme="minorEastAsia" w:eastAsiaTheme="minorEastAsia" w:hAnsiTheme="minorEastAsia"/>
          <w:spacing w:val="-16"/>
        </w:rPr>
        <w:t xml:space="preserve"> 煤矿灾害救援技术项目技术规则。评分细则在</w:t>
      </w:r>
      <w:r w:rsidR="00D377B4">
        <w:rPr>
          <w:rFonts w:asciiTheme="minorEastAsia" w:eastAsiaTheme="minorEastAsia" w:hAnsiTheme="minorEastAsia" w:hint="eastAsia"/>
        </w:rPr>
        <w:t>20</w:t>
      </w:r>
      <w:r w:rsidR="002C36CB">
        <w:rPr>
          <w:rFonts w:asciiTheme="minorEastAsia" w:eastAsiaTheme="minorEastAsia" w:hAnsiTheme="minorEastAsia" w:hint="eastAsia"/>
        </w:rPr>
        <w:t>2</w:t>
      </w:r>
      <w:r w:rsidR="00123A82">
        <w:rPr>
          <w:rFonts w:asciiTheme="minorEastAsia" w:eastAsiaTheme="minorEastAsia" w:hAnsiTheme="minorEastAsia"/>
        </w:rPr>
        <w:t>2</w:t>
      </w:r>
      <w:r w:rsidRPr="00E042B6">
        <w:rPr>
          <w:rFonts w:asciiTheme="minorEastAsia" w:eastAsiaTheme="minorEastAsia" w:hAnsiTheme="minorEastAsia"/>
        </w:rPr>
        <w:t xml:space="preserve"> 年竞赛评分细则的基础上经评判委员会研讨修订后执行。</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hint="eastAsia"/>
        </w:rPr>
        <w:t>七</w:t>
      </w:r>
      <w:r w:rsidR="00E042B6" w:rsidRPr="00E042B6">
        <w:rPr>
          <w:rFonts w:asciiTheme="minorEastAsia" w:eastAsiaTheme="minorEastAsia" w:hAnsiTheme="minorEastAsia"/>
        </w:rPr>
        <w:t>、奖项设置</w:t>
      </w:r>
    </w:p>
    <w:p w:rsidR="00AF24AF" w:rsidRPr="00E042B6" w:rsidRDefault="00E042B6" w:rsidP="00E042B6">
      <w:pPr>
        <w:pStyle w:val="a3"/>
        <w:spacing w:line="360" w:lineRule="auto"/>
        <w:ind w:left="218" w:right="122" w:firstLine="480"/>
        <w:rPr>
          <w:rFonts w:asciiTheme="minorEastAsia" w:eastAsiaTheme="minorEastAsia" w:hAnsiTheme="minorEastAsia"/>
        </w:rPr>
      </w:pPr>
      <w:r w:rsidRPr="00E042B6">
        <w:rPr>
          <w:rFonts w:asciiTheme="minorEastAsia" w:eastAsiaTheme="minorEastAsia" w:hAnsiTheme="minorEastAsia"/>
          <w:spacing w:val="-23"/>
        </w:rPr>
        <w:lastRenderedPageBreak/>
        <w:t xml:space="preserve">竞赛设一、二、三等团体奖，一等奖占参赛队伍的 </w:t>
      </w:r>
      <w:r w:rsidRPr="00E042B6">
        <w:rPr>
          <w:rFonts w:asciiTheme="minorEastAsia" w:eastAsiaTheme="minorEastAsia" w:hAnsiTheme="minorEastAsia"/>
        </w:rPr>
        <w:t>10%</w:t>
      </w:r>
      <w:r w:rsidRPr="00E042B6">
        <w:rPr>
          <w:rFonts w:asciiTheme="minorEastAsia" w:eastAsiaTheme="minorEastAsia" w:hAnsiTheme="minorEastAsia"/>
          <w:spacing w:val="-19"/>
        </w:rPr>
        <w:t xml:space="preserve">，二等奖占参赛队伍的 </w:t>
      </w:r>
      <w:r w:rsidRPr="00E042B6">
        <w:rPr>
          <w:rFonts w:asciiTheme="minorEastAsia" w:eastAsiaTheme="minorEastAsia" w:hAnsiTheme="minorEastAsia"/>
        </w:rPr>
        <w:t>20%，</w:t>
      </w:r>
      <w:r w:rsidRPr="00E042B6">
        <w:rPr>
          <w:rFonts w:asciiTheme="minorEastAsia" w:eastAsiaTheme="minorEastAsia" w:hAnsiTheme="minorEastAsia"/>
          <w:spacing w:val="-3"/>
        </w:rPr>
        <w:t xml:space="preserve">三等奖占参赛队伍的 </w:t>
      </w:r>
      <w:r w:rsidRPr="00E042B6">
        <w:rPr>
          <w:rFonts w:asciiTheme="minorEastAsia" w:eastAsiaTheme="minorEastAsia" w:hAnsiTheme="minorEastAsia"/>
        </w:rPr>
        <w:t>30%</w:t>
      </w:r>
      <w:r w:rsidRPr="00E042B6">
        <w:rPr>
          <w:rFonts w:asciiTheme="minorEastAsia" w:eastAsiaTheme="minorEastAsia" w:hAnsiTheme="minorEastAsia"/>
          <w:spacing w:val="-7"/>
        </w:rPr>
        <w:t>。获得一等奖的参赛队伍的指导教师由组委会颁发优秀指导教师证书。</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八</w:t>
      </w:r>
      <w:r w:rsidR="00E042B6" w:rsidRPr="00E042B6">
        <w:rPr>
          <w:rFonts w:asciiTheme="minorEastAsia" w:eastAsiaTheme="minorEastAsia" w:hAnsiTheme="minorEastAsia"/>
        </w:rPr>
        <w:t>、技术规范</w:t>
      </w:r>
    </w:p>
    <w:p w:rsidR="00AF24AF" w:rsidRPr="00E042B6" w:rsidRDefault="00E042B6" w:rsidP="00E042B6">
      <w:pPr>
        <w:pStyle w:val="a3"/>
        <w:tabs>
          <w:tab w:val="left" w:pos="2859"/>
        </w:tabs>
        <w:spacing w:line="360" w:lineRule="auto"/>
        <w:ind w:left="698"/>
        <w:rPr>
          <w:rFonts w:asciiTheme="minorEastAsia" w:eastAsiaTheme="minorEastAsia" w:hAnsiTheme="minorEastAsia"/>
        </w:rPr>
      </w:pPr>
      <w:r w:rsidRPr="00E042B6">
        <w:rPr>
          <w:rFonts w:asciiTheme="minorEastAsia" w:eastAsiaTheme="minorEastAsia" w:hAnsiTheme="minorEastAsia"/>
        </w:rPr>
        <w:t>《矿山救护规程》AQ</w:t>
      </w:r>
      <w:r w:rsidRPr="00E042B6">
        <w:rPr>
          <w:rFonts w:asciiTheme="minorEastAsia" w:eastAsiaTheme="minorEastAsia" w:hAnsiTheme="minorEastAsia"/>
          <w:spacing w:val="1"/>
        </w:rPr>
        <w:t>1</w:t>
      </w:r>
      <w:r w:rsidRPr="00E042B6">
        <w:rPr>
          <w:rFonts w:asciiTheme="minorEastAsia" w:eastAsiaTheme="minorEastAsia" w:hAnsiTheme="minorEastAsia"/>
        </w:rPr>
        <w:t>0</w:t>
      </w:r>
      <w:r w:rsidRPr="00E042B6">
        <w:rPr>
          <w:rFonts w:asciiTheme="minorEastAsia" w:eastAsiaTheme="minorEastAsia" w:hAnsiTheme="minorEastAsia"/>
          <w:spacing w:val="-2"/>
        </w:rPr>
        <w:t>0</w:t>
      </w:r>
      <w:r w:rsidRPr="00E042B6">
        <w:rPr>
          <w:rFonts w:asciiTheme="minorEastAsia" w:eastAsiaTheme="minorEastAsia" w:hAnsiTheme="minorEastAsia"/>
          <w:spacing w:val="1"/>
        </w:rPr>
        <w:t>9</w:t>
      </w:r>
      <w:r w:rsidRPr="00E042B6">
        <w:rPr>
          <w:rFonts w:asciiTheme="minorEastAsia" w:eastAsiaTheme="minorEastAsia" w:hAnsiTheme="minorEastAsia"/>
          <w:spacing w:val="-1"/>
        </w:rPr>
        <w:t>-</w:t>
      </w:r>
      <w:r w:rsidRPr="00E042B6">
        <w:rPr>
          <w:rFonts w:asciiTheme="minorEastAsia" w:eastAsiaTheme="minorEastAsia" w:hAnsiTheme="minorEastAsia"/>
        </w:rPr>
        <w:t>2</w:t>
      </w:r>
      <w:r w:rsidRPr="00E042B6">
        <w:rPr>
          <w:rFonts w:asciiTheme="minorEastAsia" w:eastAsiaTheme="minorEastAsia" w:hAnsiTheme="minorEastAsia"/>
          <w:spacing w:val="-2"/>
        </w:rPr>
        <w:t>0</w:t>
      </w:r>
      <w:r w:rsidRPr="00E042B6">
        <w:rPr>
          <w:rFonts w:asciiTheme="minorEastAsia" w:eastAsiaTheme="minorEastAsia" w:hAnsiTheme="minorEastAsia"/>
        </w:rPr>
        <w:t>07</w:t>
      </w:r>
    </w:p>
    <w:p w:rsidR="00AF24AF" w:rsidRPr="00E042B6" w:rsidRDefault="00E042B6" w:rsidP="00E042B6">
      <w:pPr>
        <w:pStyle w:val="a3"/>
        <w:tabs>
          <w:tab w:val="left" w:pos="2859"/>
        </w:tabs>
        <w:spacing w:line="360" w:lineRule="auto"/>
        <w:ind w:left="698"/>
        <w:rPr>
          <w:rFonts w:asciiTheme="minorEastAsia" w:eastAsiaTheme="minorEastAsia" w:hAnsiTheme="minorEastAsia"/>
        </w:rPr>
      </w:pPr>
      <w:r w:rsidRPr="00E042B6">
        <w:rPr>
          <w:rFonts w:asciiTheme="minorEastAsia" w:eastAsiaTheme="minorEastAsia" w:hAnsiTheme="minorEastAsia"/>
        </w:rPr>
        <w:t>《煤矿安全规程》2011</w:t>
      </w:r>
      <w:r w:rsidRPr="00E042B6">
        <w:rPr>
          <w:rFonts w:asciiTheme="minorEastAsia" w:eastAsiaTheme="minorEastAsia" w:hAnsiTheme="minorEastAsia"/>
          <w:spacing w:val="-59"/>
        </w:rPr>
        <w:t xml:space="preserve"> </w:t>
      </w:r>
      <w:r w:rsidRPr="00E042B6">
        <w:rPr>
          <w:rFonts w:asciiTheme="minorEastAsia" w:eastAsiaTheme="minorEastAsia" w:hAnsiTheme="minorEastAsia"/>
        </w:rPr>
        <w:t>年版</w:t>
      </w:r>
    </w:p>
    <w:p w:rsidR="00AF24AF" w:rsidRPr="00E042B6" w:rsidRDefault="00E042B6" w:rsidP="00E042B6">
      <w:pPr>
        <w:pStyle w:val="a3"/>
        <w:tabs>
          <w:tab w:val="left" w:pos="4779"/>
        </w:tabs>
        <w:spacing w:line="360" w:lineRule="auto"/>
        <w:ind w:left="698"/>
        <w:rPr>
          <w:rFonts w:asciiTheme="minorEastAsia" w:eastAsiaTheme="minorEastAsia" w:hAnsiTheme="minorEastAsia"/>
        </w:rPr>
      </w:pPr>
      <w:r w:rsidRPr="00E042B6">
        <w:rPr>
          <w:rFonts w:asciiTheme="minorEastAsia" w:eastAsiaTheme="minorEastAsia" w:hAnsiTheme="minorEastAsia"/>
        </w:rPr>
        <w:t>《矿山救护队质量标准化竞赛规范》AQ</w:t>
      </w:r>
      <w:r w:rsidRPr="00E042B6">
        <w:rPr>
          <w:rFonts w:asciiTheme="minorEastAsia" w:eastAsiaTheme="minorEastAsia" w:hAnsiTheme="minorEastAsia"/>
          <w:spacing w:val="1"/>
        </w:rPr>
        <w:t>1</w:t>
      </w:r>
      <w:r w:rsidRPr="00E042B6">
        <w:rPr>
          <w:rFonts w:asciiTheme="minorEastAsia" w:eastAsiaTheme="minorEastAsia" w:hAnsiTheme="minorEastAsia"/>
          <w:spacing w:val="-2"/>
        </w:rPr>
        <w:t>00</w:t>
      </w:r>
      <w:r w:rsidRPr="00E042B6">
        <w:rPr>
          <w:rFonts w:asciiTheme="minorEastAsia" w:eastAsiaTheme="minorEastAsia" w:hAnsiTheme="minorEastAsia"/>
          <w:spacing w:val="1"/>
        </w:rPr>
        <w:t>9</w:t>
      </w:r>
      <w:r w:rsidRPr="00E042B6">
        <w:rPr>
          <w:rFonts w:asciiTheme="minorEastAsia" w:eastAsiaTheme="minorEastAsia" w:hAnsiTheme="minorEastAsia"/>
          <w:spacing w:val="-1"/>
        </w:rPr>
        <w:t>-</w:t>
      </w:r>
      <w:r w:rsidRPr="00E042B6">
        <w:rPr>
          <w:rFonts w:asciiTheme="minorEastAsia" w:eastAsiaTheme="minorEastAsia" w:hAnsiTheme="minorEastAsia"/>
        </w:rPr>
        <w:t>20</w:t>
      </w:r>
      <w:r w:rsidRPr="00E042B6">
        <w:rPr>
          <w:rFonts w:asciiTheme="minorEastAsia" w:eastAsiaTheme="minorEastAsia" w:hAnsiTheme="minorEastAsia"/>
          <w:spacing w:val="-2"/>
        </w:rPr>
        <w:t>0</w:t>
      </w:r>
      <w:r w:rsidRPr="00E042B6">
        <w:rPr>
          <w:rFonts w:asciiTheme="minorEastAsia" w:eastAsiaTheme="minorEastAsia" w:hAnsiTheme="minorEastAsia"/>
        </w:rPr>
        <w:t>7</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九</w:t>
      </w:r>
      <w:r w:rsidR="00E042B6" w:rsidRPr="00E042B6">
        <w:rPr>
          <w:rFonts w:asciiTheme="minorEastAsia" w:eastAsiaTheme="minorEastAsia" w:hAnsiTheme="minorEastAsia"/>
        </w:rPr>
        <w:t>、安全保障</w:t>
      </w:r>
    </w:p>
    <w:p w:rsidR="00AF24AF" w:rsidRPr="00E042B6" w:rsidRDefault="00E042B6" w:rsidP="00E042B6">
      <w:pPr>
        <w:pStyle w:val="a3"/>
        <w:spacing w:line="360" w:lineRule="auto"/>
        <w:ind w:left="218" w:right="265" w:firstLine="480"/>
        <w:rPr>
          <w:rFonts w:asciiTheme="minorEastAsia" w:eastAsiaTheme="minorEastAsia" w:hAnsiTheme="minorEastAsia"/>
        </w:rPr>
      </w:pPr>
      <w:r w:rsidRPr="00E042B6">
        <w:rPr>
          <w:rFonts w:asciiTheme="minorEastAsia" w:eastAsiaTheme="minorEastAsia" w:hAnsiTheme="minorEastAsia"/>
        </w:rPr>
        <w:t>为快速有效地处置竞赛期间各类突发事件，保障广大师生及与会领导人员生命财产安全，确保本赛项比赛的正常有序进行，如下安全保障措施。</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（一）组织机构及分工</w:t>
      </w:r>
    </w:p>
    <w:p w:rsidR="00AF24AF" w:rsidRPr="00E042B6" w:rsidRDefault="00E042B6" w:rsidP="00E042B6">
      <w:pPr>
        <w:pStyle w:val="a3"/>
        <w:spacing w:line="360" w:lineRule="auto"/>
        <w:ind w:left="218" w:right="329" w:firstLine="480"/>
        <w:rPr>
          <w:rFonts w:asciiTheme="minorEastAsia" w:eastAsiaTheme="minorEastAsia" w:hAnsiTheme="minorEastAsia"/>
        </w:rPr>
      </w:pPr>
      <w:r w:rsidRPr="00E042B6">
        <w:rPr>
          <w:rFonts w:asciiTheme="minorEastAsia" w:eastAsiaTheme="minorEastAsia" w:hAnsiTheme="minorEastAsia"/>
          <w:spacing w:val="-7"/>
        </w:rPr>
        <w:t>本赛项依据</w:t>
      </w:r>
      <w:r w:rsidR="002C36CB">
        <w:rPr>
          <w:rFonts w:asciiTheme="minorEastAsia" w:eastAsiaTheme="minorEastAsia" w:hAnsiTheme="minorEastAsia" w:hint="eastAsia"/>
        </w:rPr>
        <w:t>202</w:t>
      </w:r>
      <w:r w:rsidR="00123A82">
        <w:rPr>
          <w:rFonts w:asciiTheme="minorEastAsia" w:eastAsiaTheme="minorEastAsia" w:hAnsiTheme="minorEastAsia"/>
        </w:rPr>
        <w:t>2</w:t>
      </w:r>
      <w:r w:rsidRPr="00E042B6">
        <w:rPr>
          <w:rFonts w:asciiTheme="minorEastAsia" w:eastAsiaTheme="minorEastAsia" w:hAnsiTheme="minorEastAsia"/>
          <w:spacing w:val="-8"/>
        </w:rPr>
        <w:t>年</w:t>
      </w:r>
      <w:proofErr w:type="gramStart"/>
      <w:r w:rsidRPr="00E042B6">
        <w:rPr>
          <w:rFonts w:asciiTheme="minorEastAsia" w:eastAsiaTheme="minorEastAsia" w:hAnsiTheme="minorEastAsia"/>
          <w:spacing w:val="-8"/>
        </w:rPr>
        <w:t>行业赛</w:t>
      </w:r>
      <w:proofErr w:type="gramEnd"/>
      <w:r w:rsidRPr="00E042B6">
        <w:rPr>
          <w:rFonts w:asciiTheme="minorEastAsia" w:eastAsiaTheme="minorEastAsia" w:hAnsiTheme="minorEastAsia"/>
          <w:spacing w:val="-8"/>
        </w:rPr>
        <w:t>安全管理各项规定实施比赛，明确本赛项组委会主任</w:t>
      </w:r>
      <w:r w:rsidRPr="00E042B6">
        <w:rPr>
          <w:rFonts w:asciiTheme="minorEastAsia" w:eastAsiaTheme="minorEastAsia" w:hAnsiTheme="minorEastAsia"/>
        </w:rPr>
        <w:t>是</w:t>
      </w:r>
      <w:proofErr w:type="gramStart"/>
      <w:r w:rsidRPr="00E042B6">
        <w:rPr>
          <w:rFonts w:asciiTheme="minorEastAsia" w:eastAsiaTheme="minorEastAsia" w:hAnsiTheme="minorEastAsia"/>
        </w:rPr>
        <w:t>安全第一</w:t>
      </w:r>
      <w:proofErr w:type="gramEnd"/>
      <w:r w:rsidRPr="00E042B6">
        <w:rPr>
          <w:rFonts w:asciiTheme="minorEastAsia" w:eastAsiaTheme="minorEastAsia" w:hAnsiTheme="minorEastAsia"/>
        </w:rPr>
        <w:t>责任人。具体分工按本赛区组委会要求进行。</w:t>
      </w:r>
    </w:p>
    <w:p w:rsidR="00AF24AF" w:rsidRPr="00E042B6" w:rsidRDefault="00E042B6" w:rsidP="00E042B6">
      <w:pPr>
        <w:pStyle w:val="a3"/>
        <w:numPr>
          <w:ilvl w:val="0"/>
          <w:numId w:val="37"/>
        </w:numPr>
        <w:spacing w:line="360" w:lineRule="auto"/>
        <w:rPr>
          <w:rFonts w:asciiTheme="minorEastAsia" w:eastAsiaTheme="minorEastAsia" w:hAnsiTheme="minorEastAsia"/>
        </w:rPr>
      </w:pPr>
      <w:r w:rsidRPr="00E042B6">
        <w:rPr>
          <w:rFonts w:asciiTheme="minorEastAsia" w:eastAsiaTheme="minorEastAsia" w:hAnsiTheme="minorEastAsia"/>
        </w:rPr>
        <w:t>本赛项安全管理</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1.</w:t>
      </w:r>
      <w:r w:rsidRPr="00E042B6">
        <w:rPr>
          <w:rFonts w:asciiTheme="minorEastAsia" w:eastAsiaTheme="minorEastAsia" w:hAnsiTheme="minorEastAsia"/>
          <w:spacing w:val="-1"/>
          <w:sz w:val="24"/>
        </w:rPr>
        <w:t>井下不可随意触摸电气设备 ；</w:t>
      </w:r>
    </w:p>
    <w:p w:rsidR="00AF24AF" w:rsidRPr="00E042B6" w:rsidRDefault="00E042B6" w:rsidP="00E042B6">
      <w:pPr>
        <w:tabs>
          <w:tab w:val="left" w:pos="1021"/>
        </w:tabs>
        <w:spacing w:line="360" w:lineRule="auto"/>
        <w:ind w:right="244" w:firstLineChars="200" w:firstLine="464"/>
        <w:rPr>
          <w:rFonts w:asciiTheme="minorEastAsia" w:eastAsiaTheme="minorEastAsia" w:hAnsiTheme="minorEastAsia"/>
          <w:sz w:val="24"/>
        </w:rPr>
      </w:pPr>
      <w:r w:rsidRPr="00E042B6">
        <w:rPr>
          <w:rFonts w:asciiTheme="minorEastAsia" w:eastAsiaTheme="minorEastAsia" w:hAnsiTheme="minorEastAsia" w:hint="eastAsia"/>
          <w:spacing w:val="-8"/>
          <w:sz w:val="24"/>
        </w:rPr>
        <w:t>2.</w:t>
      </w:r>
      <w:r w:rsidRPr="00E042B6">
        <w:rPr>
          <w:rFonts w:asciiTheme="minorEastAsia" w:eastAsiaTheme="minorEastAsia" w:hAnsiTheme="minorEastAsia"/>
          <w:spacing w:val="-8"/>
          <w:sz w:val="24"/>
        </w:rPr>
        <w:t>井下比赛，应听从赛项组委会工作人员安排在规定区域活动，不进入与本赛项</w:t>
      </w:r>
      <w:r w:rsidRPr="00E042B6">
        <w:rPr>
          <w:rFonts w:asciiTheme="minorEastAsia" w:eastAsiaTheme="minorEastAsia" w:hAnsiTheme="minorEastAsia"/>
          <w:sz w:val="24"/>
        </w:rPr>
        <w:t>比赛无关的场所；</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3.</w:t>
      </w:r>
      <w:r w:rsidRPr="00E042B6">
        <w:rPr>
          <w:rFonts w:asciiTheme="minorEastAsia" w:eastAsiaTheme="minorEastAsia" w:hAnsiTheme="minorEastAsia"/>
          <w:spacing w:val="-1"/>
          <w:sz w:val="24"/>
        </w:rPr>
        <w:t>井下行走时不可奔跑，时刻注意周围环境；</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4.</w:t>
      </w:r>
      <w:r w:rsidRPr="00E042B6">
        <w:rPr>
          <w:rFonts w:asciiTheme="minorEastAsia" w:eastAsiaTheme="minorEastAsia" w:hAnsiTheme="minorEastAsia"/>
          <w:spacing w:val="-1"/>
          <w:sz w:val="24"/>
        </w:rPr>
        <w:t>通过狭窄、拥挤或人流量较大的地段，应排队有序通过；</w:t>
      </w:r>
    </w:p>
    <w:p w:rsidR="00AF24AF" w:rsidRPr="00E042B6" w:rsidRDefault="00E042B6" w:rsidP="00E042B6">
      <w:pPr>
        <w:tabs>
          <w:tab w:val="left" w:pos="1021"/>
        </w:tabs>
        <w:spacing w:line="360" w:lineRule="auto"/>
        <w:ind w:firstLineChars="200" w:firstLine="470"/>
        <w:rPr>
          <w:rFonts w:asciiTheme="minorEastAsia" w:eastAsiaTheme="minorEastAsia" w:hAnsiTheme="minorEastAsia"/>
        </w:rPr>
      </w:pPr>
      <w:r w:rsidRPr="00E042B6">
        <w:rPr>
          <w:rFonts w:asciiTheme="minorEastAsia" w:eastAsiaTheme="minorEastAsia" w:hAnsiTheme="minorEastAsia" w:hint="eastAsia"/>
          <w:spacing w:val="-5"/>
          <w:sz w:val="24"/>
        </w:rPr>
        <w:t>5.</w:t>
      </w:r>
      <w:r w:rsidRPr="00E042B6">
        <w:rPr>
          <w:rFonts w:asciiTheme="minorEastAsia" w:eastAsiaTheme="minorEastAsia" w:hAnsiTheme="minorEastAsia"/>
          <w:spacing w:val="-5"/>
          <w:sz w:val="24"/>
        </w:rPr>
        <w:t>参加竞赛人员应听从指挥，按规定进入比赛场地，认真备赛；竞赛完毕立即退</w:t>
      </w:r>
      <w:r w:rsidRPr="00E042B6">
        <w:rPr>
          <w:rFonts w:asciiTheme="minorEastAsia" w:eastAsiaTheme="minorEastAsia" w:hAnsiTheme="minorEastAsia"/>
        </w:rPr>
        <w:t>场，不得在场内逗留围观。</w:t>
      </w:r>
    </w:p>
    <w:p w:rsidR="00AF24AF" w:rsidRPr="00E042B6" w:rsidRDefault="00E042B6" w:rsidP="00E042B6">
      <w:pPr>
        <w:tabs>
          <w:tab w:val="left" w:pos="1021"/>
        </w:tabs>
        <w:spacing w:line="360" w:lineRule="auto"/>
        <w:ind w:right="246" w:firstLineChars="200" w:firstLine="470"/>
        <w:rPr>
          <w:rFonts w:asciiTheme="minorEastAsia" w:eastAsiaTheme="minorEastAsia" w:hAnsiTheme="minorEastAsia"/>
          <w:sz w:val="24"/>
        </w:rPr>
      </w:pPr>
      <w:r w:rsidRPr="00E042B6">
        <w:rPr>
          <w:rFonts w:asciiTheme="minorEastAsia" w:eastAsiaTheme="minorEastAsia" w:hAnsiTheme="minorEastAsia" w:hint="eastAsia"/>
          <w:spacing w:val="-5"/>
          <w:sz w:val="24"/>
        </w:rPr>
        <w:t>6.</w:t>
      </w:r>
      <w:r w:rsidRPr="00E042B6">
        <w:rPr>
          <w:rFonts w:asciiTheme="minorEastAsia" w:eastAsiaTheme="minorEastAsia" w:hAnsiTheme="minorEastAsia"/>
          <w:spacing w:val="-5"/>
          <w:sz w:val="24"/>
        </w:rPr>
        <w:t>赛项工作人员和裁判应负责本场地的竞赛师生安全，赛前指导选手做好准备工</w:t>
      </w:r>
      <w:r w:rsidRPr="00E042B6">
        <w:rPr>
          <w:rFonts w:asciiTheme="minorEastAsia" w:eastAsiaTheme="minorEastAsia" w:hAnsiTheme="minorEastAsia"/>
          <w:sz w:val="24"/>
        </w:rPr>
        <w:t>作，裁判在赛前向选手们讲清比赛中应注意的安全注意事项；</w:t>
      </w:r>
    </w:p>
    <w:p w:rsidR="00AF24AF" w:rsidRPr="00E042B6" w:rsidRDefault="00E042B6" w:rsidP="00E042B6">
      <w:pPr>
        <w:pStyle w:val="a3"/>
        <w:spacing w:line="360" w:lineRule="auto"/>
        <w:ind w:left="578"/>
        <w:rPr>
          <w:rFonts w:asciiTheme="minorEastAsia" w:eastAsiaTheme="minorEastAsia" w:hAnsiTheme="minorEastAsia"/>
        </w:rPr>
      </w:pPr>
      <w:r w:rsidRPr="00E042B6">
        <w:rPr>
          <w:rFonts w:asciiTheme="minorEastAsia" w:eastAsiaTheme="minorEastAsia" w:hAnsiTheme="minorEastAsia"/>
        </w:rPr>
        <w:t>（三）本紧急事件应对措施及要求</w:t>
      </w:r>
    </w:p>
    <w:p w:rsidR="00AF24AF" w:rsidRPr="00E042B6" w:rsidRDefault="00E042B6" w:rsidP="00E042B6">
      <w:pPr>
        <w:pStyle w:val="a4"/>
        <w:numPr>
          <w:ilvl w:val="0"/>
          <w:numId w:val="34"/>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5"/>
          <w:sz w:val="24"/>
        </w:rPr>
        <w:t>参赛院校师生及组委会工作人员应按照方案要求坚守岗位，各司其职，听从组</w:t>
      </w:r>
      <w:r w:rsidRPr="00E042B6">
        <w:rPr>
          <w:rFonts w:asciiTheme="minorEastAsia" w:eastAsiaTheme="minorEastAsia" w:hAnsiTheme="minorEastAsia"/>
          <w:sz w:val="24"/>
        </w:rPr>
        <w:t>委会统一指挥，严禁单独行动。</w:t>
      </w:r>
    </w:p>
    <w:p w:rsidR="00AF24AF" w:rsidRPr="00E042B6" w:rsidRDefault="00E042B6" w:rsidP="00E042B6">
      <w:pPr>
        <w:pStyle w:val="a4"/>
        <w:numPr>
          <w:ilvl w:val="0"/>
          <w:numId w:val="34"/>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8"/>
          <w:sz w:val="24"/>
        </w:rPr>
        <w:t>发生紧急情况，应保持镇定，原地待命，切勿惊慌失措，造成混乱，避免发生</w:t>
      </w:r>
      <w:r w:rsidRPr="00E042B6">
        <w:rPr>
          <w:rFonts w:asciiTheme="minorEastAsia" w:eastAsiaTheme="minorEastAsia" w:hAnsiTheme="minorEastAsia"/>
          <w:sz w:val="24"/>
        </w:rPr>
        <w:t>踩踏事故。负责本区域的安保人员应做好稳定工作、随机应变。</w:t>
      </w:r>
    </w:p>
    <w:p w:rsidR="00AF24AF" w:rsidRPr="00E042B6" w:rsidRDefault="00E042B6" w:rsidP="00E042B6">
      <w:pPr>
        <w:pStyle w:val="a4"/>
        <w:numPr>
          <w:ilvl w:val="0"/>
          <w:numId w:val="34"/>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竞赛现场工作人员应迅速组织竞赛选手有序撤离至安全地点。</w:t>
      </w:r>
    </w:p>
    <w:p w:rsidR="00AF24AF" w:rsidRPr="00E042B6" w:rsidRDefault="00E042B6" w:rsidP="00E042B6">
      <w:pPr>
        <w:pStyle w:val="a4"/>
        <w:numPr>
          <w:ilvl w:val="0"/>
          <w:numId w:val="34"/>
        </w:numPr>
        <w:tabs>
          <w:tab w:val="left" w:pos="1021"/>
        </w:tabs>
        <w:spacing w:line="360" w:lineRule="auto"/>
        <w:ind w:right="185" w:firstLine="480"/>
        <w:rPr>
          <w:rFonts w:asciiTheme="minorEastAsia" w:eastAsiaTheme="minorEastAsia" w:hAnsiTheme="minorEastAsia"/>
          <w:sz w:val="24"/>
        </w:rPr>
      </w:pPr>
      <w:r w:rsidRPr="00E042B6">
        <w:rPr>
          <w:rFonts w:asciiTheme="minorEastAsia" w:eastAsiaTheme="minorEastAsia" w:hAnsiTheme="minorEastAsia"/>
          <w:spacing w:val="-2"/>
          <w:sz w:val="24"/>
        </w:rPr>
        <w:t>保卫人员应立即实施营救并将情况迅速上报相关部门，及时请有关部门协助、</w:t>
      </w:r>
      <w:r w:rsidRPr="00E042B6">
        <w:rPr>
          <w:rFonts w:asciiTheme="minorEastAsia" w:eastAsiaTheme="minorEastAsia" w:hAnsiTheme="minorEastAsia"/>
          <w:sz w:val="24"/>
        </w:rPr>
        <w:lastRenderedPageBreak/>
        <w:t>救助。</w:t>
      </w:r>
    </w:p>
    <w:p w:rsidR="00AF24AF" w:rsidRPr="00E042B6" w:rsidRDefault="00E042B6" w:rsidP="00E042B6">
      <w:pPr>
        <w:pStyle w:val="a4"/>
        <w:numPr>
          <w:ilvl w:val="0"/>
          <w:numId w:val="34"/>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事件发生后，应积极救灾，严禁擅离职守、先行撤离。</w:t>
      </w:r>
    </w:p>
    <w:p w:rsidR="00AF24AF" w:rsidRDefault="00E042B6" w:rsidP="00E042B6">
      <w:pPr>
        <w:pStyle w:val="a4"/>
        <w:numPr>
          <w:ilvl w:val="0"/>
          <w:numId w:val="34"/>
        </w:numPr>
        <w:tabs>
          <w:tab w:val="left" w:pos="1021"/>
        </w:tabs>
        <w:spacing w:line="360" w:lineRule="auto"/>
        <w:ind w:right="244" w:firstLine="480"/>
        <w:rPr>
          <w:rFonts w:asciiTheme="minorEastAsia" w:eastAsiaTheme="minorEastAsia" w:hAnsiTheme="minorEastAsia"/>
          <w:sz w:val="24"/>
        </w:rPr>
      </w:pPr>
      <w:r w:rsidRPr="00E042B6">
        <w:rPr>
          <w:rFonts w:asciiTheme="minorEastAsia" w:eastAsiaTheme="minorEastAsia" w:hAnsiTheme="minorEastAsia"/>
          <w:spacing w:val="-7"/>
          <w:sz w:val="24"/>
        </w:rPr>
        <w:t>若有竞赛选手发生意外事故，校医应立即赶到现场进行救助，如果事故严重可</w:t>
      </w:r>
      <w:r w:rsidRPr="00E042B6">
        <w:rPr>
          <w:rFonts w:asciiTheme="minorEastAsia" w:eastAsiaTheme="minorEastAsia" w:hAnsiTheme="minorEastAsia"/>
          <w:sz w:val="24"/>
        </w:rPr>
        <w:t>由大赛医务组人员陪同就医，并通知带队老师。</w:t>
      </w:r>
    </w:p>
    <w:p w:rsidR="00B05EEB" w:rsidRPr="00E042B6" w:rsidRDefault="00B05EEB" w:rsidP="00E042B6">
      <w:pPr>
        <w:pStyle w:val="a4"/>
        <w:numPr>
          <w:ilvl w:val="0"/>
          <w:numId w:val="34"/>
        </w:numPr>
        <w:tabs>
          <w:tab w:val="left" w:pos="1021"/>
        </w:tabs>
        <w:spacing w:line="360" w:lineRule="auto"/>
        <w:ind w:right="244" w:firstLine="480"/>
        <w:rPr>
          <w:rFonts w:asciiTheme="minorEastAsia" w:eastAsiaTheme="minorEastAsia" w:hAnsiTheme="minorEastAsia"/>
          <w:sz w:val="24"/>
        </w:rPr>
      </w:pPr>
      <w:r>
        <w:rPr>
          <w:rFonts w:asciiTheme="minorEastAsia" w:eastAsiaTheme="minorEastAsia" w:hAnsiTheme="minorEastAsia" w:hint="eastAsia"/>
          <w:sz w:val="24"/>
        </w:rPr>
        <w:t>严格按照疫情防控工作的要求开展赛事活动。</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十、比赛器材和技术平台</w:t>
      </w:r>
    </w:p>
    <w:p w:rsidR="00AF24AF" w:rsidRPr="00E042B6" w:rsidRDefault="00E042B6" w:rsidP="00B05EEB">
      <w:pPr>
        <w:pStyle w:val="a3"/>
        <w:spacing w:line="360" w:lineRule="auto"/>
        <w:ind w:firstLineChars="200" w:firstLine="480"/>
        <w:rPr>
          <w:rFonts w:asciiTheme="minorEastAsia" w:eastAsiaTheme="minorEastAsia" w:hAnsiTheme="minorEastAsia"/>
        </w:rPr>
      </w:pPr>
      <w:r w:rsidRPr="00E042B6">
        <w:rPr>
          <w:rFonts w:asciiTheme="minorEastAsia" w:eastAsiaTheme="minorEastAsia" w:hAnsiTheme="minorEastAsia"/>
        </w:rPr>
        <w:t>竞赛选用矿井常用的设施及设备</w:t>
      </w:r>
      <w:r w:rsidR="002C36CB">
        <w:rPr>
          <w:rFonts w:asciiTheme="minorEastAsia" w:eastAsiaTheme="minorEastAsia" w:hAnsiTheme="minorEastAsia"/>
        </w:rPr>
        <w:t>。</w:t>
      </w:r>
      <w:r w:rsidRPr="00E042B6">
        <w:rPr>
          <w:rFonts w:asciiTheme="minorEastAsia" w:eastAsiaTheme="minorEastAsia" w:hAnsiTheme="minorEastAsia"/>
        </w:rPr>
        <w:t>比赛前各仪器设备经具有资质专业机构检校合格；比赛中由专业人员负责对仪器设备进行维护；各参赛队领用仪器时，需对仪器进行复查，如有问题，及时换发仪器设备或换工位。</w:t>
      </w:r>
    </w:p>
    <w:p w:rsidR="00D32E40" w:rsidRPr="00E042B6" w:rsidRDefault="00E042B6" w:rsidP="004D6B8A">
      <w:pPr>
        <w:pStyle w:val="a3"/>
        <w:spacing w:line="360" w:lineRule="auto"/>
        <w:ind w:left="697" w:firstLineChars="200" w:firstLine="480"/>
        <w:rPr>
          <w:rFonts w:asciiTheme="minorEastAsia" w:eastAsiaTheme="minorEastAsia" w:hAnsiTheme="minorEastAsia"/>
        </w:rPr>
      </w:pPr>
      <w:r w:rsidRPr="00E042B6">
        <w:rPr>
          <w:rFonts w:asciiTheme="minorEastAsia" w:eastAsiaTheme="minorEastAsia" w:hAnsiTheme="minorEastAsia"/>
        </w:rPr>
        <w:t>具体设备见下表所示：</w:t>
      </w:r>
    </w:p>
    <w:tbl>
      <w:tblPr>
        <w:tblStyle w:val="TableNormal"/>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2184"/>
        <w:gridCol w:w="1559"/>
        <w:gridCol w:w="3636"/>
      </w:tblGrid>
      <w:tr w:rsidR="00AF24AF" w:rsidRPr="00123A82" w:rsidTr="00082009">
        <w:trPr>
          <w:trHeight w:val="623"/>
        </w:trPr>
        <w:tc>
          <w:tcPr>
            <w:tcW w:w="919" w:type="dxa"/>
            <w:vAlign w:val="center"/>
          </w:tcPr>
          <w:p w:rsidR="00AF24AF" w:rsidRPr="00097907" w:rsidRDefault="00E042B6" w:rsidP="005869A2">
            <w:pPr>
              <w:pStyle w:val="TableParagraph"/>
              <w:ind w:left="228" w:right="221"/>
              <w:jc w:val="center"/>
              <w:rPr>
                <w:rFonts w:asciiTheme="minorEastAsia" w:eastAsiaTheme="minorEastAsia" w:hAnsiTheme="minorEastAsia"/>
                <w:b/>
                <w:color w:val="000000" w:themeColor="text1"/>
                <w:sz w:val="21"/>
                <w:szCs w:val="21"/>
              </w:rPr>
            </w:pPr>
            <w:r w:rsidRPr="00097907">
              <w:rPr>
                <w:rFonts w:asciiTheme="minorEastAsia" w:eastAsiaTheme="minorEastAsia" w:hAnsiTheme="minorEastAsia" w:hint="eastAsia"/>
                <w:b/>
                <w:color w:val="000000" w:themeColor="text1"/>
                <w:sz w:val="21"/>
                <w:szCs w:val="21"/>
              </w:rPr>
              <w:t>序号</w:t>
            </w:r>
          </w:p>
        </w:tc>
        <w:tc>
          <w:tcPr>
            <w:tcW w:w="2184" w:type="dxa"/>
            <w:vAlign w:val="center"/>
          </w:tcPr>
          <w:p w:rsidR="00AF24AF" w:rsidRPr="00097907" w:rsidRDefault="00E042B6" w:rsidP="005869A2">
            <w:pPr>
              <w:pStyle w:val="TableParagraph"/>
              <w:ind w:left="230" w:right="223"/>
              <w:jc w:val="center"/>
              <w:rPr>
                <w:rFonts w:asciiTheme="minorEastAsia" w:eastAsiaTheme="minorEastAsia" w:hAnsiTheme="minorEastAsia"/>
                <w:b/>
                <w:color w:val="000000" w:themeColor="text1"/>
                <w:sz w:val="21"/>
                <w:szCs w:val="21"/>
              </w:rPr>
            </w:pPr>
            <w:r w:rsidRPr="00097907">
              <w:rPr>
                <w:rFonts w:asciiTheme="minorEastAsia" w:eastAsiaTheme="minorEastAsia" w:hAnsiTheme="minorEastAsia" w:hint="eastAsia"/>
                <w:b/>
                <w:color w:val="000000" w:themeColor="text1"/>
                <w:sz w:val="21"/>
                <w:szCs w:val="21"/>
              </w:rPr>
              <w:t>装备名称</w:t>
            </w:r>
          </w:p>
        </w:tc>
        <w:tc>
          <w:tcPr>
            <w:tcW w:w="1559" w:type="dxa"/>
            <w:vAlign w:val="center"/>
          </w:tcPr>
          <w:p w:rsidR="00AF24AF" w:rsidRPr="00097907" w:rsidRDefault="00E042B6" w:rsidP="005869A2">
            <w:pPr>
              <w:pStyle w:val="TableParagraph"/>
              <w:ind w:left="39" w:right="32"/>
              <w:jc w:val="center"/>
              <w:rPr>
                <w:rFonts w:asciiTheme="minorEastAsia" w:eastAsiaTheme="minorEastAsia" w:hAnsiTheme="minorEastAsia"/>
                <w:b/>
                <w:color w:val="000000" w:themeColor="text1"/>
                <w:sz w:val="21"/>
                <w:szCs w:val="21"/>
              </w:rPr>
            </w:pPr>
            <w:r w:rsidRPr="00097907">
              <w:rPr>
                <w:rFonts w:asciiTheme="minorEastAsia" w:eastAsiaTheme="minorEastAsia" w:hAnsiTheme="minorEastAsia" w:hint="eastAsia"/>
                <w:b/>
                <w:color w:val="000000" w:themeColor="text1"/>
                <w:sz w:val="21"/>
                <w:szCs w:val="21"/>
              </w:rPr>
              <w:t>型号</w:t>
            </w:r>
          </w:p>
        </w:tc>
        <w:tc>
          <w:tcPr>
            <w:tcW w:w="3636" w:type="dxa"/>
            <w:vAlign w:val="center"/>
          </w:tcPr>
          <w:p w:rsidR="00AF24AF" w:rsidRPr="00097907" w:rsidRDefault="00E042B6" w:rsidP="005869A2">
            <w:pPr>
              <w:pStyle w:val="TableParagraph"/>
              <w:ind w:left="852" w:right="423"/>
              <w:jc w:val="center"/>
              <w:rPr>
                <w:rFonts w:asciiTheme="minorEastAsia" w:eastAsiaTheme="minorEastAsia" w:hAnsiTheme="minorEastAsia"/>
                <w:b/>
                <w:color w:val="000000" w:themeColor="text1"/>
                <w:sz w:val="21"/>
                <w:szCs w:val="21"/>
              </w:rPr>
            </w:pPr>
            <w:r w:rsidRPr="00097907">
              <w:rPr>
                <w:rFonts w:asciiTheme="minorEastAsia" w:eastAsiaTheme="minorEastAsia" w:hAnsiTheme="minorEastAsia" w:hint="eastAsia"/>
                <w:b/>
                <w:color w:val="000000" w:themeColor="text1"/>
                <w:sz w:val="21"/>
                <w:szCs w:val="21"/>
              </w:rPr>
              <w:t>用途</w:t>
            </w:r>
          </w:p>
        </w:tc>
      </w:tr>
      <w:tr w:rsidR="00097907" w:rsidRPr="00123A82" w:rsidTr="00082009">
        <w:trPr>
          <w:trHeight w:val="396"/>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正压氧气呼吸器</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德尔格BG4正压氧气呼吸器</w:t>
            </w:r>
          </w:p>
        </w:tc>
        <w:tc>
          <w:tcPr>
            <w:tcW w:w="3636" w:type="dxa"/>
            <w:vAlign w:val="center"/>
          </w:tcPr>
          <w:p w:rsidR="00097907" w:rsidRPr="00097907" w:rsidRDefault="00097907" w:rsidP="00097907">
            <w:pPr>
              <w:pStyle w:val="TableParagraph"/>
              <w:ind w:left="870"/>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80"/>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2</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压缩氧自救器</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ZYX45</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72"/>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3</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多种气体检测仪</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德尔格Xam-5600</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92"/>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4</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红外线测距仪</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709"/>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5</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便携式</w:t>
            </w:r>
            <w:proofErr w:type="gramStart"/>
            <w:r w:rsidRPr="00097907">
              <w:rPr>
                <w:rFonts w:hint="eastAsia"/>
                <w:color w:val="000000" w:themeColor="text1"/>
                <w:sz w:val="21"/>
                <w:szCs w:val="21"/>
                <w:lang w:val="en-US" w:bidi="ar"/>
              </w:rPr>
              <w:t>瓦检仪</w:t>
            </w:r>
            <w:proofErr w:type="gramEnd"/>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CJY4/25</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373"/>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6</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矿用</w:t>
            </w:r>
            <w:proofErr w:type="gramStart"/>
            <w:r w:rsidRPr="00097907">
              <w:rPr>
                <w:rFonts w:hint="eastAsia"/>
                <w:color w:val="000000" w:themeColor="text1"/>
                <w:sz w:val="21"/>
                <w:szCs w:val="21"/>
                <w:lang w:val="en-US" w:bidi="ar"/>
              </w:rPr>
              <w:t>机械风表</w:t>
            </w:r>
            <w:proofErr w:type="gramEnd"/>
          </w:p>
        </w:tc>
        <w:tc>
          <w:tcPr>
            <w:tcW w:w="1559" w:type="dxa"/>
            <w:vAlign w:val="center"/>
          </w:tcPr>
          <w:p w:rsidR="00097907" w:rsidRPr="00097907" w:rsidRDefault="00097907" w:rsidP="00097907">
            <w:pPr>
              <w:widowControl/>
              <w:jc w:val="center"/>
              <w:textAlignment w:val="center"/>
              <w:rPr>
                <w:color w:val="000000" w:themeColor="text1"/>
                <w:sz w:val="21"/>
                <w:szCs w:val="21"/>
              </w:rPr>
            </w:pPr>
            <w:proofErr w:type="gramStart"/>
            <w:r w:rsidRPr="00097907">
              <w:rPr>
                <w:rFonts w:hint="eastAsia"/>
                <w:color w:val="000000" w:themeColor="text1"/>
                <w:sz w:val="21"/>
                <w:szCs w:val="21"/>
                <w:lang w:val="en-US" w:bidi="ar"/>
              </w:rPr>
              <w:t>机械式风表</w:t>
            </w:r>
            <w:proofErr w:type="gramEnd"/>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78"/>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7</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秒表</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电子秒表</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83"/>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8</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医疗急救箱</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绷带、止血带、固定夹板等</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59"/>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9</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模拟假人</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CPR580</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277"/>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10</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担架</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折叠式</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8"/>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11</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保温</w:t>
            </w:r>
            <w:proofErr w:type="gramStart"/>
            <w:r w:rsidRPr="00097907">
              <w:rPr>
                <w:rFonts w:hint="eastAsia"/>
                <w:color w:val="000000" w:themeColor="text1"/>
                <w:sz w:val="21"/>
                <w:szCs w:val="21"/>
                <w:lang w:val="en-US" w:bidi="ar"/>
              </w:rPr>
              <w:t>毯</w:t>
            </w:r>
            <w:proofErr w:type="gramEnd"/>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50×200cm</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57"/>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12</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救生索</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长度30m，直径12.5mm</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559"/>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13</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电工工具</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手钳、螺丝刀、剥线钳等</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仪器操作及现场救援</w:t>
            </w:r>
          </w:p>
        </w:tc>
      </w:tr>
      <w:tr w:rsidR="00097907" w:rsidRPr="00123A82" w:rsidTr="00082009">
        <w:trPr>
          <w:trHeight w:val="403"/>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w:t>
            </w:r>
            <w:r w:rsidRPr="00097907">
              <w:rPr>
                <w:color w:val="000000" w:themeColor="text1"/>
                <w:sz w:val="21"/>
                <w:szCs w:val="21"/>
                <w:lang w:val="en-US" w:bidi="ar"/>
              </w:rPr>
              <w:t>4</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探险棍</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大于1米</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8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w:t>
            </w:r>
            <w:r w:rsidRPr="00097907">
              <w:rPr>
                <w:color w:val="000000" w:themeColor="text1"/>
                <w:sz w:val="21"/>
                <w:szCs w:val="21"/>
                <w:lang w:val="en-US" w:bidi="ar"/>
              </w:rPr>
              <w:t>5</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小队投放标牌</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100个，</w:t>
            </w:r>
            <w:proofErr w:type="gramStart"/>
            <w:r w:rsidRPr="00097907">
              <w:rPr>
                <w:rFonts w:hint="eastAsia"/>
                <w:color w:val="000000" w:themeColor="text1"/>
                <w:sz w:val="21"/>
                <w:szCs w:val="21"/>
                <w:lang w:val="en-US" w:bidi="ar"/>
              </w:rPr>
              <w:t>伤情卡</w:t>
            </w:r>
            <w:proofErr w:type="gramEnd"/>
            <w:r w:rsidRPr="00097907">
              <w:rPr>
                <w:rFonts w:hint="eastAsia"/>
                <w:color w:val="000000" w:themeColor="text1"/>
                <w:sz w:val="21"/>
                <w:szCs w:val="21"/>
                <w:lang w:val="en-US" w:bidi="ar"/>
              </w:rPr>
              <w:t>400张</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7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1</w:t>
            </w:r>
            <w:r w:rsidRPr="00097907">
              <w:rPr>
                <w:color w:val="000000" w:themeColor="text1"/>
                <w:sz w:val="21"/>
                <w:szCs w:val="21"/>
                <w:lang w:val="en-US" w:bidi="ar"/>
              </w:rPr>
              <w:t>6</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安全帽</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color w:val="000000" w:themeColor="text1"/>
                <w:sz w:val="21"/>
                <w:szCs w:val="21"/>
                <w:lang w:val="en-US" w:bidi="ar"/>
              </w:rPr>
              <w:t>17</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矿灯</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color w:val="000000" w:themeColor="text1"/>
                <w:sz w:val="21"/>
                <w:szCs w:val="21"/>
                <w:lang w:val="en-US" w:bidi="ar"/>
              </w:rPr>
              <w:t>18</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隔离膜</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盒</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color w:val="000000" w:themeColor="text1"/>
                <w:sz w:val="21"/>
                <w:szCs w:val="21"/>
                <w:lang w:val="en-US" w:bidi="ar"/>
              </w:rPr>
              <w:t>19</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防护眼镜</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color w:val="000000" w:themeColor="text1"/>
                <w:sz w:val="21"/>
                <w:szCs w:val="21"/>
                <w:lang w:val="en-US" w:bidi="ar"/>
              </w:rPr>
              <w:t>20</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医用手套</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color w:val="000000" w:themeColor="text1"/>
                <w:sz w:val="21"/>
                <w:szCs w:val="21"/>
                <w:lang w:val="en-US" w:bidi="ar"/>
              </w:rPr>
              <w:t>21</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绷带</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包（每包10列、每列3卷）</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color w:val="000000" w:themeColor="text1"/>
                <w:sz w:val="21"/>
                <w:szCs w:val="21"/>
                <w:lang w:val="en-US" w:bidi="ar"/>
              </w:rPr>
              <w:t>22</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止血带</w:t>
            </w:r>
          </w:p>
        </w:tc>
        <w:tc>
          <w:tcPr>
            <w:tcW w:w="155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橡胶</w:t>
            </w: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lastRenderedPageBreak/>
              <w:t>2</w:t>
            </w:r>
            <w:r w:rsidRPr="00097907">
              <w:rPr>
                <w:color w:val="000000" w:themeColor="text1"/>
                <w:sz w:val="21"/>
                <w:szCs w:val="21"/>
                <w:lang w:val="en-US" w:bidi="ar"/>
              </w:rPr>
              <w:t>3</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敷料</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2</w:t>
            </w:r>
            <w:r w:rsidRPr="00097907">
              <w:rPr>
                <w:color w:val="000000" w:themeColor="text1"/>
                <w:sz w:val="21"/>
                <w:szCs w:val="21"/>
                <w:lang w:val="en-US" w:bidi="ar"/>
              </w:rPr>
              <w:t>4</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衬垫</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2</w:t>
            </w:r>
            <w:r w:rsidRPr="00097907">
              <w:rPr>
                <w:color w:val="000000" w:themeColor="text1"/>
                <w:sz w:val="21"/>
                <w:szCs w:val="21"/>
                <w:lang w:val="en-US" w:bidi="ar"/>
              </w:rPr>
              <w:t>5</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三角巾</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r w:rsidR="00097907" w:rsidRPr="00123A82" w:rsidTr="00082009">
        <w:trPr>
          <w:trHeight w:val="261"/>
        </w:trPr>
        <w:tc>
          <w:tcPr>
            <w:tcW w:w="919" w:type="dxa"/>
            <w:vAlign w:val="center"/>
          </w:tcPr>
          <w:p w:rsidR="00097907" w:rsidRPr="00097907" w:rsidRDefault="00AF34FA" w:rsidP="00097907">
            <w:pPr>
              <w:widowControl/>
              <w:jc w:val="center"/>
              <w:textAlignment w:val="center"/>
              <w:rPr>
                <w:color w:val="000000" w:themeColor="text1"/>
                <w:sz w:val="21"/>
                <w:szCs w:val="21"/>
              </w:rPr>
            </w:pPr>
            <w:r>
              <w:rPr>
                <w:color w:val="000000" w:themeColor="text1"/>
                <w:sz w:val="21"/>
                <w:szCs w:val="21"/>
                <w:lang w:val="en-US" w:bidi="ar"/>
              </w:rPr>
              <w:t>2</w:t>
            </w:r>
            <w:r w:rsidR="00097907" w:rsidRPr="00097907">
              <w:rPr>
                <w:color w:val="000000" w:themeColor="text1"/>
                <w:sz w:val="21"/>
                <w:szCs w:val="21"/>
                <w:lang w:val="en-US" w:bidi="ar"/>
              </w:rPr>
              <w:t>6</w:t>
            </w:r>
          </w:p>
        </w:tc>
        <w:tc>
          <w:tcPr>
            <w:tcW w:w="2184" w:type="dxa"/>
            <w:vAlign w:val="center"/>
          </w:tcPr>
          <w:p w:rsidR="00097907" w:rsidRPr="00097907" w:rsidRDefault="00097907" w:rsidP="00097907">
            <w:pPr>
              <w:widowControl/>
              <w:jc w:val="center"/>
              <w:textAlignment w:val="center"/>
              <w:rPr>
                <w:color w:val="000000" w:themeColor="text1"/>
                <w:sz w:val="21"/>
                <w:szCs w:val="21"/>
              </w:rPr>
            </w:pPr>
            <w:r w:rsidRPr="00097907">
              <w:rPr>
                <w:rFonts w:hint="eastAsia"/>
                <w:color w:val="000000" w:themeColor="text1"/>
                <w:sz w:val="21"/>
                <w:szCs w:val="21"/>
                <w:lang w:val="en-US" w:bidi="ar"/>
              </w:rPr>
              <w:t>压力绷带</w:t>
            </w:r>
          </w:p>
        </w:tc>
        <w:tc>
          <w:tcPr>
            <w:tcW w:w="1559" w:type="dxa"/>
            <w:vAlign w:val="center"/>
          </w:tcPr>
          <w:p w:rsidR="00097907" w:rsidRPr="00097907" w:rsidRDefault="00097907" w:rsidP="00097907">
            <w:pPr>
              <w:jc w:val="center"/>
              <w:rPr>
                <w:color w:val="000000" w:themeColor="text1"/>
                <w:sz w:val="21"/>
                <w:szCs w:val="21"/>
              </w:rPr>
            </w:pPr>
          </w:p>
        </w:tc>
        <w:tc>
          <w:tcPr>
            <w:tcW w:w="3636" w:type="dxa"/>
            <w:vAlign w:val="center"/>
          </w:tcPr>
          <w:p w:rsidR="00097907" w:rsidRPr="00097907" w:rsidRDefault="00097907" w:rsidP="00097907">
            <w:pPr>
              <w:pStyle w:val="TableParagraph"/>
              <w:ind w:left="852" w:right="843"/>
              <w:jc w:val="center"/>
              <w:rPr>
                <w:rFonts w:asciiTheme="minorEastAsia" w:eastAsiaTheme="minorEastAsia" w:hAnsiTheme="minorEastAsia"/>
                <w:color w:val="000000" w:themeColor="text1"/>
                <w:sz w:val="21"/>
                <w:szCs w:val="21"/>
              </w:rPr>
            </w:pPr>
            <w:r w:rsidRPr="00097907">
              <w:rPr>
                <w:rFonts w:asciiTheme="minorEastAsia" w:eastAsiaTheme="minorEastAsia" w:hAnsiTheme="minorEastAsia"/>
                <w:color w:val="000000" w:themeColor="text1"/>
                <w:sz w:val="21"/>
                <w:szCs w:val="21"/>
              </w:rPr>
              <w:t>现场救援</w:t>
            </w:r>
          </w:p>
        </w:tc>
      </w:tr>
    </w:tbl>
    <w:p w:rsidR="005869A2" w:rsidRDefault="005869A2" w:rsidP="004D6B8A">
      <w:pPr>
        <w:tabs>
          <w:tab w:val="left" w:pos="624"/>
          <w:tab w:val="center" w:pos="4685"/>
        </w:tabs>
        <w:spacing w:line="360" w:lineRule="auto"/>
        <w:rPr>
          <w:rFonts w:asciiTheme="minorEastAsia" w:eastAsiaTheme="minorEastAsia" w:hAnsiTheme="minorEastAsia"/>
          <w:sz w:val="21"/>
        </w:rPr>
      </w:pPr>
    </w:p>
    <w:p w:rsidR="00AF24AF" w:rsidRPr="00097907" w:rsidRDefault="004D6B8A" w:rsidP="004D6B8A">
      <w:pPr>
        <w:tabs>
          <w:tab w:val="left" w:pos="624"/>
          <w:tab w:val="center" w:pos="4685"/>
        </w:tabs>
        <w:spacing w:line="360" w:lineRule="auto"/>
        <w:rPr>
          <w:rFonts w:asciiTheme="minorEastAsia" w:eastAsiaTheme="minorEastAsia" w:hAnsiTheme="minorEastAsia"/>
          <w:sz w:val="24"/>
          <w:szCs w:val="24"/>
        </w:rPr>
      </w:pPr>
      <w:r>
        <w:rPr>
          <w:rFonts w:asciiTheme="minorEastAsia" w:eastAsiaTheme="minorEastAsia" w:hAnsiTheme="minorEastAsia"/>
          <w:sz w:val="21"/>
        </w:rPr>
        <w:tab/>
      </w:r>
      <w:r w:rsidR="00E042B6" w:rsidRPr="00097907">
        <w:rPr>
          <w:rFonts w:asciiTheme="minorEastAsia" w:eastAsiaTheme="minorEastAsia" w:hAnsiTheme="minorEastAsia"/>
          <w:spacing w:val="-8"/>
          <w:sz w:val="24"/>
          <w:szCs w:val="24"/>
        </w:rPr>
        <w:t>考虑到比赛与实际工作的区别，赛场为一模拟矿井，比赛场地包含矿井的会议室、</w:t>
      </w:r>
      <w:r w:rsidR="00E042B6" w:rsidRPr="00097907">
        <w:rPr>
          <w:rFonts w:asciiTheme="minorEastAsia" w:eastAsiaTheme="minorEastAsia" w:hAnsiTheme="minorEastAsia"/>
          <w:spacing w:val="-4"/>
          <w:sz w:val="24"/>
          <w:szCs w:val="24"/>
        </w:rPr>
        <w:t xml:space="preserve">工业广场、井筒、井底车场、主要运输巷道等，总路线长度约 </w:t>
      </w:r>
      <w:r w:rsidR="00E042B6" w:rsidRPr="00097907">
        <w:rPr>
          <w:rFonts w:asciiTheme="minorEastAsia" w:eastAsiaTheme="minorEastAsia" w:hAnsiTheme="minorEastAsia"/>
          <w:sz w:val="24"/>
          <w:szCs w:val="24"/>
        </w:rPr>
        <w:t>1km。</w:t>
      </w:r>
    </w:p>
    <w:p w:rsidR="00AF24AF" w:rsidRPr="00E042B6" w:rsidRDefault="00E042B6" w:rsidP="00E042B6">
      <w:pPr>
        <w:pStyle w:val="a3"/>
        <w:spacing w:line="360" w:lineRule="auto"/>
        <w:ind w:left="218" w:right="265" w:firstLine="480"/>
        <w:jc w:val="both"/>
        <w:rPr>
          <w:rFonts w:asciiTheme="minorEastAsia" w:eastAsiaTheme="minorEastAsia" w:hAnsiTheme="minorEastAsia"/>
        </w:rPr>
      </w:pPr>
      <w:r w:rsidRPr="00E042B6">
        <w:rPr>
          <w:rFonts w:asciiTheme="minorEastAsia" w:eastAsiaTheme="minorEastAsia" w:hAnsiTheme="minorEastAsia"/>
        </w:rPr>
        <w:t>参赛选手的行为应符合《煤矿安全规程》的要求，包括入井应佩戴安全帽、穿棉质衣服，不可携带火工用品、没有防爆标示电子产品下井，不可在井下追逐奔跑，走路时随时注意脚下及两侧巷道情况；所用测绘设备无论何时均应有人照看，仪器设备不可离人，领到仪器设备后及比赛过程中，他人</w:t>
      </w:r>
      <w:proofErr w:type="gramStart"/>
      <w:r w:rsidRPr="00E042B6">
        <w:rPr>
          <w:rFonts w:asciiTheme="minorEastAsia" w:eastAsiaTheme="minorEastAsia" w:hAnsiTheme="minorEastAsia"/>
        </w:rPr>
        <w:t>不</w:t>
      </w:r>
      <w:proofErr w:type="gramEnd"/>
      <w:r w:rsidRPr="00E042B6">
        <w:rPr>
          <w:rFonts w:asciiTheme="minorEastAsia" w:eastAsiaTheme="minorEastAsia" w:hAnsiTheme="minorEastAsia"/>
        </w:rPr>
        <w:t>可操作仪器和设备（设备出现故障</w:t>
      </w:r>
    </w:p>
    <w:p w:rsidR="00AF24AF" w:rsidRPr="00E042B6" w:rsidRDefault="00E042B6" w:rsidP="00E042B6">
      <w:pPr>
        <w:pStyle w:val="a3"/>
        <w:spacing w:line="360" w:lineRule="auto"/>
        <w:ind w:left="218"/>
        <w:rPr>
          <w:rFonts w:asciiTheme="minorEastAsia" w:eastAsiaTheme="minorEastAsia" w:hAnsiTheme="minorEastAsia"/>
        </w:rPr>
      </w:pPr>
      <w:r w:rsidRPr="00E042B6">
        <w:rPr>
          <w:rFonts w:asciiTheme="minorEastAsia" w:eastAsiaTheme="minorEastAsia" w:hAnsiTheme="minorEastAsia"/>
        </w:rPr>
        <w:t>除外）。</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B05EEB">
        <w:rPr>
          <w:rFonts w:asciiTheme="minorEastAsia" w:eastAsiaTheme="minorEastAsia" w:hAnsiTheme="minorEastAsia" w:hint="eastAsia"/>
        </w:rPr>
        <w:t>一</w:t>
      </w:r>
      <w:r w:rsidRPr="00E042B6">
        <w:rPr>
          <w:rFonts w:asciiTheme="minorEastAsia" w:eastAsiaTheme="minorEastAsia" w:hAnsiTheme="minorEastAsia"/>
        </w:rPr>
        <w:t>、申诉与仲裁</w:t>
      </w:r>
    </w:p>
    <w:p w:rsidR="00AF24AF" w:rsidRPr="00E042B6" w:rsidRDefault="00E042B6" w:rsidP="00E042B6">
      <w:pPr>
        <w:pStyle w:val="a3"/>
        <w:spacing w:line="360" w:lineRule="auto"/>
        <w:ind w:left="218" w:right="126" w:firstLine="480"/>
        <w:rPr>
          <w:rFonts w:asciiTheme="minorEastAsia" w:eastAsiaTheme="minorEastAsia" w:hAnsiTheme="minorEastAsia"/>
        </w:rPr>
      </w:pPr>
      <w:r w:rsidRPr="00E042B6">
        <w:rPr>
          <w:rFonts w:asciiTheme="minorEastAsia" w:eastAsiaTheme="minorEastAsia" w:hAnsiTheme="minorEastAsia"/>
        </w:rPr>
        <w:t>本赛项在比赛过程中若出现有失公正或有关人员违规等现象，代表队领队可在比</w:t>
      </w:r>
      <w:r w:rsidRPr="00E042B6">
        <w:rPr>
          <w:rFonts w:asciiTheme="minorEastAsia" w:eastAsiaTheme="minorEastAsia" w:hAnsiTheme="minorEastAsia"/>
          <w:spacing w:val="1"/>
        </w:rPr>
        <w:t xml:space="preserve">赛结束后 </w:t>
      </w:r>
      <w:r w:rsidRPr="00E042B6">
        <w:rPr>
          <w:rFonts w:asciiTheme="minorEastAsia" w:eastAsiaTheme="minorEastAsia" w:hAnsiTheme="minorEastAsia"/>
        </w:rPr>
        <w:t>2</w:t>
      </w:r>
      <w:r w:rsidRPr="00E042B6">
        <w:rPr>
          <w:rFonts w:asciiTheme="minorEastAsia" w:eastAsiaTheme="minorEastAsia" w:hAnsiTheme="minorEastAsia"/>
          <w:spacing w:val="-15"/>
        </w:rPr>
        <w:t xml:space="preserve"> 小时之内向</w:t>
      </w:r>
      <w:proofErr w:type="gramStart"/>
      <w:r w:rsidRPr="00E042B6">
        <w:rPr>
          <w:rFonts w:asciiTheme="minorEastAsia" w:eastAsiaTheme="minorEastAsia" w:hAnsiTheme="minorEastAsia"/>
          <w:spacing w:val="-15"/>
        </w:rPr>
        <w:t>仲裁组</w:t>
      </w:r>
      <w:proofErr w:type="gramEnd"/>
      <w:r w:rsidRPr="00E042B6">
        <w:rPr>
          <w:rFonts w:asciiTheme="minorEastAsia" w:eastAsiaTheme="minorEastAsia" w:hAnsiTheme="minorEastAsia"/>
          <w:spacing w:val="-15"/>
        </w:rPr>
        <w:t xml:space="preserve">提出申诉。大赛采取两级仲裁机制。赛项设仲裁工作组， </w:t>
      </w:r>
      <w:r w:rsidRPr="00E042B6">
        <w:rPr>
          <w:rFonts w:asciiTheme="minorEastAsia" w:eastAsiaTheme="minorEastAsia" w:hAnsiTheme="minorEastAsia"/>
        </w:rPr>
        <w:t>赛区设仲裁委员会。大赛执委会办公室选派人员参加赛区仲裁委员会工作。赛项仲裁工作组在接到申诉后的 2</w:t>
      </w:r>
      <w:r w:rsidRPr="00E042B6">
        <w:rPr>
          <w:rFonts w:asciiTheme="minorEastAsia" w:eastAsiaTheme="minorEastAsia" w:hAnsiTheme="minorEastAsia"/>
          <w:spacing w:val="-9"/>
        </w:rPr>
        <w:t xml:space="preserve"> 小时内组织复议， 并及时反馈复议结果。 申诉方对复议结</w:t>
      </w:r>
      <w:r w:rsidRPr="00E042B6">
        <w:rPr>
          <w:rFonts w:asciiTheme="minorEastAsia" w:eastAsiaTheme="minorEastAsia" w:hAnsiTheme="minorEastAsia"/>
          <w:spacing w:val="-11"/>
        </w:rPr>
        <w:t>果仍有异议，可由省</w:t>
      </w:r>
      <w:r w:rsidRPr="00E042B6">
        <w:rPr>
          <w:rFonts w:asciiTheme="minorEastAsia" w:eastAsiaTheme="minorEastAsia" w:hAnsiTheme="minorEastAsia"/>
        </w:rPr>
        <w:t>（市）</w:t>
      </w:r>
      <w:r w:rsidRPr="00E042B6">
        <w:rPr>
          <w:rFonts w:asciiTheme="minorEastAsia" w:eastAsiaTheme="minorEastAsia" w:hAnsiTheme="minorEastAsia"/>
          <w:spacing w:val="-7"/>
        </w:rPr>
        <w:t>领队向赛区仲裁委员会提出申诉。赛区仲裁委员会的仲裁结果为最终结果。</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B05EEB">
        <w:rPr>
          <w:rFonts w:asciiTheme="minorEastAsia" w:eastAsiaTheme="minorEastAsia" w:hAnsiTheme="minorEastAsia" w:hint="eastAsia"/>
        </w:rPr>
        <w:t>二</w:t>
      </w:r>
      <w:r w:rsidRPr="00E042B6">
        <w:rPr>
          <w:rFonts w:asciiTheme="minorEastAsia" w:eastAsiaTheme="minorEastAsia" w:hAnsiTheme="minorEastAsia"/>
        </w:rPr>
        <w:t>、竞赛观摩</w:t>
      </w:r>
    </w:p>
    <w:p w:rsidR="00AF24AF" w:rsidRPr="00E042B6" w:rsidRDefault="00E042B6" w:rsidP="00E042B6">
      <w:pPr>
        <w:pStyle w:val="a3"/>
        <w:spacing w:line="360" w:lineRule="auto"/>
        <w:ind w:left="218" w:right="248" w:firstLine="480"/>
        <w:jc w:val="both"/>
        <w:rPr>
          <w:rFonts w:asciiTheme="minorEastAsia" w:eastAsiaTheme="minorEastAsia" w:hAnsiTheme="minorEastAsia"/>
        </w:rPr>
      </w:pPr>
      <w:r w:rsidRPr="00E042B6">
        <w:rPr>
          <w:rFonts w:asciiTheme="minorEastAsia" w:eastAsiaTheme="minorEastAsia" w:hAnsiTheme="minorEastAsia"/>
        </w:rPr>
        <w:t>本赛项对外公开，需要观摩的单位和个人可以向组委会申请，同意后进入指定的</w:t>
      </w:r>
      <w:proofErr w:type="gramStart"/>
      <w:r w:rsidRPr="00E042B6">
        <w:rPr>
          <w:rFonts w:asciiTheme="minorEastAsia" w:eastAsiaTheme="minorEastAsia" w:hAnsiTheme="minorEastAsia"/>
        </w:rPr>
        <w:t>观摩区</w:t>
      </w:r>
      <w:proofErr w:type="gramEnd"/>
      <w:r w:rsidRPr="00E042B6">
        <w:rPr>
          <w:rFonts w:asciiTheme="minorEastAsia" w:eastAsiaTheme="minorEastAsia" w:hAnsiTheme="minorEastAsia"/>
        </w:rPr>
        <w:t>进行观摩，但不得影响选手比赛，在赛场中不得随意走动，应遵守赛场纪律， 听从工作人员指挥和安排</w:t>
      </w:r>
      <w:r w:rsidR="00B05EEB">
        <w:rPr>
          <w:rFonts w:asciiTheme="minorEastAsia" w:eastAsiaTheme="minorEastAsia" w:hAnsiTheme="minorEastAsia"/>
        </w:rPr>
        <w:t>及疫情防控工作的要求</w:t>
      </w:r>
      <w:r w:rsidRPr="00E042B6">
        <w:rPr>
          <w:rFonts w:asciiTheme="minorEastAsia" w:eastAsiaTheme="minorEastAsia" w:hAnsiTheme="minorEastAsia"/>
        </w:rPr>
        <w:t>等。</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B05EEB">
        <w:rPr>
          <w:rFonts w:asciiTheme="minorEastAsia" w:eastAsiaTheme="minorEastAsia" w:hAnsiTheme="minorEastAsia" w:hint="eastAsia"/>
        </w:rPr>
        <w:t>三</w:t>
      </w:r>
      <w:r w:rsidRPr="00E042B6">
        <w:rPr>
          <w:rFonts w:asciiTheme="minorEastAsia" w:eastAsiaTheme="minorEastAsia" w:hAnsiTheme="minorEastAsia"/>
        </w:rPr>
        <w:t>、竞赛须知</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（一）参赛队须知</w:t>
      </w:r>
    </w:p>
    <w:p w:rsidR="00E042B6" w:rsidRPr="00E042B6" w:rsidRDefault="00E042B6" w:rsidP="00E042B6">
      <w:pPr>
        <w:pStyle w:val="a4"/>
        <w:numPr>
          <w:ilvl w:val="0"/>
          <w:numId w:val="33"/>
        </w:numPr>
        <w:tabs>
          <w:tab w:val="left" w:pos="1021"/>
        </w:tabs>
        <w:spacing w:line="360" w:lineRule="auto"/>
        <w:ind w:left="218" w:right="244" w:firstLine="480"/>
        <w:rPr>
          <w:rFonts w:asciiTheme="minorEastAsia" w:eastAsiaTheme="minorEastAsia" w:hAnsiTheme="minorEastAsia"/>
          <w:sz w:val="24"/>
        </w:rPr>
      </w:pPr>
      <w:r w:rsidRPr="00E042B6">
        <w:rPr>
          <w:rFonts w:asciiTheme="minorEastAsia" w:eastAsiaTheme="minorEastAsia" w:hAnsiTheme="minorEastAsia"/>
          <w:spacing w:val="-1"/>
          <w:sz w:val="24"/>
        </w:rPr>
        <w:t>使用学校或其他组织、团队名称。</w:t>
      </w:r>
    </w:p>
    <w:p w:rsidR="00AF24AF" w:rsidRPr="00E042B6" w:rsidRDefault="00E042B6" w:rsidP="00E042B6">
      <w:pPr>
        <w:pStyle w:val="a4"/>
        <w:numPr>
          <w:ilvl w:val="0"/>
          <w:numId w:val="33"/>
        </w:numPr>
        <w:tabs>
          <w:tab w:val="left" w:pos="1021"/>
        </w:tabs>
        <w:spacing w:line="360" w:lineRule="auto"/>
        <w:ind w:left="218" w:right="244" w:firstLine="480"/>
        <w:rPr>
          <w:rFonts w:asciiTheme="minorEastAsia" w:eastAsiaTheme="minorEastAsia" w:hAnsiTheme="minorEastAsia"/>
          <w:sz w:val="24"/>
        </w:rPr>
      </w:pPr>
      <w:r w:rsidRPr="00E042B6">
        <w:rPr>
          <w:rFonts w:asciiTheme="minorEastAsia" w:eastAsiaTheme="minorEastAsia" w:hAnsiTheme="minorEastAsia"/>
          <w:spacing w:val="-6"/>
          <w:sz w:val="24"/>
        </w:rPr>
        <w:t>竞赛采用团队比赛形式，每个参赛队必须参加所有专项的比赛，不接受跨省组</w:t>
      </w:r>
      <w:r w:rsidRPr="00E042B6">
        <w:rPr>
          <w:rFonts w:asciiTheme="minorEastAsia" w:eastAsiaTheme="minorEastAsia" w:hAnsiTheme="minorEastAsia"/>
          <w:sz w:val="24"/>
        </w:rPr>
        <w:t>队报名。</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参赛选手为高职院校在籍学生，性别不限。</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参赛队选手在报名获得确认后，原则上不再更换。允许选手缺席比赛。</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参赛队在各竞赛专项工作区域的</w:t>
      </w:r>
      <w:proofErr w:type="gramStart"/>
      <w:r w:rsidRPr="00E042B6">
        <w:rPr>
          <w:rFonts w:asciiTheme="minorEastAsia" w:eastAsiaTheme="minorEastAsia" w:hAnsiTheme="minorEastAsia"/>
          <w:spacing w:val="-1"/>
          <w:sz w:val="24"/>
        </w:rPr>
        <w:t>赛位轮次</w:t>
      </w:r>
      <w:proofErr w:type="gramEnd"/>
      <w:r w:rsidRPr="00E042B6">
        <w:rPr>
          <w:rFonts w:asciiTheme="minorEastAsia" w:eastAsiaTheme="minorEastAsia" w:hAnsiTheme="minorEastAsia"/>
          <w:spacing w:val="-1"/>
          <w:sz w:val="24"/>
        </w:rPr>
        <w:t>和工位采用抽签的方式确定。</w:t>
      </w:r>
    </w:p>
    <w:p w:rsidR="00AF24AF" w:rsidRPr="00E042B6" w:rsidRDefault="00E042B6" w:rsidP="00E042B6">
      <w:pPr>
        <w:pStyle w:val="a4"/>
        <w:numPr>
          <w:ilvl w:val="0"/>
          <w:numId w:val="33"/>
        </w:numPr>
        <w:tabs>
          <w:tab w:val="left" w:pos="1021"/>
        </w:tabs>
        <w:spacing w:line="360" w:lineRule="auto"/>
        <w:ind w:left="218" w:right="246" w:firstLine="480"/>
        <w:rPr>
          <w:rFonts w:asciiTheme="minorEastAsia" w:eastAsiaTheme="minorEastAsia" w:hAnsiTheme="minorEastAsia"/>
          <w:sz w:val="24"/>
        </w:rPr>
      </w:pPr>
      <w:r w:rsidRPr="00E042B6">
        <w:rPr>
          <w:rFonts w:asciiTheme="minorEastAsia" w:eastAsiaTheme="minorEastAsia" w:hAnsiTheme="minorEastAsia"/>
          <w:spacing w:val="-5"/>
          <w:sz w:val="24"/>
        </w:rPr>
        <w:lastRenderedPageBreak/>
        <w:t>参赛队所有人员在竞赛期间未经组委会批准，不得接受任何与竞赛内容相关的</w:t>
      </w:r>
      <w:r w:rsidRPr="00E042B6">
        <w:rPr>
          <w:rFonts w:asciiTheme="minorEastAsia" w:eastAsiaTheme="minorEastAsia" w:hAnsiTheme="minorEastAsia"/>
          <w:sz w:val="24"/>
        </w:rPr>
        <w:t>采访，不得将竞赛的相关情况及资料私自公开。</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（二）指导教师须知</w:t>
      </w:r>
    </w:p>
    <w:p w:rsidR="00AF24AF" w:rsidRPr="00E042B6" w:rsidRDefault="00E042B6" w:rsidP="00E042B6">
      <w:pPr>
        <w:pStyle w:val="a4"/>
        <w:numPr>
          <w:ilvl w:val="0"/>
          <w:numId w:val="32"/>
        </w:numPr>
        <w:tabs>
          <w:tab w:val="left" w:pos="1023"/>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1"/>
          <w:sz w:val="24"/>
        </w:rPr>
        <w:t>指导教师务必带好有效身份证件，在活动过程中佩戴指导教师</w:t>
      </w:r>
      <w:proofErr w:type="gramStart"/>
      <w:r w:rsidRPr="00E042B6">
        <w:rPr>
          <w:rFonts w:asciiTheme="minorEastAsia" w:eastAsiaTheme="minorEastAsia" w:hAnsiTheme="minorEastAsia"/>
          <w:spacing w:val="-1"/>
          <w:sz w:val="24"/>
        </w:rPr>
        <w:t>证参加</w:t>
      </w:r>
      <w:proofErr w:type="gramEnd"/>
      <w:r w:rsidRPr="00E042B6">
        <w:rPr>
          <w:rFonts w:asciiTheme="minorEastAsia" w:eastAsiaTheme="minorEastAsia" w:hAnsiTheme="minorEastAsia"/>
          <w:spacing w:val="-1"/>
          <w:sz w:val="24"/>
        </w:rPr>
        <w:t>竞赛及</w:t>
      </w:r>
      <w:r w:rsidRPr="00E042B6">
        <w:rPr>
          <w:rFonts w:asciiTheme="minorEastAsia" w:eastAsiaTheme="minorEastAsia" w:hAnsiTheme="minorEastAsia"/>
          <w:sz w:val="24"/>
        </w:rPr>
        <w:t>相关活动；竞赛过程中，指导教师非经允许不得进入竞赛场地。</w:t>
      </w:r>
    </w:p>
    <w:p w:rsidR="00AF24AF" w:rsidRPr="00E042B6" w:rsidRDefault="00E042B6" w:rsidP="00E042B6">
      <w:pPr>
        <w:pStyle w:val="a4"/>
        <w:numPr>
          <w:ilvl w:val="0"/>
          <w:numId w:val="32"/>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6"/>
          <w:sz w:val="24"/>
        </w:rPr>
        <w:t>妥善管理本队人员的日常生活及安全，遵守并执行大赛组委会的各项规定和安</w:t>
      </w:r>
      <w:r w:rsidRPr="00E042B6">
        <w:rPr>
          <w:rFonts w:asciiTheme="minorEastAsia" w:eastAsiaTheme="minorEastAsia" w:hAnsiTheme="minorEastAsia"/>
          <w:sz w:val="24"/>
        </w:rPr>
        <w:t>排。</w:t>
      </w:r>
    </w:p>
    <w:p w:rsidR="00AF24AF" w:rsidRPr="00E042B6" w:rsidRDefault="00E042B6" w:rsidP="00E042B6">
      <w:pPr>
        <w:pStyle w:val="a4"/>
        <w:numPr>
          <w:ilvl w:val="0"/>
          <w:numId w:val="32"/>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6"/>
          <w:sz w:val="24"/>
        </w:rPr>
        <w:t>严格遵守赛场的规章制度，服从裁判，文明竞赛，持证进入赛场允许进入的区</w:t>
      </w:r>
      <w:r w:rsidRPr="00E042B6">
        <w:rPr>
          <w:rFonts w:asciiTheme="minorEastAsia" w:eastAsiaTheme="minorEastAsia" w:hAnsiTheme="minorEastAsia"/>
          <w:sz w:val="24"/>
        </w:rPr>
        <w:t>域。</w:t>
      </w:r>
    </w:p>
    <w:p w:rsidR="00AF24AF" w:rsidRPr="00E042B6" w:rsidRDefault="00E042B6" w:rsidP="00E042B6">
      <w:pPr>
        <w:pStyle w:val="a4"/>
        <w:numPr>
          <w:ilvl w:val="0"/>
          <w:numId w:val="32"/>
        </w:numPr>
        <w:tabs>
          <w:tab w:val="left" w:pos="1021"/>
        </w:tabs>
        <w:spacing w:line="360" w:lineRule="auto"/>
        <w:ind w:right="245" w:firstLine="480"/>
        <w:rPr>
          <w:rFonts w:asciiTheme="minorEastAsia" w:eastAsiaTheme="minorEastAsia" w:hAnsiTheme="minorEastAsia"/>
          <w:sz w:val="24"/>
        </w:rPr>
      </w:pPr>
      <w:r w:rsidRPr="00E042B6">
        <w:rPr>
          <w:rFonts w:asciiTheme="minorEastAsia" w:eastAsiaTheme="minorEastAsia" w:hAnsiTheme="minorEastAsia"/>
          <w:spacing w:val="-7"/>
          <w:sz w:val="24"/>
        </w:rPr>
        <w:t>熟悉场地时，指导老师仅限于口头讲解，不得操作任何仪器设备，不得现场书</w:t>
      </w:r>
      <w:r w:rsidRPr="00E042B6">
        <w:rPr>
          <w:rFonts w:asciiTheme="minorEastAsia" w:eastAsiaTheme="minorEastAsia" w:hAnsiTheme="minorEastAsia"/>
          <w:sz w:val="24"/>
        </w:rPr>
        <w:t>写任何资料。</w:t>
      </w:r>
    </w:p>
    <w:p w:rsidR="00AF24AF" w:rsidRPr="00E042B6" w:rsidRDefault="00E042B6" w:rsidP="00E042B6">
      <w:pPr>
        <w:pStyle w:val="a4"/>
        <w:numPr>
          <w:ilvl w:val="0"/>
          <w:numId w:val="32"/>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在比赛期间要严格遵守比赛规则，不得私自接触裁判人员。</w:t>
      </w:r>
    </w:p>
    <w:p w:rsidR="00AF24AF" w:rsidRPr="00E042B6" w:rsidRDefault="00E042B6" w:rsidP="00E042B6">
      <w:pPr>
        <w:pStyle w:val="a4"/>
        <w:numPr>
          <w:ilvl w:val="0"/>
          <w:numId w:val="32"/>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团结、友爱、互助协作，树立良好的赛风，确保大赛顺利进行。</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（三）参赛选手须知</w:t>
      </w:r>
    </w:p>
    <w:p w:rsidR="00AF24AF" w:rsidRPr="00E042B6" w:rsidRDefault="00E042B6" w:rsidP="00E042B6">
      <w:pPr>
        <w:pStyle w:val="a4"/>
        <w:numPr>
          <w:ilvl w:val="0"/>
          <w:numId w:val="31"/>
        </w:numPr>
        <w:tabs>
          <w:tab w:val="left" w:pos="1021"/>
        </w:tabs>
        <w:spacing w:line="360" w:lineRule="auto"/>
        <w:ind w:hanging="323"/>
        <w:jc w:val="both"/>
        <w:rPr>
          <w:rFonts w:asciiTheme="minorEastAsia" w:eastAsiaTheme="minorEastAsia" w:hAnsiTheme="minorEastAsia"/>
          <w:sz w:val="24"/>
        </w:rPr>
      </w:pPr>
      <w:r w:rsidRPr="00E042B6">
        <w:rPr>
          <w:rFonts w:asciiTheme="minorEastAsia" w:eastAsiaTheme="minorEastAsia" w:hAnsiTheme="minorEastAsia"/>
          <w:spacing w:val="-1"/>
          <w:sz w:val="24"/>
        </w:rPr>
        <w:t>选手必须遵守竞赛规则，文明竞赛，服从裁判，否则取消参赛资格。</w:t>
      </w:r>
    </w:p>
    <w:p w:rsidR="00AF24AF" w:rsidRPr="00E042B6" w:rsidRDefault="00E042B6" w:rsidP="00E042B6">
      <w:pPr>
        <w:pStyle w:val="a4"/>
        <w:numPr>
          <w:ilvl w:val="0"/>
          <w:numId w:val="31"/>
        </w:numPr>
        <w:tabs>
          <w:tab w:val="left" w:pos="1021"/>
        </w:tabs>
        <w:spacing w:line="360" w:lineRule="auto"/>
        <w:ind w:left="218" w:right="243" w:firstLine="480"/>
        <w:jc w:val="both"/>
        <w:rPr>
          <w:rFonts w:asciiTheme="minorEastAsia" w:eastAsiaTheme="minorEastAsia" w:hAnsiTheme="minorEastAsia"/>
          <w:sz w:val="24"/>
        </w:rPr>
      </w:pPr>
      <w:r w:rsidRPr="00E042B6">
        <w:rPr>
          <w:rFonts w:asciiTheme="minorEastAsia" w:eastAsiaTheme="minorEastAsia" w:hAnsiTheme="minorEastAsia"/>
          <w:spacing w:val="-13"/>
          <w:sz w:val="24"/>
        </w:rPr>
        <w:t>参赛选手按大赛组委会规定时间到达指定地点，凭参赛证、学生证和身份证</w:t>
      </w:r>
      <w:r w:rsidRPr="00E042B6">
        <w:rPr>
          <w:rFonts w:asciiTheme="minorEastAsia" w:eastAsiaTheme="minorEastAsia" w:hAnsiTheme="minorEastAsia"/>
          <w:sz w:val="24"/>
        </w:rPr>
        <w:t>（</w:t>
      </w:r>
      <w:r w:rsidRPr="00E042B6">
        <w:rPr>
          <w:rFonts w:asciiTheme="minorEastAsia" w:eastAsiaTheme="minorEastAsia" w:hAnsiTheme="minorEastAsia"/>
          <w:spacing w:val="-11"/>
          <w:sz w:val="24"/>
        </w:rPr>
        <w:t>三</w:t>
      </w:r>
      <w:r w:rsidRPr="00E042B6">
        <w:rPr>
          <w:rFonts w:asciiTheme="minorEastAsia" w:eastAsiaTheme="minorEastAsia" w:hAnsiTheme="minorEastAsia"/>
          <w:sz w:val="24"/>
        </w:rPr>
        <w:t>证必须齐全</w:t>
      </w:r>
      <w:r w:rsidRPr="00E042B6">
        <w:rPr>
          <w:rFonts w:asciiTheme="minorEastAsia" w:eastAsiaTheme="minorEastAsia" w:hAnsiTheme="minorEastAsia"/>
          <w:spacing w:val="-3"/>
          <w:sz w:val="24"/>
        </w:rPr>
        <w:t xml:space="preserve">）进入赛场，并随机进行抽签，确定比赛顺序。选手迟到 </w:t>
      </w:r>
      <w:r w:rsidRPr="00E042B6">
        <w:rPr>
          <w:rFonts w:asciiTheme="minorEastAsia" w:eastAsiaTheme="minorEastAsia" w:hAnsiTheme="minorEastAsia"/>
          <w:sz w:val="24"/>
        </w:rPr>
        <w:t>15</w:t>
      </w:r>
      <w:r w:rsidRPr="00E042B6">
        <w:rPr>
          <w:rFonts w:asciiTheme="minorEastAsia" w:eastAsiaTheme="minorEastAsia" w:hAnsiTheme="minorEastAsia"/>
          <w:spacing w:val="-1"/>
          <w:sz w:val="24"/>
        </w:rPr>
        <w:t xml:space="preserve"> 分钟取消竞</w:t>
      </w:r>
      <w:r w:rsidRPr="00E042B6">
        <w:rPr>
          <w:rFonts w:asciiTheme="minorEastAsia" w:eastAsiaTheme="minorEastAsia" w:hAnsiTheme="minorEastAsia"/>
          <w:sz w:val="24"/>
        </w:rPr>
        <w:t>赛资格。</w:t>
      </w:r>
    </w:p>
    <w:p w:rsidR="00AF24AF" w:rsidRPr="00E042B6" w:rsidRDefault="00E042B6" w:rsidP="00E042B6">
      <w:pPr>
        <w:pStyle w:val="a4"/>
        <w:numPr>
          <w:ilvl w:val="0"/>
          <w:numId w:val="31"/>
        </w:numPr>
        <w:tabs>
          <w:tab w:val="left" w:pos="1026"/>
        </w:tabs>
        <w:spacing w:line="360" w:lineRule="auto"/>
        <w:ind w:left="218" w:right="249" w:firstLine="480"/>
        <w:jc w:val="both"/>
        <w:rPr>
          <w:rFonts w:asciiTheme="minorEastAsia" w:eastAsiaTheme="minorEastAsia" w:hAnsiTheme="minorEastAsia"/>
          <w:sz w:val="24"/>
        </w:rPr>
      </w:pPr>
      <w:r w:rsidRPr="00E042B6">
        <w:rPr>
          <w:rFonts w:asciiTheme="minorEastAsia" w:eastAsiaTheme="minorEastAsia" w:hAnsiTheme="minorEastAsia"/>
          <w:spacing w:val="5"/>
          <w:sz w:val="24"/>
        </w:rPr>
        <w:t xml:space="preserve">裁判组在赛前 </w:t>
      </w:r>
      <w:r w:rsidRPr="00E042B6">
        <w:rPr>
          <w:rFonts w:asciiTheme="minorEastAsia" w:eastAsiaTheme="minorEastAsia" w:hAnsiTheme="minorEastAsia"/>
          <w:sz w:val="24"/>
        </w:rPr>
        <w:t>30</w:t>
      </w:r>
      <w:r w:rsidRPr="00E042B6">
        <w:rPr>
          <w:rFonts w:asciiTheme="minorEastAsia" w:eastAsiaTheme="minorEastAsia" w:hAnsiTheme="minorEastAsia"/>
          <w:spacing w:val="1"/>
          <w:sz w:val="24"/>
        </w:rPr>
        <w:t xml:space="preserve"> 分钟，对参赛选手的证件进行检查及进行大赛相关事项教育。</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7"/>
          <w:sz w:val="24"/>
        </w:rPr>
        <w:t>比赛过程中，选手必须遵守操作规程，按照规定操作顺序进行比赛，正确使用</w:t>
      </w:r>
      <w:r w:rsidRPr="00E042B6">
        <w:rPr>
          <w:rFonts w:asciiTheme="minorEastAsia" w:eastAsiaTheme="minorEastAsia" w:hAnsiTheme="minorEastAsia"/>
          <w:sz w:val="24"/>
        </w:rPr>
        <w:t>仪器仪表。不得野蛮操作，不得损坏仪器、仪表、设备，一经发现立即责令其退出比赛。</w:t>
      </w:r>
    </w:p>
    <w:p w:rsidR="00AF24AF" w:rsidRPr="00E042B6" w:rsidRDefault="00E042B6" w:rsidP="00E042B6">
      <w:pPr>
        <w:pStyle w:val="a4"/>
        <w:numPr>
          <w:ilvl w:val="0"/>
          <w:numId w:val="31"/>
        </w:numPr>
        <w:tabs>
          <w:tab w:val="left" w:pos="1021"/>
        </w:tabs>
        <w:spacing w:line="360" w:lineRule="auto"/>
        <w:ind w:left="218" w:right="186" w:firstLine="480"/>
        <w:jc w:val="both"/>
        <w:rPr>
          <w:rFonts w:asciiTheme="minorEastAsia" w:eastAsiaTheme="minorEastAsia" w:hAnsiTheme="minorEastAsia"/>
          <w:sz w:val="24"/>
        </w:rPr>
      </w:pPr>
      <w:r w:rsidRPr="00E042B6">
        <w:rPr>
          <w:rFonts w:asciiTheme="minorEastAsia" w:eastAsiaTheme="minorEastAsia" w:hAnsiTheme="minorEastAsia"/>
          <w:spacing w:val="-2"/>
          <w:sz w:val="24"/>
        </w:rPr>
        <w:t>参赛选手不得携带通讯工具和相关资料、物品进入大赛场地，不得中途退场。</w:t>
      </w:r>
      <w:r w:rsidRPr="00E042B6">
        <w:rPr>
          <w:rFonts w:asciiTheme="minorEastAsia" w:eastAsiaTheme="minorEastAsia" w:hAnsiTheme="minorEastAsia"/>
          <w:sz w:val="24"/>
        </w:rPr>
        <w:t>如出现较严重的违规、违纪、舞弊等现象，经裁判组裁定取消大赛成绩。</w:t>
      </w:r>
    </w:p>
    <w:p w:rsidR="00AF24AF" w:rsidRPr="00E042B6" w:rsidRDefault="00E042B6" w:rsidP="00E042B6">
      <w:pPr>
        <w:pStyle w:val="a4"/>
        <w:numPr>
          <w:ilvl w:val="0"/>
          <w:numId w:val="31"/>
        </w:numPr>
        <w:tabs>
          <w:tab w:val="left" w:pos="1021"/>
        </w:tabs>
        <w:spacing w:line="360" w:lineRule="auto"/>
        <w:ind w:left="218" w:right="243" w:firstLine="480"/>
        <w:jc w:val="both"/>
        <w:rPr>
          <w:rFonts w:asciiTheme="minorEastAsia" w:eastAsiaTheme="minorEastAsia" w:hAnsiTheme="minorEastAsia"/>
          <w:sz w:val="24"/>
        </w:rPr>
      </w:pPr>
      <w:r w:rsidRPr="00E042B6">
        <w:rPr>
          <w:rFonts w:asciiTheme="minorEastAsia" w:eastAsiaTheme="minorEastAsia" w:hAnsiTheme="minorEastAsia"/>
          <w:spacing w:val="-6"/>
          <w:sz w:val="24"/>
        </w:rPr>
        <w:t>现场实操过程中出现设备故障等问题，应提请裁判确认原因。若因</w:t>
      </w:r>
      <w:proofErr w:type="gramStart"/>
      <w:r w:rsidRPr="00E042B6">
        <w:rPr>
          <w:rFonts w:asciiTheme="minorEastAsia" w:eastAsiaTheme="minorEastAsia" w:hAnsiTheme="minorEastAsia"/>
          <w:spacing w:val="-6"/>
          <w:sz w:val="24"/>
        </w:rPr>
        <w:t>非选手</w:t>
      </w:r>
      <w:proofErr w:type="gramEnd"/>
      <w:r w:rsidRPr="00E042B6">
        <w:rPr>
          <w:rFonts w:asciiTheme="minorEastAsia" w:eastAsiaTheme="minorEastAsia" w:hAnsiTheme="minorEastAsia"/>
          <w:spacing w:val="-6"/>
          <w:sz w:val="24"/>
        </w:rPr>
        <w:t>个人</w:t>
      </w:r>
      <w:r w:rsidRPr="00E042B6">
        <w:rPr>
          <w:rFonts w:asciiTheme="minorEastAsia" w:eastAsiaTheme="minorEastAsia" w:hAnsiTheme="minorEastAsia"/>
          <w:sz w:val="24"/>
        </w:rPr>
        <w:t>因素造成的设备故障，经请示裁判长同意后，可将该选手比赛时间酌情后延；若因选手个人因素造成设备故障或严重违章操作，裁判长有权决定终止比赛，直至取消比赛资格。</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6"/>
          <w:sz w:val="24"/>
        </w:rPr>
        <w:t>参赛选手若提前结束比赛，应向裁判举手示意，比赛终止时间由裁判记录；比</w:t>
      </w:r>
      <w:r w:rsidRPr="00E042B6">
        <w:rPr>
          <w:rFonts w:asciiTheme="minorEastAsia" w:eastAsiaTheme="minorEastAsia" w:hAnsiTheme="minorEastAsia"/>
          <w:sz w:val="24"/>
        </w:rPr>
        <w:lastRenderedPageBreak/>
        <w:t>赛时间终止时，参赛选手不得再进行任何操作。</w:t>
      </w:r>
    </w:p>
    <w:p w:rsidR="00AF24AF" w:rsidRPr="00E042B6" w:rsidRDefault="00E042B6" w:rsidP="00E042B6">
      <w:pPr>
        <w:pStyle w:val="a4"/>
        <w:numPr>
          <w:ilvl w:val="0"/>
          <w:numId w:val="31"/>
        </w:numPr>
        <w:tabs>
          <w:tab w:val="left" w:pos="1021"/>
        </w:tabs>
        <w:spacing w:line="360" w:lineRule="auto"/>
        <w:ind w:hanging="323"/>
        <w:jc w:val="both"/>
        <w:rPr>
          <w:rFonts w:asciiTheme="minorEastAsia" w:eastAsiaTheme="minorEastAsia" w:hAnsiTheme="minorEastAsia"/>
          <w:sz w:val="24"/>
        </w:rPr>
      </w:pPr>
      <w:r w:rsidRPr="00E042B6">
        <w:rPr>
          <w:rFonts w:asciiTheme="minorEastAsia" w:eastAsiaTheme="minorEastAsia" w:hAnsiTheme="minorEastAsia"/>
          <w:spacing w:val="-12"/>
          <w:sz w:val="24"/>
        </w:rPr>
        <w:t>参赛选手完成比赛项目后，提请裁判检查确认并登记相关内容，选手签字确认。</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8"/>
          <w:sz w:val="24"/>
        </w:rPr>
        <w:t>比赛结束，参赛选手需清理现场，并将现场仪器设备恢复到初始状态，经裁判</w:t>
      </w:r>
      <w:r w:rsidRPr="00E042B6">
        <w:rPr>
          <w:rFonts w:asciiTheme="minorEastAsia" w:eastAsiaTheme="minorEastAsia" w:hAnsiTheme="minorEastAsia"/>
          <w:sz w:val="24"/>
        </w:rPr>
        <w:t>确认后方可离开赛场。</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（四）工作人员须知</w:t>
      </w:r>
    </w:p>
    <w:p w:rsidR="00AF24AF" w:rsidRPr="00E042B6" w:rsidRDefault="00E042B6" w:rsidP="00E042B6">
      <w:pPr>
        <w:pStyle w:val="a4"/>
        <w:numPr>
          <w:ilvl w:val="0"/>
          <w:numId w:val="30"/>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7"/>
          <w:sz w:val="24"/>
        </w:rPr>
        <w:t>工作人员必须遵守赛场规则，统一着装，服从主委会统一安排，否则取消工作</w:t>
      </w:r>
      <w:r w:rsidRPr="00E042B6">
        <w:rPr>
          <w:rFonts w:asciiTheme="minorEastAsia" w:eastAsiaTheme="minorEastAsia" w:hAnsiTheme="minorEastAsia"/>
          <w:sz w:val="24"/>
        </w:rPr>
        <w:t>人员资格。</w:t>
      </w:r>
    </w:p>
    <w:p w:rsidR="00AF24AF" w:rsidRPr="00E042B6" w:rsidRDefault="00E042B6" w:rsidP="00E042B6">
      <w:pPr>
        <w:pStyle w:val="a4"/>
        <w:numPr>
          <w:ilvl w:val="0"/>
          <w:numId w:val="30"/>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工作人员按大赛组委会规定时间到达指定地点，凭工作证、进入赛场。</w:t>
      </w:r>
    </w:p>
    <w:p w:rsidR="00AF24AF" w:rsidRPr="00E042B6" w:rsidRDefault="00E042B6" w:rsidP="002C36CB">
      <w:pPr>
        <w:pStyle w:val="a4"/>
        <w:numPr>
          <w:ilvl w:val="0"/>
          <w:numId w:val="30"/>
        </w:numPr>
        <w:tabs>
          <w:tab w:val="left" w:pos="1021"/>
        </w:tabs>
        <w:spacing w:line="360" w:lineRule="auto"/>
        <w:ind w:right="246" w:firstLine="480"/>
        <w:rPr>
          <w:rFonts w:asciiTheme="minorEastAsia" w:eastAsiaTheme="minorEastAsia" w:hAnsiTheme="minorEastAsia"/>
        </w:rPr>
        <w:sectPr w:rsidR="00AF24AF" w:rsidRPr="00E042B6">
          <w:footerReference w:type="default" r:id="rId8"/>
          <w:pgSz w:w="11910" w:h="16840"/>
          <w:pgMar w:top="1520" w:right="1340" w:bottom="1260" w:left="1200" w:header="0" w:footer="980" w:gutter="0"/>
          <w:cols w:space="720"/>
        </w:sectPr>
      </w:pPr>
      <w:r w:rsidRPr="00E042B6">
        <w:rPr>
          <w:rFonts w:asciiTheme="minorEastAsia" w:eastAsiaTheme="minorEastAsia" w:hAnsiTheme="minorEastAsia"/>
          <w:spacing w:val="-7"/>
          <w:sz w:val="24"/>
        </w:rPr>
        <w:t>工作人员认真履行职责，不得私自离开工作岗位。做好引导、解释、接待、维</w:t>
      </w:r>
      <w:r w:rsidRPr="00E042B6">
        <w:rPr>
          <w:rFonts w:asciiTheme="minorEastAsia" w:eastAsiaTheme="minorEastAsia" w:hAnsiTheme="minorEastAsia"/>
          <w:sz w:val="24"/>
        </w:rPr>
        <w:t>持赛场秩序等服务工作。</w:t>
      </w:r>
    </w:p>
    <w:p w:rsidR="00AF24AF" w:rsidRPr="00797270" w:rsidRDefault="00D377B4" w:rsidP="00D377B4">
      <w:pPr>
        <w:jc w:val="center"/>
        <w:rPr>
          <w:b/>
          <w:sz w:val="44"/>
          <w:szCs w:val="44"/>
        </w:rPr>
      </w:pPr>
      <w:r w:rsidRPr="00797270">
        <w:rPr>
          <w:rFonts w:hint="eastAsia"/>
          <w:b/>
          <w:sz w:val="32"/>
          <w:szCs w:val="32"/>
        </w:rPr>
        <w:lastRenderedPageBreak/>
        <w:t>附件</w:t>
      </w:r>
      <w:r w:rsidRPr="00D377B4">
        <w:rPr>
          <w:rFonts w:hint="eastAsia"/>
          <w:sz w:val="32"/>
          <w:szCs w:val="32"/>
        </w:rPr>
        <w:t>：</w:t>
      </w:r>
      <w:r w:rsidR="00E042B6" w:rsidRPr="00797270">
        <w:rPr>
          <w:rFonts w:hint="eastAsia"/>
          <w:b/>
          <w:sz w:val="44"/>
          <w:szCs w:val="44"/>
        </w:rPr>
        <w:t>矿井灾害应急救援（高职组）</w:t>
      </w:r>
    </w:p>
    <w:p w:rsidR="00AF24AF" w:rsidRPr="00797270" w:rsidRDefault="003429B7" w:rsidP="00D377B4">
      <w:pPr>
        <w:jc w:val="center"/>
        <w:rPr>
          <w:b/>
          <w:sz w:val="44"/>
          <w:szCs w:val="44"/>
        </w:rPr>
      </w:pPr>
      <w:r>
        <w:rPr>
          <w:rFonts w:hint="eastAsia"/>
          <w:b/>
          <w:sz w:val="44"/>
          <w:szCs w:val="44"/>
        </w:rPr>
        <w:t>实操</w:t>
      </w:r>
      <w:r w:rsidR="00E042B6" w:rsidRPr="00797270">
        <w:rPr>
          <w:rFonts w:hint="eastAsia"/>
          <w:b/>
          <w:sz w:val="44"/>
          <w:szCs w:val="44"/>
        </w:rPr>
        <w:t>竞赛</w:t>
      </w:r>
      <w:r>
        <w:rPr>
          <w:rFonts w:hint="eastAsia"/>
          <w:b/>
          <w:sz w:val="44"/>
          <w:szCs w:val="44"/>
        </w:rPr>
        <w:t>细则</w:t>
      </w:r>
    </w:p>
    <w:p w:rsidR="00D377B4" w:rsidRPr="00D377B4" w:rsidRDefault="00D377B4" w:rsidP="00D32E40">
      <w:pPr>
        <w:spacing w:line="440" w:lineRule="exact"/>
        <w:ind w:firstLineChars="200" w:firstLine="562"/>
        <w:mirrorIndents/>
        <w:rPr>
          <w:b/>
          <w:sz w:val="28"/>
          <w:szCs w:val="28"/>
        </w:rPr>
      </w:pPr>
      <w:r w:rsidRPr="00D377B4">
        <w:rPr>
          <w:rFonts w:hint="eastAsia"/>
          <w:b/>
          <w:sz w:val="28"/>
          <w:szCs w:val="28"/>
        </w:rPr>
        <w:t>一、赛前准备</w:t>
      </w:r>
    </w:p>
    <w:p w:rsidR="00AF24AF" w:rsidRPr="00D377B4" w:rsidRDefault="00E042B6" w:rsidP="00D32E40">
      <w:pPr>
        <w:spacing w:line="440" w:lineRule="exact"/>
        <w:ind w:firstLineChars="200" w:firstLine="480"/>
        <w:mirrorIndents/>
        <w:rPr>
          <w:sz w:val="24"/>
          <w:szCs w:val="24"/>
        </w:rPr>
      </w:pPr>
      <w:r w:rsidRPr="00D377B4">
        <w:rPr>
          <w:sz w:val="24"/>
          <w:szCs w:val="24"/>
        </w:rPr>
        <w:t>（一）参赛队由</w:t>
      </w:r>
      <w:r w:rsidR="003429B7">
        <w:rPr>
          <w:rFonts w:hint="eastAsia"/>
          <w:sz w:val="24"/>
          <w:szCs w:val="24"/>
        </w:rPr>
        <w:t>4</w:t>
      </w:r>
      <w:r w:rsidRPr="00D377B4">
        <w:rPr>
          <w:sz w:val="24"/>
          <w:szCs w:val="24"/>
        </w:rPr>
        <w:t>人组成。参赛人员应在靠近肩膀的衣袖上佩戴号码牌，队长是1号，队员是 2-</w:t>
      </w:r>
      <w:r w:rsidR="003429B7">
        <w:rPr>
          <w:rFonts w:hint="eastAsia"/>
          <w:sz w:val="24"/>
          <w:szCs w:val="24"/>
        </w:rPr>
        <w:t>4</w:t>
      </w:r>
      <w:r w:rsidRPr="00D377B4">
        <w:rPr>
          <w:sz w:val="24"/>
          <w:szCs w:val="24"/>
        </w:rPr>
        <w:t>号</w:t>
      </w:r>
      <w:r w:rsidR="003429B7">
        <w:rPr>
          <w:sz w:val="24"/>
          <w:szCs w:val="24"/>
        </w:rPr>
        <w:t>，其中</w:t>
      </w:r>
      <w:r w:rsidR="003429B7">
        <w:rPr>
          <w:rFonts w:hint="eastAsia"/>
          <w:sz w:val="24"/>
          <w:szCs w:val="24"/>
        </w:rPr>
        <w:t>1名队员兼任记录员</w:t>
      </w:r>
      <w:r w:rsidRPr="00D377B4">
        <w:rPr>
          <w:sz w:val="24"/>
          <w:szCs w:val="24"/>
        </w:rPr>
        <w:t>。</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二</w:t>
      </w:r>
      <w:r w:rsidRPr="00D377B4">
        <w:rPr>
          <w:sz w:val="24"/>
          <w:szCs w:val="24"/>
        </w:rPr>
        <w:t>）参赛队应携带多功能气体检测仪、红外线测温仪、测距仪且符合使用标准。</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三</w:t>
      </w:r>
      <w:r w:rsidRPr="00D377B4">
        <w:rPr>
          <w:sz w:val="24"/>
          <w:szCs w:val="24"/>
        </w:rPr>
        <w:t>）参赛队按抽签顺序提前做好准备，在指定地点待命，准时参加检录和竞赛。</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四</w:t>
      </w:r>
      <w:r w:rsidRPr="00D377B4">
        <w:rPr>
          <w:sz w:val="24"/>
          <w:szCs w:val="24"/>
        </w:rPr>
        <w:t>）竞赛巷道、风障、支护材料、局部通风机、灭火器、氧气呼吸器（5Kg）等设备设施由组委会统一准备。</w:t>
      </w:r>
    </w:p>
    <w:p w:rsidR="00AF24AF" w:rsidRPr="00D377B4" w:rsidRDefault="00E042B6" w:rsidP="00D32E40">
      <w:pPr>
        <w:spacing w:line="440" w:lineRule="exact"/>
        <w:ind w:firstLineChars="200" w:firstLine="562"/>
        <w:mirrorIndents/>
        <w:rPr>
          <w:b/>
          <w:sz w:val="28"/>
          <w:szCs w:val="28"/>
        </w:rPr>
      </w:pPr>
      <w:r w:rsidRPr="00D377B4">
        <w:rPr>
          <w:rFonts w:hint="eastAsia"/>
          <w:b/>
          <w:sz w:val="28"/>
          <w:szCs w:val="28"/>
        </w:rPr>
        <w:t>二、救援准备</w:t>
      </w:r>
    </w:p>
    <w:p w:rsidR="00AF24AF" w:rsidRPr="00D377B4" w:rsidRDefault="00E042B6" w:rsidP="00D32E40">
      <w:pPr>
        <w:spacing w:line="440" w:lineRule="exact"/>
        <w:ind w:firstLineChars="200" w:firstLine="480"/>
        <w:mirrorIndents/>
        <w:rPr>
          <w:sz w:val="24"/>
          <w:szCs w:val="24"/>
        </w:rPr>
      </w:pPr>
      <w:r w:rsidRPr="00D377B4">
        <w:rPr>
          <w:sz w:val="24"/>
          <w:szCs w:val="24"/>
        </w:rPr>
        <w:t>（一）参赛队按时到指定地点检录后，到救援指挥部接受事故矿井信息、灾区信息，领取救援任务。</w:t>
      </w:r>
    </w:p>
    <w:p w:rsidR="00AF24AF" w:rsidRPr="00D377B4" w:rsidRDefault="00E042B6" w:rsidP="00D32E40">
      <w:pPr>
        <w:spacing w:line="440" w:lineRule="exact"/>
        <w:ind w:firstLineChars="200" w:firstLine="480"/>
        <w:mirrorIndents/>
        <w:rPr>
          <w:sz w:val="24"/>
          <w:szCs w:val="24"/>
        </w:rPr>
      </w:pPr>
      <w:r w:rsidRPr="00D377B4">
        <w:rPr>
          <w:sz w:val="24"/>
          <w:szCs w:val="24"/>
        </w:rPr>
        <w:t>（二）参赛队到达井下救援基地后，队长应向裁判长报告；裁判长向参赛队提交灾区空白矿图。</w:t>
      </w:r>
    </w:p>
    <w:p w:rsidR="00AF24AF" w:rsidRPr="00D377B4" w:rsidRDefault="00E042B6" w:rsidP="00D32E40">
      <w:pPr>
        <w:spacing w:line="440" w:lineRule="exact"/>
        <w:ind w:firstLineChars="200" w:firstLine="480"/>
        <w:mirrorIndents/>
        <w:rPr>
          <w:sz w:val="24"/>
          <w:szCs w:val="24"/>
        </w:rPr>
      </w:pPr>
      <w:r w:rsidRPr="00D377B4">
        <w:rPr>
          <w:sz w:val="24"/>
          <w:szCs w:val="24"/>
        </w:rPr>
        <w:t>（三）灾区为一个总长度</w:t>
      </w:r>
      <w:r w:rsidR="002C36CB">
        <w:rPr>
          <w:sz w:val="24"/>
          <w:szCs w:val="24"/>
        </w:rPr>
        <w:t>约</w:t>
      </w:r>
      <w:r w:rsidR="00B46448">
        <w:rPr>
          <w:sz w:val="24"/>
          <w:szCs w:val="24"/>
        </w:rPr>
        <w:t>500m</w:t>
      </w:r>
      <w:r w:rsidRPr="00D377B4">
        <w:rPr>
          <w:sz w:val="24"/>
          <w:szCs w:val="24"/>
        </w:rPr>
        <w:t>的巷道系统，包括一个完整的采煤工作面和一个掘进工作面。</w:t>
      </w:r>
    </w:p>
    <w:p w:rsidR="00AF24AF" w:rsidRPr="00D377B4" w:rsidRDefault="00E042B6" w:rsidP="00D32E40">
      <w:pPr>
        <w:spacing w:line="440" w:lineRule="exact"/>
        <w:ind w:firstLineChars="200" w:firstLine="480"/>
        <w:mirrorIndents/>
        <w:rPr>
          <w:sz w:val="24"/>
          <w:szCs w:val="24"/>
        </w:rPr>
      </w:pPr>
      <w:r w:rsidRPr="00D377B4">
        <w:rPr>
          <w:sz w:val="24"/>
          <w:szCs w:val="24"/>
        </w:rPr>
        <w:t>（四）救援小队队长负责整个救援过程的指挥、决策工作，记录员负责将整个救援过程中获得的信息填写在空白矿图上。竞赛结束，上交矿图。</w:t>
      </w:r>
    </w:p>
    <w:p w:rsidR="005A6BC7" w:rsidRPr="00D377B4" w:rsidRDefault="00E042B6" w:rsidP="00D32E40">
      <w:pPr>
        <w:spacing w:line="440" w:lineRule="exact"/>
        <w:ind w:firstLineChars="200" w:firstLine="480"/>
        <w:mirrorIndents/>
        <w:rPr>
          <w:sz w:val="24"/>
          <w:szCs w:val="24"/>
        </w:rPr>
      </w:pPr>
      <w:r w:rsidRPr="00D377B4">
        <w:rPr>
          <w:sz w:val="24"/>
          <w:szCs w:val="24"/>
        </w:rPr>
        <w:t>（五）裁判员依据标准矿图，对参赛队填写</w:t>
      </w:r>
      <w:proofErr w:type="gramStart"/>
      <w:r w:rsidRPr="00D377B4">
        <w:rPr>
          <w:sz w:val="24"/>
          <w:szCs w:val="24"/>
        </w:rPr>
        <w:t>的矿图进行</w:t>
      </w:r>
      <w:proofErr w:type="gramEnd"/>
      <w:r w:rsidRPr="00D377B4">
        <w:rPr>
          <w:sz w:val="24"/>
          <w:szCs w:val="24"/>
        </w:rPr>
        <w:t>对照审核。</w:t>
      </w:r>
    </w:p>
    <w:p w:rsidR="00AF24AF" w:rsidRPr="004823F5" w:rsidRDefault="00E042B6" w:rsidP="00D32E40">
      <w:pPr>
        <w:spacing w:line="440" w:lineRule="exact"/>
        <w:ind w:firstLineChars="200" w:firstLine="562"/>
        <w:mirrorIndents/>
        <w:rPr>
          <w:b/>
          <w:sz w:val="28"/>
          <w:szCs w:val="28"/>
        </w:rPr>
      </w:pPr>
      <w:r w:rsidRPr="004823F5">
        <w:rPr>
          <w:rFonts w:hint="eastAsia"/>
          <w:b/>
          <w:sz w:val="28"/>
          <w:szCs w:val="28"/>
        </w:rPr>
        <w:t>三、模拟救灾规定及评分办法</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（一）时间规定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竞赛时间：</w:t>
      </w:r>
      <w:r w:rsidR="004D44F0">
        <w:rPr>
          <w:sz w:val="24"/>
          <w:szCs w:val="24"/>
        </w:rPr>
        <w:t>250</w:t>
      </w:r>
      <w:r w:rsidR="00E042B6" w:rsidRPr="00B46448">
        <w:rPr>
          <w:sz w:val="24"/>
          <w:szCs w:val="24"/>
        </w:rPr>
        <w:t xml:space="preserve"> 分钟（井下救援时间 1</w:t>
      </w:r>
      <w:r w:rsidR="004D44F0">
        <w:rPr>
          <w:sz w:val="24"/>
          <w:szCs w:val="24"/>
        </w:rPr>
        <w:t>6</w:t>
      </w:r>
      <w:r w:rsidR="00E042B6" w:rsidRPr="00B46448">
        <w:rPr>
          <w:sz w:val="24"/>
          <w:szCs w:val="24"/>
        </w:rPr>
        <w:t>0min）。</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参赛队得到灾区</w:t>
      </w:r>
      <w:proofErr w:type="gramStart"/>
      <w:r w:rsidR="00E042B6" w:rsidRPr="00B46448">
        <w:rPr>
          <w:sz w:val="24"/>
          <w:szCs w:val="24"/>
        </w:rPr>
        <w:t>空白矿图后</w:t>
      </w:r>
      <w:proofErr w:type="gramEnd"/>
      <w:r w:rsidR="00E042B6" w:rsidRPr="00B46448">
        <w:rPr>
          <w:sz w:val="24"/>
          <w:szCs w:val="24"/>
        </w:rPr>
        <w:t>，井下救援工作立即计时。竞赛结束，队长停止计时器。</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参赛队接到</w:t>
      </w:r>
      <w:proofErr w:type="gramStart"/>
      <w:r w:rsidR="00E042B6" w:rsidRPr="00B46448">
        <w:rPr>
          <w:sz w:val="24"/>
          <w:szCs w:val="24"/>
        </w:rPr>
        <w:t>竞赛矿图和</w:t>
      </w:r>
      <w:proofErr w:type="gramEnd"/>
      <w:r w:rsidR="00E042B6" w:rsidRPr="00B46448">
        <w:rPr>
          <w:sz w:val="24"/>
          <w:szCs w:val="24"/>
        </w:rPr>
        <w:t>工作指令后，没有及时启动或停止计时器，竞赛时间由裁判员计时确定。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竞赛过程中，发生非参赛</w:t>
      </w:r>
      <w:proofErr w:type="gramStart"/>
      <w:r w:rsidR="00E042B6" w:rsidRPr="00B46448">
        <w:rPr>
          <w:sz w:val="24"/>
          <w:szCs w:val="24"/>
        </w:rPr>
        <w:t>队责任</w:t>
      </w:r>
      <w:proofErr w:type="gramEnd"/>
      <w:r w:rsidR="00E042B6" w:rsidRPr="00B46448">
        <w:rPr>
          <w:sz w:val="24"/>
          <w:szCs w:val="24"/>
        </w:rPr>
        <w:t>问题时，应停止计时；处理完毕后，继续计时。</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超时终止竞赛，未完成本组赛项项目的，按下列标准扣分。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参赛队未按任务书完成竞赛总任务，扣10分。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在应检测气体的位置未检测，每处扣2分。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应</w:t>
      </w:r>
      <w:proofErr w:type="gramStart"/>
      <w:r w:rsidR="00E042B6" w:rsidRPr="00B46448">
        <w:rPr>
          <w:sz w:val="24"/>
          <w:szCs w:val="24"/>
        </w:rPr>
        <w:t>敲帮问顶</w:t>
      </w:r>
      <w:proofErr w:type="gramEnd"/>
      <w:r w:rsidR="00E042B6" w:rsidRPr="00B46448">
        <w:rPr>
          <w:sz w:val="24"/>
          <w:szCs w:val="24"/>
        </w:rPr>
        <w:t>的地点未检查顶板，每处扣5分。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应支护的巷道未支护，每处扣5分。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lastRenderedPageBreak/>
        <w:t>（5）</w:t>
      </w:r>
      <w:r w:rsidR="00E042B6" w:rsidRPr="00B46448">
        <w:rPr>
          <w:sz w:val="24"/>
          <w:szCs w:val="24"/>
        </w:rPr>
        <w:t>应恢复通风的巷道，未恢复通风，每处扣5分。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（6）</w:t>
      </w:r>
      <w:r w:rsidR="00E042B6" w:rsidRPr="00B46448">
        <w:rPr>
          <w:sz w:val="24"/>
          <w:szCs w:val="24"/>
        </w:rPr>
        <w:t>应扑灭的火点，未扑灭，每处扣5分。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（7）</w:t>
      </w:r>
      <w:r w:rsidR="00E042B6" w:rsidRPr="00B46448">
        <w:rPr>
          <w:sz w:val="24"/>
          <w:szCs w:val="24"/>
        </w:rPr>
        <w:t>应恢复的水淹巷道，未排水恢复，每处扣</w:t>
      </w:r>
      <w:r w:rsidRPr="00B46448">
        <w:rPr>
          <w:sz w:val="24"/>
          <w:szCs w:val="24"/>
        </w:rPr>
        <w:t>5</w:t>
      </w:r>
      <w:r w:rsidR="00E042B6" w:rsidRPr="00B46448">
        <w:rPr>
          <w:sz w:val="24"/>
          <w:szCs w:val="24"/>
        </w:rPr>
        <w:t>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（8）</w:t>
      </w:r>
      <w:r w:rsidR="00E042B6" w:rsidRPr="00B46448">
        <w:rPr>
          <w:sz w:val="24"/>
          <w:szCs w:val="24"/>
        </w:rPr>
        <w:t>应寻找的遇险人员未找到，每人扣30分。</w:t>
      </w:r>
    </w:p>
    <w:p w:rsidR="00AF24AF" w:rsidRPr="00B46448" w:rsidRDefault="00B46448" w:rsidP="00D32E40">
      <w:pPr>
        <w:spacing w:line="440" w:lineRule="exact"/>
        <w:ind w:firstLineChars="200" w:firstLine="482"/>
        <w:mirrorIndents/>
        <w:rPr>
          <w:b/>
          <w:sz w:val="24"/>
          <w:szCs w:val="24"/>
        </w:rPr>
      </w:pPr>
      <w:r w:rsidRPr="00B46448">
        <w:rPr>
          <w:rFonts w:hint="eastAsia"/>
          <w:b/>
          <w:sz w:val="24"/>
          <w:szCs w:val="24"/>
        </w:rPr>
        <w:t>（二）</w:t>
      </w:r>
      <w:proofErr w:type="gramStart"/>
      <w:r w:rsidR="00E042B6" w:rsidRPr="00B46448">
        <w:rPr>
          <w:rFonts w:hint="eastAsia"/>
          <w:b/>
          <w:sz w:val="24"/>
          <w:szCs w:val="24"/>
        </w:rPr>
        <w:t>矿图标注</w:t>
      </w:r>
      <w:proofErr w:type="gramEnd"/>
      <w:r w:rsidR="00E042B6" w:rsidRPr="00B46448">
        <w:rPr>
          <w:rFonts w:hint="eastAsia"/>
          <w:b/>
          <w:sz w:val="24"/>
          <w:szCs w:val="24"/>
        </w:rPr>
        <w:t>规定</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参赛队未将侦察情况标注在矿图上。</w:t>
      </w:r>
      <w:proofErr w:type="gramStart"/>
      <w:r w:rsidR="00E042B6" w:rsidRPr="00B46448">
        <w:rPr>
          <w:sz w:val="24"/>
          <w:szCs w:val="24"/>
        </w:rPr>
        <w:t>每漏</w:t>
      </w:r>
      <w:r w:rsidR="004823F5" w:rsidRPr="00B46448">
        <w:rPr>
          <w:sz w:val="24"/>
          <w:szCs w:val="24"/>
        </w:rPr>
        <w:t>1</w:t>
      </w:r>
      <w:r w:rsidR="00E042B6" w:rsidRPr="00B46448">
        <w:rPr>
          <w:sz w:val="24"/>
          <w:szCs w:val="24"/>
        </w:rPr>
        <w:t>处</w:t>
      </w:r>
      <w:proofErr w:type="gramEnd"/>
      <w:r w:rsidR="00E042B6" w:rsidRPr="00B46448">
        <w:rPr>
          <w:sz w:val="24"/>
          <w:szCs w:val="24"/>
        </w:rPr>
        <w:t>，扣</w:t>
      </w:r>
      <w:r w:rsidR="004823F5" w:rsidRPr="00B46448">
        <w:rPr>
          <w:sz w:val="24"/>
          <w:szCs w:val="24"/>
        </w:rPr>
        <w:t>2</w:t>
      </w:r>
      <w:r w:rsidR="00E042B6" w:rsidRPr="00B46448">
        <w:rPr>
          <w:sz w:val="24"/>
          <w:szCs w:val="24"/>
        </w:rPr>
        <w:t>分。</w:t>
      </w:r>
    </w:p>
    <w:p w:rsidR="00AF24AF" w:rsidRPr="00B46448" w:rsidRDefault="00E042B6" w:rsidP="00D32E40">
      <w:pPr>
        <w:spacing w:line="440" w:lineRule="exact"/>
        <w:ind w:firstLineChars="200" w:firstLine="480"/>
        <w:mirrorIndents/>
        <w:rPr>
          <w:sz w:val="24"/>
          <w:szCs w:val="24"/>
        </w:rPr>
      </w:pPr>
      <w:r w:rsidRPr="00B46448">
        <w:rPr>
          <w:sz w:val="24"/>
          <w:szCs w:val="24"/>
        </w:rPr>
        <w:t>在矿图上标注内容包括：硐室、通风设施与风流方向、安全监控传感器、设备、水淹区、</w:t>
      </w:r>
      <w:proofErr w:type="gramStart"/>
      <w:r w:rsidRPr="00B46448">
        <w:rPr>
          <w:sz w:val="24"/>
          <w:szCs w:val="24"/>
        </w:rPr>
        <w:t>垮落区</w:t>
      </w:r>
      <w:proofErr w:type="gramEnd"/>
      <w:r w:rsidRPr="00B46448">
        <w:rPr>
          <w:sz w:val="24"/>
          <w:szCs w:val="24"/>
        </w:rPr>
        <w:t>、火点、遇险人员、遇难人员以及火点至井下基地的距离（误差不能超过 1m）等。</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标注了不存在的设备、设施，每发现</w:t>
      </w:r>
      <w:r w:rsidR="004823F5" w:rsidRPr="00B46448">
        <w:rPr>
          <w:sz w:val="24"/>
          <w:szCs w:val="24"/>
        </w:rPr>
        <w:t>1</w:t>
      </w:r>
      <w:r w:rsidR="00E042B6" w:rsidRPr="00B46448">
        <w:rPr>
          <w:sz w:val="24"/>
          <w:szCs w:val="24"/>
        </w:rPr>
        <w:t>处，扣</w:t>
      </w:r>
      <w:r w:rsidR="004823F5" w:rsidRPr="00B46448">
        <w:rPr>
          <w:sz w:val="24"/>
          <w:szCs w:val="24"/>
        </w:rPr>
        <w:t>2</w:t>
      </w:r>
      <w:r w:rsidR="00E042B6" w:rsidRPr="00B46448">
        <w:rPr>
          <w:sz w:val="24"/>
          <w:szCs w:val="24"/>
        </w:rPr>
        <w:t>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w:t>
      </w:r>
      <w:proofErr w:type="gramStart"/>
      <w:r w:rsidR="00E042B6" w:rsidRPr="00B46448">
        <w:rPr>
          <w:sz w:val="24"/>
          <w:szCs w:val="24"/>
        </w:rPr>
        <w:t>队矿图</w:t>
      </w:r>
      <w:proofErr w:type="gramEnd"/>
      <w:r w:rsidR="00E042B6" w:rsidRPr="00B46448">
        <w:rPr>
          <w:sz w:val="24"/>
          <w:szCs w:val="24"/>
        </w:rPr>
        <w:t>标注错误。每发现</w:t>
      </w:r>
      <w:r w:rsidR="004823F5" w:rsidRPr="00B46448">
        <w:rPr>
          <w:sz w:val="24"/>
          <w:szCs w:val="24"/>
        </w:rPr>
        <w:t>1</w:t>
      </w:r>
      <w:r w:rsidR="00E042B6" w:rsidRPr="00B46448">
        <w:rPr>
          <w:sz w:val="24"/>
          <w:szCs w:val="24"/>
        </w:rPr>
        <w:t>处，扣</w:t>
      </w:r>
      <w:r w:rsidR="004823F5" w:rsidRPr="00B46448">
        <w:rPr>
          <w:sz w:val="24"/>
          <w:szCs w:val="24"/>
        </w:rPr>
        <w:t>1</w:t>
      </w:r>
      <w:r w:rsidR="00E042B6" w:rsidRPr="00B46448">
        <w:rPr>
          <w:sz w:val="24"/>
          <w:szCs w:val="24"/>
        </w:rPr>
        <w:t>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地点错误。如：风机在巷道右边，标在了巷道左边。</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距离错误。标注矿图中物体标记与实际物体边缘误差不准超过2m。</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实情错误。如：将遇险人员，标注成了遇难人员。</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按图例标注，对图例以外的物体或设施，应作记号“X”，并用引线标注说明。未按图例标注，每处扣 1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在不影响记载信息的情况下，可将矿内发现的其它信息标注在矿图上，</w:t>
      </w:r>
      <w:proofErr w:type="gramStart"/>
      <w:r w:rsidR="00E042B6" w:rsidRPr="00B46448">
        <w:rPr>
          <w:sz w:val="24"/>
          <w:szCs w:val="24"/>
        </w:rPr>
        <w:t>如矿靴、矿帽</w:t>
      </w:r>
      <w:proofErr w:type="gramEnd"/>
      <w:r w:rsidR="00E042B6" w:rsidRPr="00B46448">
        <w:rPr>
          <w:sz w:val="24"/>
          <w:szCs w:val="24"/>
        </w:rPr>
        <w:t>等。</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基地内的物体不作标注。</w:t>
      </w:r>
    </w:p>
    <w:p w:rsidR="00AF24AF" w:rsidRPr="00B46448" w:rsidRDefault="00B46448" w:rsidP="00D32E40">
      <w:pPr>
        <w:spacing w:line="440" w:lineRule="exact"/>
        <w:ind w:firstLineChars="200" w:firstLine="482"/>
        <w:mirrorIndents/>
        <w:rPr>
          <w:b/>
          <w:sz w:val="24"/>
          <w:szCs w:val="24"/>
        </w:rPr>
      </w:pPr>
      <w:r w:rsidRPr="00B46448">
        <w:rPr>
          <w:rFonts w:hint="eastAsia"/>
          <w:b/>
          <w:sz w:val="24"/>
          <w:szCs w:val="24"/>
        </w:rPr>
        <w:t>（三）</w:t>
      </w:r>
      <w:r w:rsidR="00E042B6" w:rsidRPr="00B46448">
        <w:rPr>
          <w:rFonts w:hint="eastAsia"/>
          <w:b/>
          <w:sz w:val="24"/>
          <w:szCs w:val="24"/>
        </w:rPr>
        <w:t>辅助设备、工具、测量仪器使用及准备规定</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参赛队必须携带以下设备，每少一件或少检查一项，扣 2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担架：必须是抬运担架。计时后，一名队员佩戴氧气呼吸器俯卧在担架上，两名队员抬起两端检查牢固性。</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测量仪器：多功能气体检测仪、红外线测温仪、测距仪、苏生器、PH 值试纸、电子风表，并在计时前向裁判展示，由裁判员确认。</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氧气呼吸器：5Kg 模拟氧气呼吸器。</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工具：铜顶斧 2 把、</w:t>
      </w:r>
      <w:proofErr w:type="gramStart"/>
      <w:r w:rsidR="00E042B6" w:rsidRPr="00B46448">
        <w:rPr>
          <w:sz w:val="24"/>
          <w:szCs w:val="24"/>
        </w:rPr>
        <w:t>铜起钉</w:t>
      </w:r>
      <w:proofErr w:type="gramEnd"/>
      <w:r w:rsidR="00E042B6" w:rsidRPr="00B46448">
        <w:rPr>
          <w:sz w:val="24"/>
          <w:szCs w:val="24"/>
        </w:rPr>
        <w:t>器 1 把、铜锤 1 把、保温</w:t>
      </w:r>
      <w:proofErr w:type="gramStart"/>
      <w:r w:rsidR="00E042B6" w:rsidRPr="00B46448">
        <w:rPr>
          <w:sz w:val="24"/>
          <w:szCs w:val="24"/>
        </w:rPr>
        <w:t>毯</w:t>
      </w:r>
      <w:proofErr w:type="gramEnd"/>
      <w:r w:rsidR="00E042B6" w:rsidRPr="00B46448">
        <w:rPr>
          <w:sz w:val="24"/>
          <w:szCs w:val="24"/>
        </w:rPr>
        <w:t xml:space="preserve"> 1 条。</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急救箱：止血带、三角巾、绷带、短夹板、酒精、碘酒、胶布、药棉、镊子、剪刀、消炎药、止痛药、止泻药、中暑药等物品。</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参赛队没有携带设备、工具、检测仪器进入灾区工作地点，每少一件扣 4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参赛队将携带设备、工具、检测仪器遗留在灾区，每件扣 4 分。</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（四）通讯与信号规定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lastRenderedPageBreak/>
        <w:t>1.</w:t>
      </w:r>
      <w:r w:rsidR="00E042B6" w:rsidRPr="00B46448">
        <w:rPr>
          <w:sz w:val="24"/>
          <w:szCs w:val="24"/>
        </w:rPr>
        <w:t>参赛队没有正确运用救灾通讯系统，每发现1次，扣1分。</w:t>
      </w:r>
    </w:p>
    <w:p w:rsidR="00AF24AF" w:rsidRPr="00B46448" w:rsidRDefault="00E042B6" w:rsidP="00D32E40">
      <w:pPr>
        <w:spacing w:line="440" w:lineRule="exact"/>
        <w:ind w:firstLineChars="200" w:firstLine="480"/>
        <w:mirrorIndents/>
        <w:rPr>
          <w:sz w:val="24"/>
          <w:szCs w:val="24"/>
        </w:rPr>
      </w:pPr>
      <w:r w:rsidRPr="00B46448">
        <w:rPr>
          <w:sz w:val="24"/>
          <w:szCs w:val="24"/>
        </w:rPr>
        <w:t>参赛队使用的音响信号</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3"/>
        <w:gridCol w:w="1701"/>
        <w:gridCol w:w="1276"/>
        <w:gridCol w:w="2613"/>
      </w:tblGrid>
      <w:tr w:rsidR="00AF24AF" w:rsidRPr="00D377B4" w:rsidTr="00D32E40">
        <w:trPr>
          <w:trHeight w:val="421"/>
          <w:jc w:val="center"/>
        </w:trPr>
        <w:tc>
          <w:tcPr>
            <w:tcW w:w="1423" w:type="dxa"/>
            <w:vAlign w:val="center"/>
          </w:tcPr>
          <w:p w:rsidR="00AF24AF" w:rsidRPr="00D32E40" w:rsidRDefault="00E042B6" w:rsidP="00D32E40">
            <w:pPr>
              <w:spacing w:line="440" w:lineRule="exact"/>
              <w:ind w:firstLineChars="200" w:firstLine="442"/>
              <w:mirrorIndents/>
              <w:rPr>
                <w:b/>
              </w:rPr>
            </w:pPr>
            <w:r w:rsidRPr="00D32E40">
              <w:rPr>
                <w:b/>
              </w:rPr>
              <w:t>名</w:t>
            </w:r>
            <w:r w:rsidRPr="00D32E40">
              <w:rPr>
                <w:b/>
              </w:rPr>
              <w:tab/>
              <w:t>称</w:t>
            </w:r>
          </w:p>
        </w:tc>
        <w:tc>
          <w:tcPr>
            <w:tcW w:w="1701" w:type="dxa"/>
            <w:vAlign w:val="center"/>
          </w:tcPr>
          <w:p w:rsidR="00AF24AF" w:rsidRPr="00D32E40" w:rsidRDefault="00E042B6" w:rsidP="00D32E40">
            <w:pPr>
              <w:spacing w:line="440" w:lineRule="exact"/>
              <w:ind w:firstLineChars="200" w:firstLine="442"/>
              <w:mirrorIndents/>
              <w:rPr>
                <w:b/>
              </w:rPr>
            </w:pPr>
            <w:r w:rsidRPr="00D32E40">
              <w:rPr>
                <w:b/>
              </w:rPr>
              <w:t>信</w:t>
            </w:r>
            <w:r w:rsidR="00D32E40" w:rsidRPr="00D32E40">
              <w:rPr>
                <w:rFonts w:hint="eastAsia"/>
                <w:b/>
              </w:rPr>
              <w:t xml:space="preserve"> </w:t>
            </w:r>
            <w:r w:rsidR="00D32E40">
              <w:rPr>
                <w:rFonts w:hint="eastAsia"/>
                <w:b/>
              </w:rPr>
              <w:t xml:space="preserve">  </w:t>
            </w:r>
            <w:r w:rsidRPr="00D32E40">
              <w:rPr>
                <w:b/>
              </w:rPr>
              <w:t>号</w:t>
            </w:r>
          </w:p>
        </w:tc>
        <w:tc>
          <w:tcPr>
            <w:tcW w:w="1276" w:type="dxa"/>
            <w:vAlign w:val="center"/>
          </w:tcPr>
          <w:p w:rsidR="00AF24AF" w:rsidRPr="00D32E40" w:rsidRDefault="00E042B6" w:rsidP="00D32E40">
            <w:pPr>
              <w:spacing w:line="440" w:lineRule="exact"/>
              <w:ind w:firstLineChars="200" w:firstLine="442"/>
              <w:mirrorIndents/>
              <w:rPr>
                <w:b/>
              </w:rPr>
            </w:pPr>
            <w:r w:rsidRPr="00D32E40">
              <w:rPr>
                <w:b/>
              </w:rPr>
              <w:t>含</w:t>
            </w:r>
            <w:r w:rsidR="00D32E40">
              <w:rPr>
                <w:rFonts w:hint="eastAsia"/>
                <w:b/>
              </w:rPr>
              <w:t xml:space="preserve"> </w:t>
            </w:r>
            <w:r w:rsidRPr="00D32E40">
              <w:rPr>
                <w:b/>
              </w:rPr>
              <w:t>义</w:t>
            </w:r>
          </w:p>
        </w:tc>
        <w:tc>
          <w:tcPr>
            <w:tcW w:w="2613" w:type="dxa"/>
            <w:vAlign w:val="center"/>
          </w:tcPr>
          <w:p w:rsidR="00AF24AF" w:rsidRPr="00D32E40" w:rsidRDefault="00E042B6" w:rsidP="00D32E40">
            <w:pPr>
              <w:spacing w:line="440" w:lineRule="exact"/>
              <w:ind w:firstLineChars="200" w:firstLine="442"/>
              <w:mirrorIndents/>
              <w:rPr>
                <w:b/>
              </w:rPr>
            </w:pPr>
            <w:r w:rsidRPr="00D32E40">
              <w:rPr>
                <w:b/>
              </w:rPr>
              <w:t>解</w:t>
            </w:r>
            <w:r w:rsidR="00D32E40">
              <w:rPr>
                <w:rFonts w:hint="eastAsia"/>
                <w:b/>
              </w:rPr>
              <w:t xml:space="preserve">  </w:t>
            </w:r>
            <w:r w:rsidRPr="00D32E40">
              <w:rPr>
                <w:b/>
              </w:rPr>
              <w:tab/>
              <w:t>释</w:t>
            </w:r>
          </w:p>
        </w:tc>
      </w:tr>
      <w:tr w:rsidR="00AF24AF" w:rsidRPr="00D377B4" w:rsidTr="00D32E40">
        <w:trPr>
          <w:trHeight w:val="372"/>
          <w:jc w:val="center"/>
        </w:trPr>
        <w:tc>
          <w:tcPr>
            <w:tcW w:w="1423" w:type="dxa"/>
            <w:vMerge w:val="restart"/>
            <w:vAlign w:val="center"/>
          </w:tcPr>
          <w:p w:rsidR="00AF24AF" w:rsidRPr="00D377B4" w:rsidRDefault="00E042B6" w:rsidP="00D32E40">
            <w:pPr>
              <w:spacing w:line="440" w:lineRule="exact"/>
              <w:mirrorIndents/>
              <w:jc w:val="center"/>
            </w:pPr>
            <w:r w:rsidRPr="00D377B4">
              <w:t>救护队</w:t>
            </w:r>
          </w:p>
        </w:tc>
        <w:tc>
          <w:tcPr>
            <w:tcW w:w="1701" w:type="dxa"/>
            <w:vAlign w:val="center"/>
          </w:tcPr>
          <w:p w:rsidR="00AF24AF" w:rsidRPr="00D377B4" w:rsidRDefault="00E042B6" w:rsidP="00D32E40">
            <w:pPr>
              <w:spacing w:line="440" w:lineRule="exact"/>
              <w:ind w:firstLineChars="200" w:firstLine="440"/>
              <w:mirrorIndents/>
            </w:pPr>
            <w:r w:rsidRPr="00D377B4">
              <w:t>1 声</w:t>
            </w:r>
          </w:p>
        </w:tc>
        <w:tc>
          <w:tcPr>
            <w:tcW w:w="1276" w:type="dxa"/>
            <w:vAlign w:val="center"/>
          </w:tcPr>
          <w:p w:rsidR="00AF24AF" w:rsidRPr="00D377B4" w:rsidRDefault="00E042B6" w:rsidP="00D32E40">
            <w:pPr>
              <w:spacing w:line="440" w:lineRule="exact"/>
              <w:ind w:firstLineChars="200" w:firstLine="440"/>
              <w:mirrorIndents/>
            </w:pPr>
            <w:r w:rsidRPr="00D377B4">
              <w:t>停</w:t>
            </w:r>
          </w:p>
        </w:tc>
        <w:tc>
          <w:tcPr>
            <w:tcW w:w="2613" w:type="dxa"/>
            <w:vAlign w:val="center"/>
          </w:tcPr>
          <w:p w:rsidR="00AF24AF" w:rsidRPr="00D377B4" w:rsidRDefault="00E042B6" w:rsidP="00D32E40">
            <w:pPr>
              <w:spacing w:line="440" w:lineRule="exact"/>
              <w:mirrorIndents/>
            </w:pPr>
            <w:r w:rsidRPr="00D377B4">
              <w:t>表示停止前进或停止工作</w:t>
            </w:r>
          </w:p>
        </w:tc>
      </w:tr>
      <w:tr w:rsidR="00AF24AF" w:rsidRPr="00D377B4" w:rsidTr="00D32E40">
        <w:trPr>
          <w:trHeight w:val="291"/>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2 声</w:t>
            </w:r>
          </w:p>
        </w:tc>
        <w:tc>
          <w:tcPr>
            <w:tcW w:w="1276" w:type="dxa"/>
            <w:vAlign w:val="center"/>
          </w:tcPr>
          <w:p w:rsidR="00AF24AF" w:rsidRPr="00D377B4" w:rsidRDefault="00E042B6" w:rsidP="00D32E40">
            <w:pPr>
              <w:spacing w:line="440" w:lineRule="exact"/>
              <w:ind w:firstLineChars="200" w:firstLine="440"/>
              <w:mirrorIndents/>
            </w:pPr>
            <w:r w:rsidRPr="00D377B4">
              <w:t>撤退</w:t>
            </w:r>
          </w:p>
        </w:tc>
        <w:tc>
          <w:tcPr>
            <w:tcW w:w="2613" w:type="dxa"/>
            <w:vAlign w:val="center"/>
          </w:tcPr>
          <w:p w:rsidR="00AF24AF" w:rsidRPr="00D377B4" w:rsidRDefault="00E042B6" w:rsidP="00D32E40">
            <w:pPr>
              <w:spacing w:line="440" w:lineRule="exact"/>
              <w:ind w:firstLineChars="200" w:firstLine="440"/>
              <w:mirrorIndents/>
            </w:pPr>
            <w:r w:rsidRPr="00D377B4">
              <w:t>离开危险区</w:t>
            </w:r>
          </w:p>
        </w:tc>
      </w:tr>
      <w:tr w:rsidR="00AF24AF" w:rsidRPr="00D377B4" w:rsidTr="00D32E40">
        <w:trPr>
          <w:trHeight w:val="297"/>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3 声</w:t>
            </w:r>
          </w:p>
        </w:tc>
        <w:tc>
          <w:tcPr>
            <w:tcW w:w="1276" w:type="dxa"/>
            <w:vAlign w:val="center"/>
          </w:tcPr>
          <w:p w:rsidR="00AF24AF" w:rsidRPr="00D377B4" w:rsidRDefault="00E042B6" w:rsidP="00D32E40">
            <w:pPr>
              <w:spacing w:line="440" w:lineRule="exact"/>
              <w:ind w:firstLineChars="200" w:firstLine="440"/>
              <w:mirrorIndents/>
            </w:pPr>
            <w:r w:rsidRPr="00D377B4">
              <w:t>前进</w:t>
            </w:r>
          </w:p>
        </w:tc>
        <w:tc>
          <w:tcPr>
            <w:tcW w:w="2613" w:type="dxa"/>
            <w:vAlign w:val="center"/>
          </w:tcPr>
          <w:p w:rsidR="00AF24AF" w:rsidRPr="00D377B4" w:rsidRDefault="00E042B6" w:rsidP="00D32E40">
            <w:pPr>
              <w:spacing w:line="440" w:lineRule="exact"/>
              <w:ind w:firstLineChars="200" w:firstLine="440"/>
              <w:mirrorIndents/>
            </w:pPr>
            <w:r w:rsidRPr="00D377B4">
              <w:t>前进或工作</w:t>
            </w:r>
          </w:p>
        </w:tc>
      </w:tr>
      <w:tr w:rsidR="00AF24AF" w:rsidRPr="00D377B4" w:rsidTr="00D32E40">
        <w:trPr>
          <w:trHeight w:val="303"/>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4 声</w:t>
            </w:r>
          </w:p>
        </w:tc>
        <w:tc>
          <w:tcPr>
            <w:tcW w:w="1276" w:type="dxa"/>
            <w:vAlign w:val="center"/>
          </w:tcPr>
          <w:p w:rsidR="00AF24AF" w:rsidRPr="00D377B4" w:rsidRDefault="00E042B6" w:rsidP="00D32E40">
            <w:pPr>
              <w:spacing w:line="440" w:lineRule="exact"/>
              <w:ind w:firstLineChars="200" w:firstLine="440"/>
              <w:mirrorIndents/>
            </w:pPr>
            <w:r w:rsidRPr="00D377B4">
              <w:t>返回</w:t>
            </w:r>
          </w:p>
        </w:tc>
        <w:tc>
          <w:tcPr>
            <w:tcW w:w="2613" w:type="dxa"/>
            <w:vAlign w:val="center"/>
          </w:tcPr>
          <w:p w:rsidR="00AF24AF" w:rsidRPr="00D377B4" w:rsidRDefault="00E042B6" w:rsidP="00D32E40">
            <w:pPr>
              <w:spacing w:line="440" w:lineRule="exact"/>
              <w:ind w:firstLineChars="200" w:firstLine="440"/>
              <w:mirrorIndents/>
            </w:pPr>
            <w:r w:rsidRPr="00D377B4">
              <w:t>救护队返回基地</w:t>
            </w:r>
          </w:p>
        </w:tc>
      </w:tr>
      <w:tr w:rsidR="00AF24AF" w:rsidRPr="00D377B4" w:rsidTr="00D32E40">
        <w:trPr>
          <w:trHeight w:val="309"/>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mirrorIndents/>
            </w:pPr>
            <w:r w:rsidRPr="00D377B4">
              <w:t>连续不断的声音</w:t>
            </w:r>
          </w:p>
        </w:tc>
        <w:tc>
          <w:tcPr>
            <w:tcW w:w="1276" w:type="dxa"/>
            <w:vAlign w:val="center"/>
          </w:tcPr>
          <w:p w:rsidR="00AF24AF" w:rsidRPr="00D377B4" w:rsidRDefault="00E042B6" w:rsidP="00D32E40">
            <w:pPr>
              <w:spacing w:line="440" w:lineRule="exact"/>
              <w:ind w:firstLineChars="200" w:firstLine="440"/>
              <w:mirrorIndents/>
            </w:pPr>
            <w:r w:rsidRPr="00D377B4">
              <w:t>求助</w:t>
            </w:r>
          </w:p>
        </w:tc>
        <w:tc>
          <w:tcPr>
            <w:tcW w:w="2613" w:type="dxa"/>
            <w:vAlign w:val="center"/>
          </w:tcPr>
          <w:p w:rsidR="00AF24AF" w:rsidRPr="00D377B4" w:rsidRDefault="00E042B6" w:rsidP="00D32E40">
            <w:pPr>
              <w:spacing w:line="440" w:lineRule="exact"/>
              <w:ind w:firstLineChars="200" w:firstLine="440"/>
              <w:mirrorIndents/>
            </w:pPr>
            <w:r w:rsidRPr="00D377B4">
              <w:t>请求援助或集合</w:t>
            </w:r>
          </w:p>
        </w:tc>
      </w:tr>
    </w:tbl>
    <w:p w:rsidR="00AF24AF" w:rsidRPr="00B46448" w:rsidRDefault="00800DCA" w:rsidP="00D32E40">
      <w:pPr>
        <w:spacing w:line="440" w:lineRule="exact"/>
        <w:ind w:firstLineChars="200" w:firstLine="480"/>
        <w:mirrorIndents/>
        <w:rPr>
          <w:sz w:val="24"/>
        </w:rPr>
      </w:pPr>
      <w:r w:rsidRPr="00B46448">
        <w:rPr>
          <w:rFonts w:hint="eastAsia"/>
          <w:sz w:val="24"/>
        </w:rPr>
        <w:t>2.</w:t>
      </w:r>
      <w:r w:rsidR="00E042B6" w:rsidRPr="00B46448">
        <w:rPr>
          <w:sz w:val="24"/>
        </w:rPr>
        <w:t>参赛队前进、工作、返回基地、安装设备、处理火灾、送电、排水、支护巷道、改变通风时，必须取得队长的同意。否则，每发现 1 次，扣 2 分。</w:t>
      </w:r>
    </w:p>
    <w:p w:rsidR="00AF24AF" w:rsidRPr="00B46448" w:rsidRDefault="00800DCA" w:rsidP="00D32E40">
      <w:pPr>
        <w:spacing w:line="440" w:lineRule="exact"/>
        <w:ind w:firstLineChars="200" w:firstLine="480"/>
        <w:mirrorIndents/>
        <w:rPr>
          <w:sz w:val="24"/>
        </w:rPr>
      </w:pPr>
      <w:r w:rsidRPr="00B46448">
        <w:rPr>
          <w:rFonts w:hint="eastAsia"/>
          <w:sz w:val="24"/>
        </w:rPr>
        <w:t>3.</w:t>
      </w:r>
      <w:r w:rsidR="00E042B6" w:rsidRPr="00B46448">
        <w:rPr>
          <w:sz w:val="24"/>
        </w:rPr>
        <w:t>队长发出信号，记录员回复信号后方可行动，否则每发现 1 人/次，扣 2 分。</w:t>
      </w:r>
    </w:p>
    <w:p w:rsidR="00800DCA" w:rsidRPr="00B46448" w:rsidRDefault="00E042B6" w:rsidP="00D32E40">
      <w:pPr>
        <w:spacing w:line="440" w:lineRule="exact"/>
        <w:ind w:firstLineChars="200" w:firstLine="482"/>
        <w:mirrorIndents/>
        <w:rPr>
          <w:b/>
          <w:sz w:val="24"/>
        </w:rPr>
      </w:pPr>
      <w:r w:rsidRPr="00B46448">
        <w:rPr>
          <w:rFonts w:hint="eastAsia"/>
          <w:b/>
          <w:sz w:val="24"/>
        </w:rPr>
        <w:t>（五）顶板、气体、风量、水质、高温、距离检测规定</w:t>
      </w:r>
    </w:p>
    <w:p w:rsidR="00AF24AF" w:rsidRPr="00B46448" w:rsidRDefault="00E042B6" w:rsidP="00D32E40">
      <w:pPr>
        <w:spacing w:line="440" w:lineRule="exact"/>
        <w:ind w:firstLineChars="200" w:firstLine="480"/>
        <w:mirrorIndents/>
        <w:rPr>
          <w:sz w:val="24"/>
        </w:rPr>
      </w:pPr>
      <w:r w:rsidRPr="00B46448">
        <w:rPr>
          <w:sz w:val="24"/>
        </w:rPr>
        <w:t>1．顶板检测</w:t>
      </w:r>
    </w:p>
    <w:p w:rsidR="00AF24AF" w:rsidRPr="00B46448" w:rsidRDefault="00E042B6" w:rsidP="00D32E40">
      <w:pPr>
        <w:spacing w:line="440" w:lineRule="exact"/>
        <w:ind w:firstLineChars="200" w:firstLine="480"/>
        <w:mirrorIndents/>
        <w:rPr>
          <w:sz w:val="24"/>
        </w:rPr>
      </w:pPr>
      <w:r w:rsidRPr="00B46448">
        <w:rPr>
          <w:sz w:val="24"/>
        </w:rPr>
        <w:t>队长没有用</w:t>
      </w:r>
      <w:proofErr w:type="gramStart"/>
      <w:r w:rsidRPr="00B46448">
        <w:rPr>
          <w:sz w:val="24"/>
        </w:rPr>
        <w:t>敲帮问顶</w:t>
      </w:r>
      <w:proofErr w:type="gramEnd"/>
      <w:r w:rsidRPr="00B46448">
        <w:rPr>
          <w:sz w:val="24"/>
        </w:rPr>
        <w:t>的方法检查顶板，每发现 1 次，扣２分。</w:t>
      </w:r>
      <w:proofErr w:type="gramStart"/>
      <w:r w:rsidRPr="00B46448">
        <w:rPr>
          <w:sz w:val="24"/>
        </w:rPr>
        <w:t>敲帮问顶</w:t>
      </w:r>
      <w:proofErr w:type="gramEnd"/>
      <w:r w:rsidRPr="00B46448">
        <w:rPr>
          <w:sz w:val="24"/>
        </w:rPr>
        <w:t>地点：掘进工作面、</w:t>
      </w:r>
      <w:proofErr w:type="gramStart"/>
      <w:r w:rsidRPr="00B46448">
        <w:rPr>
          <w:sz w:val="24"/>
        </w:rPr>
        <w:t>垮落段</w:t>
      </w:r>
      <w:proofErr w:type="gramEnd"/>
      <w:r w:rsidRPr="00B46448">
        <w:rPr>
          <w:sz w:val="24"/>
        </w:rPr>
        <w:t>两端、支架损坏地点。每个地点只需检查一次。</w:t>
      </w:r>
    </w:p>
    <w:p w:rsidR="00AF24AF" w:rsidRPr="00B46448" w:rsidRDefault="00E042B6" w:rsidP="00D32E40">
      <w:pPr>
        <w:spacing w:line="440" w:lineRule="exact"/>
        <w:ind w:firstLineChars="200" w:firstLine="480"/>
        <w:mirrorIndents/>
        <w:rPr>
          <w:sz w:val="24"/>
        </w:rPr>
      </w:pPr>
      <w:proofErr w:type="gramStart"/>
      <w:r w:rsidRPr="00B46448">
        <w:rPr>
          <w:sz w:val="24"/>
        </w:rPr>
        <w:t>敲帮问顶方法</w:t>
      </w:r>
      <w:proofErr w:type="gramEnd"/>
      <w:r w:rsidRPr="00B46448">
        <w:rPr>
          <w:sz w:val="24"/>
        </w:rPr>
        <w:t>错误，每少 1 次，扣２分。</w:t>
      </w:r>
    </w:p>
    <w:p w:rsidR="00AF24AF" w:rsidRPr="00B46448" w:rsidRDefault="00E042B6" w:rsidP="00D32E40">
      <w:pPr>
        <w:spacing w:line="440" w:lineRule="exact"/>
        <w:ind w:firstLineChars="200" w:firstLine="480"/>
        <w:mirrorIndents/>
        <w:rPr>
          <w:sz w:val="24"/>
        </w:rPr>
      </w:pPr>
      <w:proofErr w:type="gramStart"/>
      <w:r w:rsidRPr="00B46448">
        <w:rPr>
          <w:sz w:val="24"/>
        </w:rPr>
        <w:t>敲帮问顶</w:t>
      </w:r>
      <w:proofErr w:type="gramEnd"/>
      <w:r w:rsidRPr="00B46448">
        <w:rPr>
          <w:sz w:val="24"/>
        </w:rPr>
        <w:t>的方法：用木棒对巷道顶板和两帮各敲 2 次。2．气体检测</w:t>
      </w:r>
    </w:p>
    <w:p w:rsidR="00AF24AF" w:rsidRPr="00B46448" w:rsidRDefault="00E042B6" w:rsidP="00D32E40">
      <w:pPr>
        <w:spacing w:line="440" w:lineRule="exact"/>
        <w:ind w:firstLineChars="200" w:firstLine="480"/>
        <w:mirrorIndents/>
        <w:rPr>
          <w:sz w:val="24"/>
        </w:rPr>
      </w:pPr>
      <w:r w:rsidRPr="00B46448">
        <w:rPr>
          <w:sz w:val="24"/>
        </w:rPr>
        <w:t>参赛队未在下列地点检查气体浓度，每少 1 处，扣２分。</w:t>
      </w:r>
    </w:p>
    <w:p w:rsidR="00AF24AF" w:rsidRPr="00B46448" w:rsidRDefault="00E042B6" w:rsidP="00D32E40">
      <w:pPr>
        <w:spacing w:line="440" w:lineRule="exact"/>
        <w:ind w:firstLineChars="200" w:firstLine="480"/>
        <w:mirrorIndents/>
        <w:rPr>
          <w:sz w:val="24"/>
        </w:rPr>
      </w:pPr>
      <w:r w:rsidRPr="00B46448">
        <w:rPr>
          <w:sz w:val="24"/>
        </w:rPr>
        <w:t>检查气体地点：巷道交叉口，工作面、回风巷、</w:t>
      </w:r>
      <w:proofErr w:type="gramStart"/>
      <w:r w:rsidRPr="00B46448">
        <w:rPr>
          <w:sz w:val="24"/>
        </w:rPr>
        <w:t>冒落区</w:t>
      </w:r>
      <w:proofErr w:type="gramEnd"/>
      <w:r w:rsidRPr="00B46448">
        <w:rPr>
          <w:sz w:val="24"/>
        </w:rPr>
        <w:t>、风门、火区、密闭、局部通风机、救护队停留处、遇险遇难人员地点等。每个地点只需检查一次。</w:t>
      </w:r>
    </w:p>
    <w:p w:rsidR="00AF24AF" w:rsidRPr="00B46448" w:rsidRDefault="00E042B6" w:rsidP="00D32E40">
      <w:pPr>
        <w:spacing w:line="440" w:lineRule="exact"/>
        <w:ind w:firstLineChars="200" w:firstLine="480"/>
        <w:mirrorIndents/>
        <w:rPr>
          <w:sz w:val="24"/>
        </w:rPr>
      </w:pPr>
      <w:r w:rsidRPr="00B46448">
        <w:rPr>
          <w:sz w:val="24"/>
        </w:rPr>
        <w:t>改变通风、排水和灭火前后未检测气体，每次扣 4 分。</w:t>
      </w:r>
    </w:p>
    <w:p w:rsidR="00AF24AF" w:rsidRPr="00B46448" w:rsidRDefault="00E042B6" w:rsidP="00D32E40">
      <w:pPr>
        <w:spacing w:line="440" w:lineRule="exact"/>
        <w:ind w:firstLineChars="200" w:firstLine="480"/>
        <w:mirrorIndents/>
        <w:rPr>
          <w:sz w:val="24"/>
        </w:rPr>
      </w:pPr>
      <w:r w:rsidRPr="00B46448">
        <w:rPr>
          <w:sz w:val="24"/>
        </w:rPr>
        <w:t>参赛队对气体检测位置和种类应按下列方法操作，否则每少 1</w:t>
      </w:r>
    </w:p>
    <w:p w:rsidR="00AF24AF" w:rsidRPr="00B46448" w:rsidRDefault="00E042B6" w:rsidP="00D32E40">
      <w:pPr>
        <w:spacing w:line="440" w:lineRule="exact"/>
        <w:ind w:firstLineChars="200" w:firstLine="480"/>
        <w:mirrorIndents/>
        <w:rPr>
          <w:sz w:val="24"/>
        </w:rPr>
      </w:pPr>
      <w:r w:rsidRPr="00B46448">
        <w:rPr>
          <w:sz w:val="24"/>
        </w:rPr>
        <w:t>次，扣 2 分。</w:t>
      </w:r>
    </w:p>
    <w:p w:rsidR="00AF24AF" w:rsidRPr="00B46448" w:rsidRDefault="00E042B6" w:rsidP="00D32E40">
      <w:pPr>
        <w:spacing w:line="440" w:lineRule="exact"/>
        <w:ind w:firstLineChars="200" w:firstLine="480"/>
        <w:mirrorIndents/>
        <w:rPr>
          <w:sz w:val="24"/>
        </w:rPr>
      </w:pPr>
      <w:r w:rsidRPr="00B46448">
        <w:rPr>
          <w:sz w:val="24"/>
        </w:rPr>
        <w:t>气体检测种类及位置</w:t>
      </w:r>
    </w:p>
    <w:p w:rsidR="00800DCA" w:rsidRPr="00B46448" w:rsidRDefault="00E042B6" w:rsidP="00D32E40">
      <w:pPr>
        <w:spacing w:line="440" w:lineRule="exact"/>
        <w:ind w:firstLineChars="200" w:firstLine="480"/>
        <w:mirrorIndents/>
        <w:rPr>
          <w:sz w:val="24"/>
          <w:szCs w:val="24"/>
        </w:rPr>
      </w:pPr>
      <w:r w:rsidRPr="00B46448">
        <w:rPr>
          <w:sz w:val="24"/>
          <w:szCs w:val="24"/>
        </w:rPr>
        <w:t>A．气体检测种类：甲烷、氧气、一氧化碳、二氧化碳。</w:t>
      </w:r>
    </w:p>
    <w:p w:rsidR="00AF24AF" w:rsidRPr="00B46448" w:rsidRDefault="00E042B6" w:rsidP="00D32E40">
      <w:pPr>
        <w:spacing w:line="440" w:lineRule="exact"/>
        <w:ind w:firstLineChars="200" w:firstLine="480"/>
        <w:mirrorIndents/>
        <w:rPr>
          <w:sz w:val="24"/>
          <w:szCs w:val="24"/>
        </w:rPr>
      </w:pPr>
      <w:r w:rsidRPr="00B46448">
        <w:rPr>
          <w:sz w:val="24"/>
          <w:szCs w:val="24"/>
        </w:rPr>
        <w:t>B．检测气体位置：</w:t>
      </w:r>
    </w:p>
    <w:p w:rsidR="00AF24AF" w:rsidRPr="00B46448" w:rsidRDefault="00E042B6" w:rsidP="00D32E40">
      <w:pPr>
        <w:spacing w:line="440" w:lineRule="exact"/>
        <w:ind w:firstLineChars="200" w:firstLine="480"/>
        <w:mirrorIndents/>
        <w:rPr>
          <w:sz w:val="24"/>
          <w:szCs w:val="24"/>
        </w:rPr>
      </w:pPr>
      <w:r w:rsidRPr="00B46448">
        <w:rPr>
          <w:sz w:val="24"/>
          <w:szCs w:val="24"/>
        </w:rPr>
        <w:t>检测甲烷：检测仪高于头部；</w:t>
      </w:r>
    </w:p>
    <w:p w:rsidR="00AF24AF" w:rsidRPr="00B46448" w:rsidRDefault="00E042B6" w:rsidP="00D32E40">
      <w:pPr>
        <w:spacing w:line="440" w:lineRule="exact"/>
        <w:ind w:firstLineChars="200" w:firstLine="480"/>
        <w:mirrorIndents/>
        <w:rPr>
          <w:sz w:val="24"/>
          <w:szCs w:val="24"/>
        </w:rPr>
      </w:pPr>
      <w:r w:rsidRPr="00B46448">
        <w:rPr>
          <w:sz w:val="24"/>
          <w:szCs w:val="24"/>
        </w:rPr>
        <w:t>检测一氧化碳：检测仪与胸平齐；</w:t>
      </w:r>
    </w:p>
    <w:p w:rsidR="00800DCA" w:rsidRPr="00B46448" w:rsidRDefault="00E042B6" w:rsidP="00D32E40">
      <w:pPr>
        <w:spacing w:line="440" w:lineRule="exact"/>
        <w:ind w:firstLineChars="200" w:firstLine="480"/>
        <w:mirrorIndents/>
        <w:rPr>
          <w:sz w:val="24"/>
          <w:szCs w:val="24"/>
        </w:rPr>
      </w:pPr>
      <w:r w:rsidRPr="00B46448">
        <w:rPr>
          <w:sz w:val="24"/>
          <w:szCs w:val="24"/>
        </w:rPr>
        <w:t xml:space="preserve">检测氧气：检测仪位于腰部或腰部稍下； </w:t>
      </w:r>
    </w:p>
    <w:p w:rsidR="00800DCA" w:rsidRPr="00B46448" w:rsidRDefault="00E042B6" w:rsidP="00D32E40">
      <w:pPr>
        <w:spacing w:line="440" w:lineRule="exact"/>
        <w:ind w:firstLineChars="200" w:firstLine="480"/>
        <w:mirrorIndents/>
        <w:rPr>
          <w:sz w:val="24"/>
          <w:szCs w:val="24"/>
        </w:rPr>
      </w:pPr>
      <w:r w:rsidRPr="00B46448">
        <w:rPr>
          <w:sz w:val="24"/>
          <w:szCs w:val="24"/>
        </w:rPr>
        <w:t>检测二氧化碳：检测仪低于人体膝盖。</w:t>
      </w:r>
    </w:p>
    <w:p w:rsidR="00800DCA" w:rsidRPr="00B46448" w:rsidRDefault="00E042B6" w:rsidP="00D32E40">
      <w:pPr>
        <w:spacing w:line="440" w:lineRule="exact"/>
        <w:ind w:firstLineChars="200" w:firstLine="480"/>
        <w:mirrorIndents/>
        <w:rPr>
          <w:sz w:val="24"/>
          <w:szCs w:val="24"/>
        </w:rPr>
      </w:pPr>
      <w:r w:rsidRPr="00B46448">
        <w:rPr>
          <w:sz w:val="24"/>
          <w:szCs w:val="24"/>
        </w:rPr>
        <w:t>C．每次气体检查结果，都必须口述确认。</w:t>
      </w:r>
    </w:p>
    <w:p w:rsidR="00AF24AF" w:rsidRPr="00B46448" w:rsidRDefault="00E042B6" w:rsidP="00D32E40">
      <w:pPr>
        <w:spacing w:line="440" w:lineRule="exact"/>
        <w:ind w:firstLineChars="200" w:firstLine="480"/>
        <w:mirrorIndents/>
        <w:rPr>
          <w:sz w:val="24"/>
          <w:szCs w:val="24"/>
        </w:rPr>
      </w:pPr>
      <w:r w:rsidRPr="00B46448">
        <w:rPr>
          <w:sz w:val="24"/>
          <w:szCs w:val="24"/>
        </w:rPr>
        <w:lastRenderedPageBreak/>
        <w:t>3．风量、水质、温度、距离检测</w:t>
      </w:r>
    </w:p>
    <w:p w:rsidR="00AF24AF" w:rsidRPr="00B46448" w:rsidRDefault="00E042B6" w:rsidP="00D32E40">
      <w:pPr>
        <w:spacing w:line="440" w:lineRule="exact"/>
        <w:ind w:firstLineChars="200" w:firstLine="480"/>
        <w:mirrorIndents/>
        <w:rPr>
          <w:sz w:val="24"/>
          <w:szCs w:val="24"/>
        </w:rPr>
      </w:pPr>
      <w:r w:rsidRPr="00B46448">
        <w:rPr>
          <w:sz w:val="24"/>
          <w:szCs w:val="24"/>
        </w:rPr>
        <w:t xml:space="preserve">改变通风前、后在规定的地点测风各 1 次，否则每少 1 </w:t>
      </w:r>
      <w:proofErr w:type="gramStart"/>
      <w:r w:rsidRPr="00B46448">
        <w:rPr>
          <w:sz w:val="24"/>
          <w:szCs w:val="24"/>
        </w:rPr>
        <w:t>次扣</w:t>
      </w:r>
      <w:proofErr w:type="gramEnd"/>
      <w:r w:rsidRPr="00B46448">
        <w:rPr>
          <w:sz w:val="24"/>
          <w:szCs w:val="24"/>
        </w:rPr>
        <w:t xml:space="preserve"> 2分。</w:t>
      </w:r>
    </w:p>
    <w:p w:rsidR="00AF24AF" w:rsidRPr="00B46448" w:rsidRDefault="00E042B6" w:rsidP="00D32E40">
      <w:pPr>
        <w:spacing w:line="440" w:lineRule="exact"/>
        <w:ind w:firstLineChars="200" w:firstLine="480"/>
        <w:mirrorIndents/>
        <w:rPr>
          <w:sz w:val="24"/>
          <w:szCs w:val="24"/>
        </w:rPr>
      </w:pPr>
      <w:r w:rsidRPr="00B46448">
        <w:rPr>
          <w:sz w:val="24"/>
          <w:szCs w:val="24"/>
        </w:rPr>
        <w:t>检测方法：使用便携直读式风速风量计检测。</w:t>
      </w:r>
    </w:p>
    <w:p w:rsidR="00AF24AF" w:rsidRPr="00B46448" w:rsidRDefault="00E042B6" w:rsidP="00D32E40">
      <w:pPr>
        <w:spacing w:line="440" w:lineRule="exact"/>
        <w:ind w:firstLineChars="200" w:firstLine="480"/>
        <w:mirrorIndents/>
        <w:rPr>
          <w:sz w:val="24"/>
          <w:szCs w:val="24"/>
        </w:rPr>
      </w:pPr>
      <w:r w:rsidRPr="00B46448">
        <w:rPr>
          <w:sz w:val="24"/>
          <w:szCs w:val="24"/>
        </w:rPr>
        <w:t>处理水灾事故时，要</w:t>
      </w:r>
      <w:proofErr w:type="gramStart"/>
      <w:r w:rsidRPr="00B46448">
        <w:rPr>
          <w:sz w:val="24"/>
          <w:szCs w:val="24"/>
        </w:rPr>
        <w:t>测试水</w:t>
      </w:r>
      <w:proofErr w:type="gramEnd"/>
      <w:r w:rsidRPr="00B46448">
        <w:rPr>
          <w:sz w:val="24"/>
          <w:szCs w:val="24"/>
        </w:rPr>
        <w:t>的酸度，否则每次扣 2 分。检测方法：使用 PH 试纸检测。</w:t>
      </w:r>
    </w:p>
    <w:p w:rsidR="00AF24AF" w:rsidRPr="00B46448" w:rsidRDefault="00E042B6" w:rsidP="00D32E40">
      <w:pPr>
        <w:spacing w:line="440" w:lineRule="exact"/>
        <w:ind w:firstLineChars="200" w:firstLine="480"/>
        <w:mirrorIndents/>
        <w:rPr>
          <w:sz w:val="24"/>
          <w:szCs w:val="24"/>
        </w:rPr>
      </w:pPr>
      <w:r w:rsidRPr="00B46448">
        <w:rPr>
          <w:sz w:val="24"/>
          <w:szCs w:val="24"/>
        </w:rPr>
        <w:t xml:space="preserve">处理火灾时，要在 15 </w:t>
      </w:r>
      <w:proofErr w:type="gramStart"/>
      <w:r w:rsidRPr="00B46448">
        <w:rPr>
          <w:sz w:val="24"/>
          <w:szCs w:val="24"/>
        </w:rPr>
        <w:t>米范围</w:t>
      </w:r>
      <w:proofErr w:type="gramEnd"/>
      <w:r w:rsidRPr="00B46448">
        <w:rPr>
          <w:sz w:val="24"/>
          <w:szCs w:val="24"/>
        </w:rPr>
        <w:t>内测试温度，火点位置、火点距小</w:t>
      </w:r>
    </w:p>
    <w:p w:rsidR="00AF24AF" w:rsidRPr="00B46448" w:rsidRDefault="00E042B6" w:rsidP="00D32E40">
      <w:pPr>
        <w:spacing w:line="440" w:lineRule="exact"/>
        <w:ind w:firstLineChars="200" w:firstLine="480"/>
        <w:mirrorIndents/>
        <w:rPr>
          <w:sz w:val="24"/>
          <w:szCs w:val="24"/>
        </w:rPr>
      </w:pPr>
      <w:r w:rsidRPr="00B46448">
        <w:rPr>
          <w:sz w:val="24"/>
          <w:szCs w:val="24"/>
        </w:rPr>
        <w:t>队的距离，否则每次扣 2 分。</w:t>
      </w:r>
    </w:p>
    <w:p w:rsidR="00AF24AF" w:rsidRPr="00B46448" w:rsidRDefault="00E042B6" w:rsidP="00D32E40">
      <w:pPr>
        <w:spacing w:line="440" w:lineRule="exact"/>
        <w:ind w:firstLineChars="200" w:firstLine="480"/>
        <w:mirrorIndents/>
        <w:rPr>
          <w:sz w:val="24"/>
          <w:szCs w:val="24"/>
        </w:rPr>
      </w:pPr>
      <w:r w:rsidRPr="00B46448">
        <w:rPr>
          <w:sz w:val="24"/>
          <w:szCs w:val="24"/>
        </w:rPr>
        <w:t>检测方法：使用红外线测温仪测量温度；使用红外线测距仪测量距离。</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（六）标注信息规定</w:t>
      </w:r>
    </w:p>
    <w:p w:rsidR="00AF24AF" w:rsidRPr="00B46448" w:rsidRDefault="00E042B6" w:rsidP="00D32E40">
      <w:pPr>
        <w:spacing w:line="440" w:lineRule="exact"/>
        <w:ind w:firstLineChars="200" w:firstLine="480"/>
        <w:mirrorIndents/>
        <w:rPr>
          <w:sz w:val="24"/>
          <w:szCs w:val="24"/>
        </w:rPr>
      </w:pPr>
      <w:r w:rsidRPr="00B46448">
        <w:rPr>
          <w:sz w:val="24"/>
          <w:szCs w:val="24"/>
        </w:rPr>
        <w:t>参赛队长收到赛题</w:t>
      </w:r>
      <w:proofErr w:type="gramStart"/>
      <w:r w:rsidRPr="00B46448">
        <w:rPr>
          <w:sz w:val="24"/>
          <w:szCs w:val="24"/>
        </w:rPr>
        <w:t>和矿图后</w:t>
      </w:r>
      <w:proofErr w:type="gramEnd"/>
      <w:r w:rsidRPr="00B46448">
        <w:rPr>
          <w:sz w:val="24"/>
          <w:szCs w:val="24"/>
        </w:rPr>
        <w:t>，在进入灾区前，没有在牌板上清楚填写队名、日期信息。每发现 1 项，扣２分。</w:t>
      </w:r>
    </w:p>
    <w:p w:rsidR="00AF24AF" w:rsidRPr="00B46448" w:rsidRDefault="00E042B6" w:rsidP="00D32E40">
      <w:pPr>
        <w:spacing w:line="440" w:lineRule="exact"/>
        <w:ind w:firstLineChars="200" w:firstLine="480"/>
        <w:mirrorIndents/>
        <w:rPr>
          <w:sz w:val="24"/>
          <w:szCs w:val="24"/>
        </w:rPr>
      </w:pPr>
      <w:r w:rsidRPr="00B46448">
        <w:rPr>
          <w:sz w:val="24"/>
          <w:szCs w:val="24"/>
        </w:rPr>
        <w:t>日期：年、月、日。</w:t>
      </w:r>
    </w:p>
    <w:p w:rsidR="00AF24AF" w:rsidRPr="00B46448" w:rsidRDefault="00E042B6" w:rsidP="00D32E40">
      <w:pPr>
        <w:spacing w:line="440" w:lineRule="exact"/>
        <w:ind w:firstLineChars="200" w:firstLine="480"/>
        <w:mirrorIndents/>
        <w:rPr>
          <w:sz w:val="24"/>
          <w:szCs w:val="24"/>
        </w:rPr>
      </w:pPr>
      <w:r w:rsidRPr="00B46448">
        <w:rPr>
          <w:sz w:val="24"/>
          <w:szCs w:val="24"/>
        </w:rPr>
        <w:t>参赛队长应在巷道交叉口、工作面、风门、密闭发现遇难者或遇险者处、垮落、支护损坏等地点标记队名、日期。没有标注，每发现 1 次</w:t>
      </w:r>
    </w:p>
    <w:p w:rsidR="00AF24AF" w:rsidRPr="00B46448" w:rsidRDefault="00E042B6" w:rsidP="00D32E40">
      <w:pPr>
        <w:spacing w:line="440" w:lineRule="exact"/>
        <w:ind w:firstLineChars="200" w:firstLine="480"/>
        <w:mirrorIndents/>
        <w:rPr>
          <w:sz w:val="24"/>
          <w:szCs w:val="24"/>
        </w:rPr>
      </w:pPr>
      <w:r w:rsidRPr="00B46448">
        <w:rPr>
          <w:sz w:val="24"/>
          <w:szCs w:val="24"/>
        </w:rPr>
        <w:t>扣 2 分。</w:t>
      </w:r>
    </w:p>
    <w:p w:rsidR="00AF24AF" w:rsidRPr="00B46448" w:rsidRDefault="00E042B6" w:rsidP="00D32E40">
      <w:pPr>
        <w:spacing w:line="440" w:lineRule="exact"/>
        <w:ind w:firstLineChars="200" w:firstLine="480"/>
        <w:mirrorIndents/>
        <w:rPr>
          <w:sz w:val="24"/>
          <w:szCs w:val="24"/>
        </w:rPr>
      </w:pPr>
      <w:r w:rsidRPr="00B46448">
        <w:rPr>
          <w:sz w:val="24"/>
          <w:szCs w:val="24"/>
        </w:rPr>
        <w:t>标注方法：参赛队自制小标牌投放。</w:t>
      </w:r>
    </w:p>
    <w:p w:rsidR="00AF24AF" w:rsidRPr="00B46448" w:rsidRDefault="00E042B6" w:rsidP="00D32E40">
      <w:pPr>
        <w:spacing w:line="440" w:lineRule="exact"/>
        <w:ind w:firstLineChars="200" w:firstLine="480"/>
        <w:mirrorIndents/>
        <w:rPr>
          <w:sz w:val="24"/>
          <w:szCs w:val="24"/>
        </w:rPr>
      </w:pPr>
      <w:r w:rsidRPr="00B46448">
        <w:rPr>
          <w:sz w:val="24"/>
          <w:szCs w:val="24"/>
        </w:rPr>
        <w:t>送电、改变通风、从灾区撤退的时间必须标记在现场（投放自制标牌，例如：第一小队/14/8/27/13/10）和图纸上（例如：13 点 10 分或 13.10′）。</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（七）系统侦察规定</w:t>
      </w:r>
    </w:p>
    <w:p w:rsidR="00AF24AF" w:rsidRPr="00B46448" w:rsidRDefault="00E042B6" w:rsidP="00D32E40">
      <w:pPr>
        <w:spacing w:line="440" w:lineRule="exact"/>
        <w:ind w:firstLineChars="200" w:firstLine="480"/>
        <w:mirrorIndents/>
        <w:rPr>
          <w:sz w:val="24"/>
          <w:szCs w:val="24"/>
        </w:rPr>
      </w:pPr>
      <w:r w:rsidRPr="00B46448">
        <w:rPr>
          <w:sz w:val="24"/>
          <w:szCs w:val="24"/>
        </w:rPr>
        <w:t>进入灾区的队员不准单独行动或探查灾区过程中队长记录员</w:t>
      </w:r>
      <w:proofErr w:type="gramStart"/>
      <w:r w:rsidRPr="00B46448">
        <w:rPr>
          <w:sz w:val="24"/>
          <w:szCs w:val="24"/>
        </w:rPr>
        <w:t>间隔超</w:t>
      </w:r>
      <w:proofErr w:type="gramEnd"/>
      <w:r w:rsidRPr="00B46448">
        <w:rPr>
          <w:sz w:val="24"/>
          <w:szCs w:val="24"/>
        </w:rPr>
        <w:t xml:space="preserve"> 9m。每发现 1 人次，扣 5 分。</w:t>
      </w:r>
    </w:p>
    <w:p w:rsidR="00AF24AF" w:rsidRPr="00B46448" w:rsidRDefault="00E042B6" w:rsidP="00D32E40">
      <w:pPr>
        <w:spacing w:line="440" w:lineRule="exact"/>
        <w:ind w:firstLineChars="200" w:firstLine="480"/>
        <w:mirrorIndents/>
        <w:rPr>
          <w:sz w:val="24"/>
          <w:szCs w:val="24"/>
        </w:rPr>
      </w:pPr>
      <w:r w:rsidRPr="00B46448">
        <w:rPr>
          <w:sz w:val="24"/>
          <w:szCs w:val="24"/>
        </w:rPr>
        <w:t>参赛队侦察前进时，队长在队伍前面，记录员在队伍后面；撤退和返回时相反，否则每次扣 4 分。</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（八）安全防护规定</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参赛人员违背以下规定，对自身构成危害时，每发现1次，扣5分。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侦察小队人员数量少于</w:t>
      </w:r>
      <w:r w:rsidR="00006D62">
        <w:rPr>
          <w:sz w:val="24"/>
          <w:szCs w:val="24"/>
        </w:rPr>
        <w:t>4</w:t>
      </w:r>
      <w:r w:rsidR="00E042B6" w:rsidRPr="00B46448">
        <w:rPr>
          <w:sz w:val="24"/>
          <w:szCs w:val="24"/>
        </w:rPr>
        <w:t>人。</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参赛队应在</w:t>
      </w:r>
      <w:proofErr w:type="gramStart"/>
      <w:r w:rsidR="00E042B6" w:rsidRPr="00B46448">
        <w:rPr>
          <w:sz w:val="24"/>
          <w:szCs w:val="24"/>
        </w:rPr>
        <w:t>距基地</w:t>
      </w:r>
      <w:proofErr w:type="gramEnd"/>
      <w:r w:rsidR="00E042B6" w:rsidRPr="00B46448">
        <w:rPr>
          <w:sz w:val="24"/>
          <w:szCs w:val="24"/>
        </w:rPr>
        <w:t>15m范围内做第一次停留检查，检查内容包括：清点人数。</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遇到垮落、支架损坏的巷道时，必须先清理障碍物，支护巷道后方可通过（组委会提供井下快速成套支护装备）</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巷道空气温度超过 40℃时，不得进入侦察。救人必须通过该区域时，应采取降温措施和按煤矿救护规程规定限制工作时间。</w:t>
      </w:r>
    </w:p>
    <w:p w:rsidR="00AF24AF" w:rsidRPr="00B46448" w:rsidRDefault="00B4174E" w:rsidP="00D32E40">
      <w:pPr>
        <w:spacing w:line="440" w:lineRule="exact"/>
        <w:ind w:firstLineChars="200" w:firstLine="480"/>
        <w:mirrorIndents/>
        <w:rPr>
          <w:sz w:val="24"/>
          <w:szCs w:val="24"/>
        </w:rPr>
      </w:pPr>
      <w:r>
        <w:rPr>
          <w:rFonts w:hint="eastAsia"/>
          <w:sz w:val="24"/>
          <w:szCs w:val="24"/>
        </w:rPr>
        <w:t>（5）</w:t>
      </w:r>
      <w:r w:rsidR="00E042B6" w:rsidRPr="00B46448">
        <w:rPr>
          <w:sz w:val="24"/>
          <w:szCs w:val="24"/>
        </w:rPr>
        <w:t>对带电的线路和设备，必须检测是否漏电、防爆。</w:t>
      </w:r>
    </w:p>
    <w:p w:rsidR="00AF24AF" w:rsidRPr="00B46448" w:rsidRDefault="00B4174E" w:rsidP="00D32E40">
      <w:pPr>
        <w:spacing w:line="440" w:lineRule="exact"/>
        <w:ind w:firstLineChars="200" w:firstLine="480"/>
        <w:mirrorIndents/>
        <w:rPr>
          <w:sz w:val="24"/>
          <w:szCs w:val="24"/>
        </w:rPr>
      </w:pPr>
      <w:r>
        <w:rPr>
          <w:rFonts w:hint="eastAsia"/>
          <w:sz w:val="24"/>
          <w:szCs w:val="24"/>
        </w:rPr>
        <w:lastRenderedPageBreak/>
        <w:t>（6）</w:t>
      </w:r>
      <w:r w:rsidR="00E042B6" w:rsidRPr="00B46448">
        <w:rPr>
          <w:sz w:val="24"/>
          <w:szCs w:val="24"/>
        </w:rPr>
        <w:t>用水灭火时，温度超过 40℃时，灭火队员应着隔热服，水流不得首先扑射火源中心。</w:t>
      </w:r>
    </w:p>
    <w:p w:rsidR="00AF24AF" w:rsidRPr="00B46448" w:rsidRDefault="00B4174E" w:rsidP="00D32E40">
      <w:pPr>
        <w:spacing w:line="440" w:lineRule="exact"/>
        <w:ind w:firstLineChars="200" w:firstLine="480"/>
        <w:mirrorIndents/>
        <w:rPr>
          <w:sz w:val="24"/>
          <w:szCs w:val="24"/>
        </w:rPr>
      </w:pPr>
      <w:r>
        <w:rPr>
          <w:rFonts w:hint="eastAsia"/>
          <w:sz w:val="24"/>
          <w:szCs w:val="24"/>
        </w:rPr>
        <w:t>（7）</w:t>
      </w:r>
      <w:r w:rsidR="00E042B6" w:rsidRPr="00B46448">
        <w:rPr>
          <w:sz w:val="24"/>
          <w:szCs w:val="24"/>
        </w:rPr>
        <w:t>参赛队应采用红外线测距仪，对前进巷道进行距离测定。</w:t>
      </w:r>
    </w:p>
    <w:p w:rsidR="00AF24AF" w:rsidRPr="00B46448" w:rsidRDefault="00B4174E" w:rsidP="00D32E40">
      <w:pPr>
        <w:spacing w:line="440" w:lineRule="exact"/>
        <w:ind w:firstLineChars="200" w:firstLine="480"/>
        <w:mirrorIndents/>
        <w:rPr>
          <w:sz w:val="24"/>
          <w:szCs w:val="24"/>
        </w:rPr>
      </w:pPr>
      <w:r>
        <w:rPr>
          <w:rFonts w:hint="eastAsia"/>
          <w:sz w:val="24"/>
          <w:szCs w:val="24"/>
        </w:rPr>
        <w:t>（8）</w:t>
      </w:r>
      <w:r w:rsidR="00E042B6" w:rsidRPr="00B46448">
        <w:rPr>
          <w:sz w:val="24"/>
          <w:szCs w:val="24"/>
        </w:rPr>
        <w:t>破坏了隔离设备设施或违规使用其他带电设备。</w:t>
      </w:r>
    </w:p>
    <w:p w:rsidR="00AF24AF" w:rsidRPr="00B46448" w:rsidRDefault="00B4174E" w:rsidP="00D32E40">
      <w:pPr>
        <w:spacing w:line="440" w:lineRule="exact"/>
        <w:ind w:firstLineChars="200" w:firstLine="480"/>
        <w:mirrorIndents/>
        <w:rPr>
          <w:sz w:val="24"/>
          <w:szCs w:val="24"/>
        </w:rPr>
      </w:pPr>
      <w:r>
        <w:rPr>
          <w:rFonts w:hint="eastAsia"/>
          <w:sz w:val="24"/>
          <w:szCs w:val="24"/>
        </w:rPr>
        <w:t>（9）</w:t>
      </w:r>
      <w:r w:rsidR="00E042B6" w:rsidRPr="00B46448">
        <w:rPr>
          <w:sz w:val="24"/>
          <w:szCs w:val="24"/>
        </w:rPr>
        <w:t>在前进或撤退时，队员出现奔跑现象。</w:t>
      </w:r>
    </w:p>
    <w:p w:rsidR="00AF24AF" w:rsidRPr="00B46448" w:rsidRDefault="00B4174E" w:rsidP="00D32E40">
      <w:pPr>
        <w:spacing w:line="440" w:lineRule="exact"/>
        <w:ind w:firstLineChars="200" w:firstLine="480"/>
        <w:mirrorIndents/>
        <w:rPr>
          <w:sz w:val="24"/>
          <w:szCs w:val="24"/>
        </w:rPr>
      </w:pPr>
      <w:r>
        <w:rPr>
          <w:rFonts w:hint="eastAsia"/>
          <w:sz w:val="24"/>
          <w:szCs w:val="24"/>
        </w:rPr>
        <w:t>（10）</w:t>
      </w:r>
      <w:r w:rsidR="00E042B6" w:rsidRPr="00B46448">
        <w:rPr>
          <w:sz w:val="24"/>
          <w:szCs w:val="24"/>
        </w:rPr>
        <w:t>进入不通风的封闭或堵塞巷道前，在一侧情况不明时，没有</w:t>
      </w:r>
      <w:proofErr w:type="gramStart"/>
      <w:r w:rsidR="00E042B6" w:rsidRPr="00B46448">
        <w:rPr>
          <w:sz w:val="24"/>
          <w:szCs w:val="24"/>
        </w:rPr>
        <w:t>建立锁风设施</w:t>
      </w:r>
      <w:proofErr w:type="gramEnd"/>
      <w:r w:rsidR="00E042B6" w:rsidRPr="00B46448">
        <w:rPr>
          <w:sz w:val="24"/>
          <w:szCs w:val="24"/>
        </w:rPr>
        <w:t>。</w:t>
      </w:r>
    </w:p>
    <w:p w:rsidR="00AF24AF" w:rsidRPr="00B46448" w:rsidRDefault="00B4174E" w:rsidP="00D32E40">
      <w:pPr>
        <w:spacing w:line="440" w:lineRule="exact"/>
        <w:ind w:firstLineChars="200" w:firstLine="480"/>
        <w:mirrorIndents/>
        <w:rPr>
          <w:sz w:val="24"/>
          <w:szCs w:val="24"/>
        </w:rPr>
      </w:pPr>
      <w:r>
        <w:rPr>
          <w:rFonts w:hint="eastAsia"/>
          <w:sz w:val="24"/>
          <w:szCs w:val="24"/>
        </w:rPr>
        <w:t>（11）</w:t>
      </w:r>
      <w:r w:rsidR="00E042B6" w:rsidRPr="00B46448">
        <w:rPr>
          <w:sz w:val="24"/>
          <w:szCs w:val="24"/>
        </w:rPr>
        <w:t>当从风障、隔墙或</w:t>
      </w:r>
      <w:proofErr w:type="gramStart"/>
      <w:r w:rsidR="00E042B6" w:rsidRPr="00B46448">
        <w:rPr>
          <w:sz w:val="24"/>
          <w:szCs w:val="24"/>
        </w:rPr>
        <w:t>锁风设施</w:t>
      </w:r>
      <w:proofErr w:type="gramEnd"/>
      <w:r w:rsidR="00E042B6" w:rsidRPr="00B46448">
        <w:rPr>
          <w:sz w:val="24"/>
          <w:szCs w:val="24"/>
        </w:rPr>
        <w:t>中撤出，若改变通风现状，需要 重新锁风。</w:t>
      </w:r>
    </w:p>
    <w:p w:rsidR="00AF24AF" w:rsidRPr="00B46448" w:rsidRDefault="00B4174E" w:rsidP="00D32E40">
      <w:pPr>
        <w:spacing w:line="440" w:lineRule="exact"/>
        <w:ind w:firstLineChars="200" w:firstLine="480"/>
        <w:mirrorIndents/>
        <w:rPr>
          <w:sz w:val="24"/>
          <w:szCs w:val="24"/>
        </w:rPr>
      </w:pPr>
      <w:r>
        <w:rPr>
          <w:rFonts w:hint="eastAsia"/>
          <w:sz w:val="24"/>
          <w:szCs w:val="24"/>
        </w:rPr>
        <w:t>（12）</w:t>
      </w:r>
      <w:r w:rsidR="00E042B6" w:rsidRPr="00B46448">
        <w:rPr>
          <w:sz w:val="24"/>
          <w:szCs w:val="24"/>
        </w:rPr>
        <w:t>在烟雾巷道停留或工作时，队员应与救生索连接。</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改变通风，致使爆炸性气体向火区、带电设备等地点移动，每次扣 30 分。</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改变通风，致使爆炸性气体通过未探查区域。每次扣 30 分。爆炸性气体：瓦斯浓度在５％-16％，氧气浓度大于或等于 12％。</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当瓦斯浓度在５％～16％，氧气浓度大于或等于 12％，使用或搬运了带电设备、金属工具，金属撞击了矿车、轨道等金属物体，扭动矿灯等。每发现一次扣 30 分。</w:t>
      </w:r>
    </w:p>
    <w:p w:rsidR="00AF24AF" w:rsidRPr="00B4174E" w:rsidRDefault="00E042B6" w:rsidP="00D32E40">
      <w:pPr>
        <w:spacing w:line="440" w:lineRule="exact"/>
        <w:ind w:firstLineChars="200" w:firstLine="482"/>
        <w:mirrorIndents/>
        <w:rPr>
          <w:b/>
          <w:sz w:val="24"/>
          <w:szCs w:val="24"/>
        </w:rPr>
      </w:pPr>
      <w:r w:rsidRPr="00B4174E">
        <w:rPr>
          <w:rFonts w:hint="eastAsia"/>
          <w:b/>
          <w:sz w:val="24"/>
          <w:szCs w:val="24"/>
        </w:rPr>
        <w:t>（九） 抢救遇险人员规定</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发现遇险人员时，队长首先对遇险人员进行生命特征评估，再给伤员评估伤情，然后进行现场急救，否则，扣 10 分。</w:t>
      </w:r>
    </w:p>
    <w:p w:rsidR="00AF24AF" w:rsidRPr="00B46448" w:rsidRDefault="00E042B6" w:rsidP="00D32E40">
      <w:pPr>
        <w:spacing w:line="440" w:lineRule="exact"/>
        <w:ind w:firstLineChars="200" w:firstLine="480"/>
        <w:mirrorIndents/>
        <w:rPr>
          <w:sz w:val="24"/>
          <w:szCs w:val="24"/>
        </w:rPr>
      </w:pPr>
      <w:r w:rsidRPr="00B46448">
        <w:rPr>
          <w:sz w:val="24"/>
          <w:szCs w:val="24"/>
        </w:rPr>
        <w:t>备注：提示了伤员伤情的，根据受伤情况直接处理，标明了是遇难人员的不需做生命特征评估</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保护伤员的方法不正确。每发现 1 处，扣 2 分。</w:t>
      </w:r>
    </w:p>
    <w:p w:rsidR="00AF24AF" w:rsidRPr="00B46448" w:rsidRDefault="00E042B6" w:rsidP="00D32E40">
      <w:pPr>
        <w:spacing w:line="440" w:lineRule="exact"/>
        <w:ind w:firstLineChars="200" w:firstLine="480"/>
        <w:mirrorIndents/>
        <w:rPr>
          <w:sz w:val="24"/>
          <w:szCs w:val="24"/>
        </w:rPr>
      </w:pPr>
      <w:r w:rsidRPr="00B46448">
        <w:rPr>
          <w:sz w:val="24"/>
          <w:szCs w:val="24"/>
        </w:rPr>
        <w:t>正确保护：将伤员放到担架上用 2 条绷带或带子，将伤员固定在担架上，一条绑住身体躯干，一条绑住双腿，带子应与伤员的身体相垂直。再给伤员颈部以下盖上毯子。</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对不能行走的伤员要抬运出灾区，否则，每名伤员扣 4 分。</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遇到烟雾时，没有给伤员佩戴防烟眼镜（佩用了全面罩防护仪器除外）。每发现 1 次，扣 5 分。</w:t>
      </w:r>
    </w:p>
    <w:p w:rsidR="00AF24AF" w:rsidRPr="00B46448" w:rsidRDefault="00B4174E" w:rsidP="00D32E40">
      <w:pPr>
        <w:spacing w:line="440" w:lineRule="exact"/>
        <w:ind w:firstLineChars="200" w:firstLine="480"/>
        <w:mirrorIndents/>
        <w:rPr>
          <w:sz w:val="24"/>
          <w:szCs w:val="24"/>
        </w:rPr>
      </w:pPr>
      <w:r>
        <w:rPr>
          <w:rFonts w:hint="eastAsia"/>
          <w:sz w:val="24"/>
          <w:szCs w:val="24"/>
        </w:rPr>
        <w:t>5.</w:t>
      </w:r>
      <w:r w:rsidR="00E042B6" w:rsidRPr="00B46448">
        <w:rPr>
          <w:sz w:val="24"/>
          <w:szCs w:val="24"/>
        </w:rPr>
        <w:t>在非呼吸性气体区域内，没有给被困人员佩用全面罩呼吸器（清醒人员可佩用自救器），否则，每名被</w:t>
      </w:r>
      <w:proofErr w:type="gramStart"/>
      <w:r w:rsidR="00E042B6" w:rsidRPr="00B46448">
        <w:rPr>
          <w:sz w:val="24"/>
          <w:szCs w:val="24"/>
        </w:rPr>
        <w:t>困人员扣</w:t>
      </w:r>
      <w:proofErr w:type="gramEnd"/>
      <w:r w:rsidR="00E042B6" w:rsidRPr="00B46448">
        <w:rPr>
          <w:sz w:val="24"/>
          <w:szCs w:val="24"/>
        </w:rPr>
        <w:t xml:space="preserve"> 10 分。</w:t>
      </w:r>
    </w:p>
    <w:p w:rsidR="00AF24AF" w:rsidRPr="00B46448" w:rsidRDefault="00E042B6" w:rsidP="00D32E40">
      <w:pPr>
        <w:spacing w:line="440" w:lineRule="exact"/>
        <w:ind w:firstLineChars="200" w:firstLine="480"/>
        <w:mirrorIndents/>
        <w:rPr>
          <w:sz w:val="24"/>
          <w:szCs w:val="24"/>
        </w:rPr>
      </w:pPr>
      <w:r w:rsidRPr="00B46448">
        <w:rPr>
          <w:sz w:val="24"/>
          <w:szCs w:val="24"/>
        </w:rPr>
        <w:t>非呼吸性气体：具备有烟、CO 浓度大于 24PPM、甲烷浓度大于 1.5%、氧气浓度小于19.5%的情况之一，即为非呼吸性气体。</w:t>
      </w:r>
    </w:p>
    <w:p w:rsidR="00AF24AF" w:rsidRPr="00B46448" w:rsidRDefault="00B4174E" w:rsidP="00D32E40">
      <w:pPr>
        <w:spacing w:line="440" w:lineRule="exact"/>
        <w:ind w:firstLineChars="200" w:firstLine="480"/>
        <w:mirrorIndents/>
        <w:rPr>
          <w:sz w:val="24"/>
          <w:szCs w:val="24"/>
        </w:rPr>
      </w:pPr>
      <w:r>
        <w:rPr>
          <w:rFonts w:hint="eastAsia"/>
          <w:sz w:val="24"/>
          <w:szCs w:val="24"/>
        </w:rPr>
        <w:t>6.</w:t>
      </w:r>
      <w:r w:rsidR="00E042B6" w:rsidRPr="00B46448">
        <w:rPr>
          <w:sz w:val="24"/>
          <w:szCs w:val="24"/>
        </w:rPr>
        <w:t>没有按仪器说明书，给遇险者佩用氧气呼吸器或自救器，每发现1次，扣２分。</w:t>
      </w:r>
    </w:p>
    <w:p w:rsidR="00AF24AF" w:rsidRPr="00B46448" w:rsidRDefault="00B4174E" w:rsidP="00D32E40">
      <w:pPr>
        <w:spacing w:line="440" w:lineRule="exact"/>
        <w:ind w:firstLineChars="200" w:firstLine="480"/>
        <w:mirrorIndents/>
        <w:rPr>
          <w:sz w:val="24"/>
          <w:szCs w:val="24"/>
        </w:rPr>
      </w:pPr>
      <w:r>
        <w:rPr>
          <w:rFonts w:hint="eastAsia"/>
          <w:sz w:val="24"/>
          <w:szCs w:val="24"/>
        </w:rPr>
        <w:t>7.</w:t>
      </w:r>
      <w:r w:rsidR="00E042B6" w:rsidRPr="00B46448">
        <w:rPr>
          <w:sz w:val="24"/>
          <w:szCs w:val="24"/>
        </w:rPr>
        <w:t>没有安慰伤员或离开伤员超过3m，发现1次，扣６分。</w:t>
      </w:r>
    </w:p>
    <w:p w:rsidR="00AF24AF" w:rsidRPr="00B46448" w:rsidRDefault="00B4174E" w:rsidP="00D32E40">
      <w:pPr>
        <w:spacing w:line="440" w:lineRule="exact"/>
        <w:ind w:firstLineChars="200" w:firstLine="480"/>
        <w:mirrorIndents/>
        <w:rPr>
          <w:sz w:val="24"/>
          <w:szCs w:val="24"/>
        </w:rPr>
      </w:pPr>
      <w:r>
        <w:rPr>
          <w:rFonts w:hint="eastAsia"/>
          <w:sz w:val="24"/>
          <w:szCs w:val="24"/>
        </w:rPr>
        <w:t>8.</w:t>
      </w:r>
      <w:r w:rsidR="00E042B6" w:rsidRPr="00B46448">
        <w:rPr>
          <w:sz w:val="24"/>
          <w:szCs w:val="24"/>
        </w:rPr>
        <w:t>未将伤员迅速安全的转移到基地，每发现1次，扣10分。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发现或听到伤员求救时，立即安慰伤员，具备通风、排水、支护等救人条件时，</w:t>
      </w:r>
      <w:r w:rsidR="00E042B6" w:rsidRPr="00B46448">
        <w:rPr>
          <w:sz w:val="24"/>
          <w:szCs w:val="24"/>
        </w:rPr>
        <w:lastRenderedPageBreak/>
        <w:t>必须立即抢救遇险人员，并快速送到基地。</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如果缺乏救助遇险人员条件时，可</w:t>
      </w:r>
      <w:proofErr w:type="gramStart"/>
      <w:r w:rsidR="00E042B6" w:rsidRPr="00B46448">
        <w:rPr>
          <w:sz w:val="24"/>
          <w:szCs w:val="24"/>
        </w:rPr>
        <w:t>暂时做</w:t>
      </w:r>
      <w:proofErr w:type="gramEnd"/>
      <w:r w:rsidR="00E042B6" w:rsidRPr="00B46448">
        <w:rPr>
          <w:sz w:val="24"/>
          <w:szCs w:val="24"/>
        </w:rPr>
        <w:t>其它工作，但在后续的侦察中具备了救人条件，必须停止工作先救人。</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发现水淹、中毒、缺氧窒息等引起的呼吸麻痹或呼吸抑制的伤员应及时进行苏生抢救。</w:t>
      </w:r>
    </w:p>
    <w:p w:rsidR="00AF24AF" w:rsidRPr="00B46448" w:rsidRDefault="00B4174E" w:rsidP="00D32E40">
      <w:pPr>
        <w:spacing w:line="440" w:lineRule="exact"/>
        <w:ind w:firstLineChars="200" w:firstLine="480"/>
        <w:mirrorIndents/>
        <w:rPr>
          <w:sz w:val="24"/>
          <w:szCs w:val="24"/>
        </w:rPr>
      </w:pPr>
      <w:r>
        <w:rPr>
          <w:rFonts w:hint="eastAsia"/>
          <w:sz w:val="24"/>
          <w:szCs w:val="24"/>
        </w:rPr>
        <w:t>9.</w:t>
      </w:r>
      <w:r w:rsidR="00E042B6" w:rsidRPr="00B46448">
        <w:rPr>
          <w:sz w:val="24"/>
          <w:szCs w:val="24"/>
        </w:rPr>
        <w:t>在抢救隔墙、救生仓、避难硐室内的遇险人员时，没有排除外面非呼吸性气体，每发现 1次，扣10分。</w:t>
      </w:r>
    </w:p>
    <w:p w:rsidR="00AF24AF" w:rsidRPr="00B46448" w:rsidRDefault="00B4174E" w:rsidP="00D32E40">
      <w:pPr>
        <w:spacing w:line="440" w:lineRule="exact"/>
        <w:ind w:firstLineChars="200" w:firstLine="480"/>
        <w:mirrorIndents/>
        <w:rPr>
          <w:sz w:val="24"/>
          <w:szCs w:val="24"/>
        </w:rPr>
      </w:pPr>
      <w:r>
        <w:rPr>
          <w:rFonts w:hint="eastAsia"/>
          <w:sz w:val="24"/>
          <w:szCs w:val="24"/>
        </w:rPr>
        <w:t>10</w:t>
      </w:r>
      <w:r w:rsidR="00E042B6" w:rsidRPr="00B46448">
        <w:rPr>
          <w:sz w:val="24"/>
          <w:szCs w:val="24"/>
        </w:rPr>
        <w:t>没有正确选择使用破拆装备救助遇险遇难人员，每发现1次，扣10分。</w:t>
      </w:r>
    </w:p>
    <w:p w:rsidR="00800DCA" w:rsidRPr="00B4174E" w:rsidRDefault="00E042B6" w:rsidP="00D32E40">
      <w:pPr>
        <w:spacing w:line="440" w:lineRule="exact"/>
        <w:ind w:firstLineChars="200" w:firstLine="482"/>
        <w:mirrorIndents/>
        <w:rPr>
          <w:b/>
          <w:sz w:val="24"/>
          <w:szCs w:val="24"/>
        </w:rPr>
      </w:pPr>
      <w:r w:rsidRPr="00B4174E">
        <w:rPr>
          <w:rFonts w:hint="eastAsia"/>
          <w:b/>
          <w:sz w:val="24"/>
          <w:szCs w:val="24"/>
        </w:rPr>
        <w:t>（十）技术操作规定</w:t>
      </w:r>
    </w:p>
    <w:p w:rsidR="00AF24AF" w:rsidRPr="00B46448" w:rsidRDefault="00E042B6" w:rsidP="00D32E40">
      <w:pPr>
        <w:spacing w:line="440" w:lineRule="exact"/>
        <w:ind w:firstLineChars="200" w:firstLine="480"/>
        <w:mirrorIndents/>
        <w:rPr>
          <w:sz w:val="24"/>
          <w:szCs w:val="24"/>
        </w:rPr>
      </w:pPr>
      <w:r w:rsidRPr="00B46448">
        <w:rPr>
          <w:sz w:val="24"/>
          <w:szCs w:val="24"/>
        </w:rPr>
        <w:t>1．火灾事故处理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符合直接灭火条件时，参赛队未充分利用现场条件选取最佳灭火方法和器材迅速灭火，扣 15 分。</w:t>
      </w:r>
    </w:p>
    <w:p w:rsidR="00B4174E" w:rsidRDefault="00B4174E" w:rsidP="00D32E40">
      <w:pPr>
        <w:spacing w:line="440" w:lineRule="exact"/>
        <w:ind w:firstLineChars="200" w:firstLine="480"/>
        <w:mirrorIndents/>
        <w:rPr>
          <w:sz w:val="24"/>
          <w:szCs w:val="24"/>
        </w:rPr>
      </w:pPr>
      <w:r>
        <w:rPr>
          <w:rFonts w:hint="eastAsia"/>
          <w:sz w:val="24"/>
          <w:szCs w:val="24"/>
        </w:rPr>
        <w:t>A.</w:t>
      </w:r>
      <w:r w:rsidR="00E042B6" w:rsidRPr="00B46448">
        <w:rPr>
          <w:sz w:val="24"/>
          <w:szCs w:val="24"/>
        </w:rPr>
        <w:t>发现巷道明火时，且范围在 0.1m3 以下时，首先采用不燃性材料掩盖、灭火器和水灭火。燃烧距离超过 5 米，温度在 40℃以上时，首先施设水幕，阻止蔓延，再采用高泡、</w:t>
      </w:r>
      <w:proofErr w:type="gramStart"/>
      <w:r w:rsidR="00E042B6" w:rsidRPr="00B46448">
        <w:rPr>
          <w:sz w:val="24"/>
          <w:szCs w:val="24"/>
        </w:rPr>
        <w:t>惰</w:t>
      </w:r>
      <w:proofErr w:type="gramEnd"/>
      <w:r w:rsidR="00E042B6" w:rsidRPr="00B46448">
        <w:rPr>
          <w:sz w:val="24"/>
          <w:szCs w:val="24"/>
        </w:rPr>
        <w:t>气灭火。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B.</w:t>
      </w:r>
      <w:r w:rsidR="00E042B6" w:rsidRPr="00B4174E">
        <w:rPr>
          <w:sz w:val="24"/>
          <w:szCs w:val="24"/>
        </w:rPr>
        <w:t>发现电气设备火灾时，首先切断电源，再根据火势范围确定灭火方法和器材。电源无法切断时，只能使用绝缘材料灭火。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C.</w:t>
      </w:r>
      <w:r w:rsidR="00E042B6" w:rsidRPr="00B4174E">
        <w:rPr>
          <w:sz w:val="24"/>
          <w:szCs w:val="24"/>
        </w:rPr>
        <w:t>发现瓦斯燃烧时，应直接采用</w:t>
      </w:r>
      <w:proofErr w:type="gramStart"/>
      <w:r w:rsidR="00E042B6" w:rsidRPr="00B4174E">
        <w:rPr>
          <w:sz w:val="24"/>
          <w:szCs w:val="24"/>
        </w:rPr>
        <w:t>惰</w:t>
      </w:r>
      <w:proofErr w:type="gramEnd"/>
      <w:r w:rsidR="00E042B6" w:rsidRPr="00B4174E">
        <w:rPr>
          <w:sz w:val="24"/>
          <w:szCs w:val="24"/>
        </w:rPr>
        <w:t>气或液氮、液态 CO2 灭火，条件不具备或灭火无效时，采用综合灭火。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D.</w:t>
      </w:r>
      <w:r w:rsidR="00E042B6" w:rsidRPr="00B4174E">
        <w:rPr>
          <w:sz w:val="24"/>
          <w:szCs w:val="24"/>
        </w:rPr>
        <w:t>因材料与火势发展限制，不能扑灭火源时，立即改用临时封闭的办法予以封闭。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（2）</w:t>
      </w:r>
      <w:r w:rsidR="00E042B6" w:rsidRPr="00B4174E">
        <w:rPr>
          <w:sz w:val="24"/>
          <w:szCs w:val="24"/>
        </w:rPr>
        <w:t>隔绝灭火时，参赛队在直接灭火无效时，应充分利用现场条件 ，选取最佳封闭方法，否则扣 15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A.</w:t>
      </w:r>
      <w:r w:rsidR="00E042B6" w:rsidRPr="00B4174E">
        <w:rPr>
          <w:sz w:val="24"/>
          <w:szCs w:val="24"/>
        </w:rPr>
        <w:t>隔绝灭火的方法有：设置风障、木板密闭、黄泥木段密闭、红砖密闭、料石密闭等。</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B.</w:t>
      </w:r>
      <w:r w:rsidR="00E042B6" w:rsidRPr="00B4174E">
        <w:rPr>
          <w:sz w:val="24"/>
          <w:szCs w:val="24"/>
        </w:rPr>
        <w:t>无爆炸危险时，首先应采用风障密闭，快速控制火势蔓延，然后采用具有抗爆和气密强度的木板密闭、黄泥木段密闭、红砖密闭、料石密闭。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C.</w:t>
      </w:r>
      <w:r w:rsidR="00E042B6" w:rsidRPr="00B4174E">
        <w:rPr>
          <w:sz w:val="24"/>
          <w:szCs w:val="24"/>
        </w:rPr>
        <w:t>有爆炸危险性时，应延长爆炸性气体积聚速度，实施远距离封闭 。特殊情况下</w:t>
      </w:r>
      <w:proofErr w:type="gramStart"/>
      <w:r w:rsidR="00E042B6" w:rsidRPr="00B4174E">
        <w:rPr>
          <w:sz w:val="24"/>
          <w:szCs w:val="24"/>
        </w:rPr>
        <w:t>可建筑</w:t>
      </w:r>
      <w:proofErr w:type="gramEnd"/>
      <w:r w:rsidR="00E042B6" w:rsidRPr="00B4174E">
        <w:rPr>
          <w:sz w:val="24"/>
          <w:szCs w:val="24"/>
        </w:rPr>
        <w:t>防爆墙，在防爆墙的掩护下实施临时密闭或永久密闭。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（3）</w:t>
      </w:r>
      <w:r w:rsidR="00E042B6" w:rsidRPr="00B4174E">
        <w:rPr>
          <w:sz w:val="24"/>
          <w:szCs w:val="24"/>
        </w:rPr>
        <w:t>建筑风障或密闭，墙体不牢靠扣 10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（4）</w:t>
      </w:r>
      <w:r w:rsidR="00E042B6" w:rsidRPr="00B4174E">
        <w:rPr>
          <w:sz w:val="24"/>
          <w:szCs w:val="24"/>
        </w:rPr>
        <w:t>建筑风障或密闭，有孔洞或裂隙，每处扣 5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（5）</w:t>
      </w:r>
      <w:r w:rsidR="00E042B6" w:rsidRPr="00B4174E">
        <w:rPr>
          <w:sz w:val="24"/>
          <w:szCs w:val="24"/>
        </w:rPr>
        <w:t>参赛队应准确判断现场状况和变化情况，随机采用灭火方法， 当裁判宣布火源熄灭后，方可进行下步工作，否则，扣 20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lastRenderedPageBreak/>
        <w:t>2.</w:t>
      </w:r>
      <w:r w:rsidR="00E042B6" w:rsidRPr="00B4174E">
        <w:rPr>
          <w:sz w:val="24"/>
          <w:szCs w:val="24"/>
        </w:rPr>
        <w:t>瓦斯事故处理</w:t>
      </w:r>
    </w:p>
    <w:p w:rsidR="00AF24AF" w:rsidRPr="00B4174E" w:rsidRDefault="00B4174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进入灾区前，未切断灾区和瓦斯流经巷道电源或切断电源致使矿井淹没，扣 10 分。</w:t>
      </w:r>
      <w:r w:rsidR="00FF096E">
        <w:rPr>
          <w:rFonts w:hint="eastAsia"/>
          <w:sz w:val="24"/>
          <w:szCs w:val="24"/>
        </w:rPr>
        <w:t>（2）</w:t>
      </w:r>
      <w:r w:rsidR="00E042B6" w:rsidRPr="00B4174E">
        <w:rPr>
          <w:sz w:val="24"/>
          <w:szCs w:val="24"/>
        </w:rPr>
        <w:t>处理瓦斯突出事故，在无爆炸危险时，应先通风后救人，违反扣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瓦斯煤尘爆炸产生火灾时，未排除爆炸危险的情况下，开展了救人与灭火工作，扣 30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冒顶事故处理</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未用呼喊、敲击的方法判断遇险人员位置，每次扣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金属材料、大块矸石、木支护等堵塞巷道时，未合理采用破拆工具疏通巷道，每处扣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架设支架：根据提供架设。</w:t>
      </w:r>
    </w:p>
    <w:p w:rsidR="00AF24AF" w:rsidRPr="00B4174E" w:rsidRDefault="00FF096E" w:rsidP="00D32E40">
      <w:pPr>
        <w:spacing w:line="440" w:lineRule="exact"/>
        <w:ind w:firstLineChars="200" w:firstLine="480"/>
        <w:mirrorIndents/>
        <w:rPr>
          <w:sz w:val="24"/>
          <w:szCs w:val="24"/>
        </w:rPr>
      </w:pPr>
      <w:r>
        <w:rPr>
          <w:rFonts w:hint="eastAsia"/>
          <w:sz w:val="24"/>
          <w:szCs w:val="24"/>
        </w:rPr>
        <w:t>A.</w:t>
      </w:r>
      <w:r w:rsidR="00E042B6" w:rsidRPr="00B4174E">
        <w:rPr>
          <w:sz w:val="24"/>
          <w:szCs w:val="24"/>
        </w:rPr>
        <w:t>参赛队发现支护材料，未</w:t>
      </w:r>
      <w:proofErr w:type="gramStart"/>
      <w:r w:rsidR="00E042B6" w:rsidRPr="00B4174E">
        <w:rPr>
          <w:sz w:val="24"/>
          <w:szCs w:val="24"/>
        </w:rPr>
        <w:t>在垮落</w:t>
      </w:r>
      <w:proofErr w:type="gramEnd"/>
      <w:r w:rsidR="00E042B6" w:rsidRPr="00B4174E">
        <w:rPr>
          <w:sz w:val="24"/>
          <w:szCs w:val="24"/>
        </w:rPr>
        <w:t>、支架损坏处支护，扣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B.</w:t>
      </w:r>
      <w:r w:rsidR="00E042B6" w:rsidRPr="00B4174E">
        <w:rPr>
          <w:sz w:val="24"/>
          <w:szCs w:val="24"/>
        </w:rPr>
        <w:t>支架不牢固，每架扣 10 分。</w:t>
      </w:r>
    </w:p>
    <w:p w:rsidR="00FF096E" w:rsidRDefault="00FF096E" w:rsidP="00D32E40">
      <w:pPr>
        <w:spacing w:line="440" w:lineRule="exact"/>
        <w:ind w:firstLineChars="200" w:firstLine="480"/>
        <w:mirrorIndents/>
        <w:rPr>
          <w:sz w:val="24"/>
          <w:szCs w:val="24"/>
        </w:rPr>
      </w:pPr>
      <w:r>
        <w:rPr>
          <w:rFonts w:hint="eastAsia"/>
          <w:sz w:val="24"/>
          <w:szCs w:val="24"/>
        </w:rPr>
        <w:t>C.</w:t>
      </w:r>
      <w:r w:rsidR="00E042B6" w:rsidRPr="00B4174E">
        <w:rPr>
          <w:sz w:val="24"/>
          <w:szCs w:val="24"/>
        </w:rPr>
        <w:t xml:space="preserve">支架顶梁与顶板接触不严时，应使用材料刹顶，否则每处扣 2 分。 </w:t>
      </w:r>
    </w:p>
    <w:p w:rsidR="00AF24AF" w:rsidRPr="00B4174E" w:rsidRDefault="00E042B6" w:rsidP="00D32E40">
      <w:pPr>
        <w:spacing w:line="440" w:lineRule="exact"/>
        <w:ind w:firstLineChars="200" w:firstLine="480"/>
        <w:mirrorIndents/>
        <w:rPr>
          <w:sz w:val="24"/>
          <w:szCs w:val="24"/>
        </w:rPr>
      </w:pPr>
      <w:r w:rsidRPr="00B4174E">
        <w:rPr>
          <w:sz w:val="24"/>
          <w:szCs w:val="24"/>
        </w:rPr>
        <w:t>4．水灾事故处理</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未准确判断水情，需要排水时未排水，扣 10 分。</w:t>
      </w:r>
    </w:p>
    <w:p w:rsidR="00FF096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未根据水质情况正确选择排水设备，扣 4 分。</w:t>
      </w:r>
    </w:p>
    <w:p w:rsidR="00AF24AF" w:rsidRPr="00B4174E" w:rsidRDefault="00E042B6" w:rsidP="00D32E40">
      <w:pPr>
        <w:spacing w:line="440" w:lineRule="exact"/>
        <w:ind w:firstLineChars="200" w:firstLine="480"/>
        <w:mirrorIndents/>
        <w:rPr>
          <w:sz w:val="24"/>
          <w:szCs w:val="24"/>
        </w:rPr>
      </w:pPr>
      <w:r w:rsidRPr="00B4174E">
        <w:rPr>
          <w:sz w:val="24"/>
          <w:szCs w:val="24"/>
        </w:rPr>
        <w:t>水质中 PH 值＜7 时，应选择防腐耐酸泵及管道。</w:t>
      </w:r>
    </w:p>
    <w:p w:rsidR="00FF096E" w:rsidRDefault="00E042B6" w:rsidP="00D32E40">
      <w:pPr>
        <w:spacing w:line="440" w:lineRule="exact"/>
        <w:ind w:firstLineChars="200" w:firstLine="480"/>
        <w:mirrorIndents/>
        <w:rPr>
          <w:sz w:val="24"/>
          <w:szCs w:val="24"/>
        </w:rPr>
      </w:pPr>
      <w:r w:rsidRPr="00B4174E">
        <w:rPr>
          <w:sz w:val="24"/>
          <w:szCs w:val="24"/>
        </w:rPr>
        <w:t>水质中含有矸石、木屑、木棍、纤维袋等杂质时，选择渣浆泵。</w:t>
      </w:r>
    </w:p>
    <w:p w:rsidR="00AF24AF" w:rsidRPr="00B4174E" w:rsidRDefault="00E042B6" w:rsidP="00D32E40">
      <w:pPr>
        <w:spacing w:line="440" w:lineRule="exact"/>
        <w:ind w:firstLineChars="200" w:firstLine="480"/>
        <w:mirrorIndents/>
        <w:rPr>
          <w:sz w:val="24"/>
          <w:szCs w:val="24"/>
        </w:rPr>
      </w:pPr>
      <w:r w:rsidRPr="00B4174E">
        <w:rPr>
          <w:sz w:val="24"/>
          <w:szCs w:val="24"/>
        </w:rPr>
        <w:t>水质中含有煤、泥等浆体物质时，选择泥浆泵。</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未根据补给水量和扬程，选择排水设备，扣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未根据矿井电压与负荷情况，选择排水设备，扣 4 分。</w:t>
      </w:r>
    </w:p>
    <w:p w:rsidR="00800DCA" w:rsidRPr="00B4174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当排水量＜涌水量，威胁遇险人员和矿井安全时，未撤出下部水平巷道人员，向下部巷道放水，扣 5 分。</w:t>
      </w:r>
    </w:p>
    <w:p w:rsidR="00AF24AF" w:rsidRPr="00B4174E" w:rsidRDefault="00E042B6" w:rsidP="00D32E40">
      <w:pPr>
        <w:spacing w:line="440" w:lineRule="exact"/>
        <w:ind w:firstLineChars="200" w:firstLine="480"/>
        <w:mirrorIndents/>
        <w:rPr>
          <w:sz w:val="24"/>
          <w:szCs w:val="24"/>
        </w:rPr>
      </w:pPr>
      <w:r w:rsidRPr="00B4174E">
        <w:rPr>
          <w:sz w:val="24"/>
          <w:szCs w:val="24"/>
        </w:rPr>
        <w:t>5．局部通风</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风筒</w:t>
      </w:r>
      <w:proofErr w:type="gramStart"/>
      <w:r w:rsidR="00E042B6" w:rsidRPr="00B4174E">
        <w:rPr>
          <w:sz w:val="24"/>
          <w:szCs w:val="24"/>
        </w:rPr>
        <w:t>未双反</w:t>
      </w:r>
      <w:proofErr w:type="gramEnd"/>
      <w:r w:rsidR="00E042B6" w:rsidRPr="00B4174E">
        <w:rPr>
          <w:sz w:val="24"/>
          <w:szCs w:val="24"/>
        </w:rPr>
        <w:t>边，每个接口，扣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风筒漏风，每个接口，扣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局部通风机应启动未启动，扣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风筒供风时出风口摆动，扣 1 分。</w:t>
      </w:r>
    </w:p>
    <w:p w:rsidR="00FF096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 xml:space="preserve">采用了“一风吹”， 扣 6 分。 </w:t>
      </w:r>
    </w:p>
    <w:p w:rsidR="00AF24AF" w:rsidRPr="00B4174E" w:rsidRDefault="00E042B6" w:rsidP="00D32E40">
      <w:pPr>
        <w:spacing w:line="440" w:lineRule="exact"/>
        <w:ind w:firstLineChars="200" w:firstLine="480"/>
        <w:mirrorIndents/>
        <w:rPr>
          <w:sz w:val="24"/>
          <w:szCs w:val="24"/>
        </w:rPr>
      </w:pPr>
      <w:r w:rsidRPr="00B4174E">
        <w:rPr>
          <w:sz w:val="24"/>
          <w:szCs w:val="24"/>
        </w:rPr>
        <w:t>6．测风</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要求使用电子风速表测风时，未按说明书使用电子风速表，扣2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测量风速地点不正确，扣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lastRenderedPageBreak/>
        <w:t>（3）</w:t>
      </w:r>
      <w:r w:rsidR="00E042B6" w:rsidRPr="00B4174E">
        <w:rPr>
          <w:sz w:val="24"/>
          <w:szCs w:val="24"/>
        </w:rPr>
        <w:t>风量计算错误，扣 5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调整风量方法不正确，扣 5 分。</w:t>
      </w:r>
    </w:p>
    <w:p w:rsidR="00AF24AF" w:rsidRPr="00FF096E" w:rsidRDefault="00E042B6" w:rsidP="00D32E40">
      <w:pPr>
        <w:spacing w:line="440" w:lineRule="exact"/>
        <w:ind w:firstLineChars="200" w:firstLine="482"/>
        <w:mirrorIndents/>
        <w:rPr>
          <w:b/>
          <w:sz w:val="24"/>
          <w:szCs w:val="24"/>
        </w:rPr>
      </w:pPr>
      <w:r w:rsidRPr="00FF096E">
        <w:rPr>
          <w:rFonts w:hint="eastAsia"/>
          <w:b/>
          <w:sz w:val="24"/>
          <w:szCs w:val="24"/>
        </w:rPr>
        <w:t>（十一）竞赛纪律规定</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参赛队必须在指定地点待命，并按抽签顺序准时参加检录，否则 ，每队次，扣 10 分，严重的取消参赛队资格。</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参赛人员必须按规定着装、佩带标志，否则，每人次扣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参赛人员观摩，必须佩带参赛证，遵守大会纪律，否则，裁判提出警告，情况严重的，每人次扣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参赛队必须服从裁判员裁判，对竞赛成绩有异议的，在竞赛结束1小时内向组委会提出书面申诉，服从裁判委员会仲裁。否则，每队/次，扣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裁判员必须熟悉本竞赛规则，秉公裁判，执行回避制度。营私舞弊的取消裁判资格，通报批评。</w:t>
      </w:r>
    </w:p>
    <w:p w:rsidR="00FF096E" w:rsidRPr="00FF096E" w:rsidRDefault="00E042B6" w:rsidP="00D32E40">
      <w:pPr>
        <w:spacing w:line="440" w:lineRule="exact"/>
        <w:ind w:firstLineChars="200" w:firstLine="482"/>
        <w:mirrorIndents/>
        <w:rPr>
          <w:b/>
          <w:sz w:val="24"/>
          <w:szCs w:val="24"/>
        </w:rPr>
      </w:pPr>
      <w:r w:rsidRPr="00FF096E">
        <w:rPr>
          <w:rFonts w:hint="eastAsia"/>
          <w:b/>
          <w:sz w:val="24"/>
          <w:szCs w:val="24"/>
        </w:rPr>
        <w:t xml:space="preserve">（十二）模拟救灾巷道设置规定 </w:t>
      </w:r>
    </w:p>
    <w:p w:rsidR="00AF24AF" w:rsidRPr="00B4174E" w:rsidRDefault="00E042B6" w:rsidP="00D32E40">
      <w:pPr>
        <w:spacing w:line="440" w:lineRule="exact"/>
        <w:ind w:firstLineChars="200" w:firstLine="480"/>
        <w:mirrorIndents/>
        <w:rPr>
          <w:sz w:val="24"/>
          <w:szCs w:val="24"/>
        </w:rPr>
      </w:pPr>
      <w:r w:rsidRPr="00B4174E">
        <w:rPr>
          <w:sz w:val="24"/>
          <w:szCs w:val="24"/>
        </w:rPr>
        <w:t>1．巷道是水平的，标高是虚拟标高。</w:t>
      </w:r>
    </w:p>
    <w:p w:rsidR="00AF24AF" w:rsidRPr="00B4174E" w:rsidRDefault="00E042B6" w:rsidP="00D32E40">
      <w:pPr>
        <w:spacing w:line="440" w:lineRule="exact"/>
        <w:ind w:firstLineChars="200" w:firstLine="480"/>
        <w:mirrorIndents/>
        <w:rPr>
          <w:sz w:val="24"/>
          <w:szCs w:val="24"/>
        </w:rPr>
      </w:pPr>
      <w:r w:rsidRPr="00B4174E">
        <w:rPr>
          <w:sz w:val="24"/>
          <w:szCs w:val="24"/>
        </w:rPr>
        <w:t>2．场地及设施布置（竞赛时可能根据赛题设置需要稍有变化，竞赛前可参观场地）</w:t>
      </w:r>
    </w:p>
    <w:p w:rsidR="00AF24AF" w:rsidRPr="00D377B4" w:rsidRDefault="00AF24AF" w:rsidP="00D377B4">
      <w:pPr>
        <w:sectPr w:rsidR="00AF24AF" w:rsidRPr="00D377B4">
          <w:pgSz w:w="11910" w:h="16840"/>
          <w:pgMar w:top="1460" w:right="1340" w:bottom="1260" w:left="1200" w:header="0" w:footer="980" w:gutter="0"/>
          <w:cols w:space="720"/>
        </w:sectPr>
      </w:pPr>
    </w:p>
    <w:p w:rsidR="00AF24AF" w:rsidRPr="00FF096E" w:rsidRDefault="00E042B6" w:rsidP="00D377B4">
      <w:pPr>
        <w:rPr>
          <w:b/>
          <w:sz w:val="24"/>
          <w:szCs w:val="24"/>
        </w:rPr>
      </w:pPr>
      <w:r w:rsidRPr="00FF096E">
        <w:rPr>
          <w:rFonts w:hint="eastAsia"/>
          <w:b/>
          <w:sz w:val="24"/>
          <w:szCs w:val="24"/>
        </w:rPr>
        <w:lastRenderedPageBreak/>
        <w:t>（十三）图例</w:t>
      </w:r>
    </w:p>
    <w:p w:rsidR="00AF24AF" w:rsidRPr="00D377B4" w:rsidRDefault="00AF24AF" w:rsidP="00D377B4"/>
    <w:p w:rsidR="00AF24AF" w:rsidRPr="00D377B4" w:rsidRDefault="00E042B6" w:rsidP="00D377B4">
      <w:r w:rsidRPr="00D377B4">
        <w:rPr>
          <w:noProof/>
          <w:lang w:val="en-US" w:bidi="ar-SA"/>
        </w:rPr>
        <w:drawing>
          <wp:anchor distT="0" distB="0" distL="0" distR="0" simplePos="0" relativeHeight="251659264" behindDoc="0" locked="0" layoutInCell="1" allowOverlap="1" wp14:anchorId="3F737689" wp14:editId="4B974E08">
            <wp:simplePos x="0" y="0"/>
            <wp:positionH relativeFrom="page">
              <wp:posOffset>1314450</wp:posOffset>
            </wp:positionH>
            <wp:positionV relativeFrom="paragraph">
              <wp:posOffset>60960</wp:posOffset>
            </wp:positionV>
            <wp:extent cx="4719955" cy="60331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719955" cy="6033135"/>
                    </a:xfrm>
                    <a:prstGeom prst="rect">
                      <a:avLst/>
                    </a:prstGeom>
                  </pic:spPr>
                </pic:pic>
              </a:graphicData>
            </a:graphic>
            <wp14:sizeRelH relativeFrom="margin">
              <wp14:pctWidth>0</wp14:pctWidth>
            </wp14:sizeRelH>
            <wp14:sizeRelV relativeFrom="margin">
              <wp14:pctHeight>0</wp14:pctHeight>
            </wp14:sizeRelV>
          </wp:anchor>
        </w:drawing>
      </w:r>
    </w:p>
    <w:p w:rsidR="00AF24AF" w:rsidRDefault="00AF24AF" w:rsidP="00D377B4"/>
    <w:p w:rsidR="00797270" w:rsidRDefault="00797270" w:rsidP="00D377B4"/>
    <w:p w:rsidR="00797270" w:rsidRDefault="00797270"/>
    <w:p w:rsidR="00797270" w:rsidRDefault="00797270">
      <w:r>
        <w:br w:type="page"/>
      </w:r>
    </w:p>
    <w:p w:rsidR="00797270" w:rsidRDefault="00797270" w:rsidP="00797270">
      <w:pPr>
        <w:jc w:val="center"/>
      </w:pPr>
      <w:r>
        <w:rPr>
          <w:noProof/>
          <w:lang w:val="en-US" w:bidi="ar-SA"/>
        </w:rPr>
        <w:lastRenderedPageBreak/>
        <w:drawing>
          <wp:inline distT="0" distB="0" distL="0" distR="0">
            <wp:extent cx="5750470" cy="74344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229307(1).png"/>
                    <pic:cNvPicPr/>
                  </pic:nvPicPr>
                  <pic:blipFill>
                    <a:blip r:embed="rId10">
                      <a:extLst>
                        <a:ext uri="{28A0092B-C50C-407E-A947-70E740481C1C}">
                          <a14:useLocalDpi xmlns:a14="http://schemas.microsoft.com/office/drawing/2010/main" val="0"/>
                        </a:ext>
                      </a:extLst>
                    </a:blip>
                    <a:stretch>
                      <a:fillRect/>
                    </a:stretch>
                  </pic:blipFill>
                  <pic:spPr>
                    <a:xfrm>
                      <a:off x="0" y="0"/>
                      <a:ext cx="5753784" cy="7438754"/>
                    </a:xfrm>
                    <a:prstGeom prst="rect">
                      <a:avLst/>
                    </a:prstGeom>
                  </pic:spPr>
                </pic:pic>
              </a:graphicData>
            </a:graphic>
          </wp:inline>
        </w:drawing>
      </w:r>
    </w:p>
    <w:p w:rsidR="00797270" w:rsidRDefault="00797270" w:rsidP="00797270">
      <w:pPr>
        <w:jc w:val="center"/>
      </w:pPr>
    </w:p>
    <w:p w:rsidR="00797270" w:rsidRPr="00797270" w:rsidRDefault="00797270" w:rsidP="00797270">
      <w:pPr>
        <w:jc w:val="center"/>
        <w:rPr>
          <w:b/>
          <w:sz w:val="24"/>
        </w:rPr>
      </w:pPr>
      <w:r w:rsidRPr="00797270">
        <w:rPr>
          <w:rFonts w:hint="eastAsia"/>
          <w:b/>
          <w:sz w:val="24"/>
        </w:rPr>
        <w:t>比赛场地鸟瞰图</w:t>
      </w:r>
    </w:p>
    <w:p w:rsidR="00797270" w:rsidRDefault="00797270">
      <w:r>
        <w:br w:type="page"/>
      </w:r>
    </w:p>
    <w:p w:rsidR="00797270" w:rsidRDefault="00797270"/>
    <w:p w:rsidR="00797270" w:rsidRDefault="00797270" w:rsidP="00797270">
      <w:pPr>
        <w:jc w:val="center"/>
      </w:pPr>
      <w:r>
        <w:rPr>
          <w:rFonts w:hint="eastAsia"/>
          <w:noProof/>
          <w:lang w:val="en-US" w:bidi="ar-SA"/>
        </w:rPr>
        <w:drawing>
          <wp:inline distT="0" distB="0" distL="0" distR="0">
            <wp:extent cx="5949950" cy="4070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
                      <a:extLst>
                        <a:ext uri="{28A0092B-C50C-407E-A947-70E740481C1C}">
                          <a14:useLocalDpi xmlns:a14="http://schemas.microsoft.com/office/drawing/2010/main" val="0"/>
                        </a:ext>
                      </a:extLst>
                    </a:blip>
                    <a:stretch>
                      <a:fillRect/>
                    </a:stretch>
                  </pic:blipFill>
                  <pic:spPr>
                    <a:xfrm>
                      <a:off x="0" y="0"/>
                      <a:ext cx="5949950" cy="4070350"/>
                    </a:xfrm>
                    <a:prstGeom prst="rect">
                      <a:avLst/>
                    </a:prstGeom>
                  </pic:spPr>
                </pic:pic>
              </a:graphicData>
            </a:graphic>
          </wp:inline>
        </w:drawing>
      </w:r>
    </w:p>
    <w:p w:rsidR="00797270" w:rsidRDefault="00797270" w:rsidP="00797270">
      <w:pPr>
        <w:jc w:val="center"/>
      </w:pPr>
    </w:p>
    <w:p w:rsidR="00797270" w:rsidRDefault="00797270" w:rsidP="00797270">
      <w:pPr>
        <w:jc w:val="center"/>
      </w:pPr>
    </w:p>
    <w:p w:rsidR="00797270" w:rsidRPr="00797270" w:rsidRDefault="00797270" w:rsidP="00797270">
      <w:pPr>
        <w:jc w:val="center"/>
        <w:rPr>
          <w:b/>
          <w:sz w:val="24"/>
        </w:rPr>
        <w:sectPr w:rsidR="00797270" w:rsidRPr="00797270">
          <w:pgSz w:w="11910" w:h="16840"/>
          <w:pgMar w:top="1460" w:right="1340" w:bottom="1260" w:left="1200" w:header="0" w:footer="980" w:gutter="0"/>
          <w:cols w:space="720"/>
        </w:sectPr>
      </w:pPr>
      <w:r w:rsidRPr="00797270">
        <w:rPr>
          <w:rFonts w:hint="eastAsia"/>
          <w:b/>
          <w:sz w:val="24"/>
        </w:rPr>
        <w:t>模拟巷道平面图</w:t>
      </w:r>
    </w:p>
    <w:p w:rsidR="00AF24AF" w:rsidRPr="00FF096E" w:rsidRDefault="00E042B6" w:rsidP="00FF096E">
      <w:pPr>
        <w:jc w:val="center"/>
        <w:rPr>
          <w:b/>
          <w:sz w:val="24"/>
        </w:rPr>
      </w:pPr>
      <w:r w:rsidRPr="00FF096E">
        <w:rPr>
          <w:rFonts w:hint="eastAsia"/>
          <w:b/>
          <w:sz w:val="24"/>
        </w:rPr>
        <w:lastRenderedPageBreak/>
        <w:t>矿井灾害应急救援模拟救灾扣分表 1</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1843"/>
        <w:gridCol w:w="1275"/>
        <w:gridCol w:w="1418"/>
        <w:gridCol w:w="992"/>
        <w:gridCol w:w="515"/>
        <w:gridCol w:w="1385"/>
      </w:tblGrid>
      <w:tr w:rsidR="00AF24AF" w:rsidRPr="00D377B4" w:rsidTr="00FF096E">
        <w:trPr>
          <w:trHeight w:val="645"/>
        </w:trPr>
        <w:tc>
          <w:tcPr>
            <w:tcW w:w="931" w:type="dxa"/>
            <w:vAlign w:val="center"/>
          </w:tcPr>
          <w:p w:rsidR="00AF24AF" w:rsidRPr="00FF096E" w:rsidRDefault="00E042B6" w:rsidP="00FF096E">
            <w:pPr>
              <w:ind w:firstLineChars="50" w:firstLine="110"/>
              <w:rPr>
                <w:b/>
              </w:rPr>
            </w:pPr>
            <w:r w:rsidRPr="00FF096E">
              <w:rPr>
                <w:rFonts w:hint="eastAsia"/>
                <w:b/>
              </w:rPr>
              <w:t>队</w:t>
            </w:r>
            <w:r w:rsidR="00FF096E" w:rsidRPr="00FF096E">
              <w:rPr>
                <w:rFonts w:hint="eastAsia"/>
                <w:b/>
              </w:rPr>
              <w:t xml:space="preserve">  </w:t>
            </w:r>
            <w:r w:rsidRPr="00FF096E">
              <w:rPr>
                <w:rFonts w:hint="eastAsia"/>
                <w:b/>
              </w:rPr>
              <w:t>名</w:t>
            </w:r>
          </w:p>
        </w:tc>
        <w:tc>
          <w:tcPr>
            <w:tcW w:w="1843" w:type="dxa"/>
            <w:vAlign w:val="center"/>
          </w:tcPr>
          <w:p w:rsidR="00AF24AF" w:rsidRPr="00FF096E" w:rsidRDefault="00AF24AF" w:rsidP="00D377B4">
            <w:pPr>
              <w:rPr>
                <w:b/>
              </w:rPr>
            </w:pPr>
          </w:p>
        </w:tc>
        <w:tc>
          <w:tcPr>
            <w:tcW w:w="3685" w:type="dxa"/>
            <w:gridSpan w:val="3"/>
            <w:vAlign w:val="center"/>
          </w:tcPr>
          <w:p w:rsidR="00AF24AF" w:rsidRPr="00FF096E" w:rsidRDefault="00E042B6" w:rsidP="00FF096E">
            <w:pPr>
              <w:jc w:val="center"/>
              <w:rPr>
                <w:b/>
              </w:rPr>
            </w:pPr>
            <w:r w:rsidRPr="00FF096E">
              <w:rPr>
                <w:rFonts w:hint="eastAsia"/>
                <w:b/>
              </w:rPr>
              <w:t>参赛日期</w:t>
            </w:r>
          </w:p>
        </w:tc>
        <w:tc>
          <w:tcPr>
            <w:tcW w:w="1900" w:type="dxa"/>
            <w:gridSpan w:val="2"/>
            <w:vAlign w:val="center"/>
          </w:tcPr>
          <w:p w:rsidR="00AF24AF" w:rsidRPr="00FF096E" w:rsidRDefault="00E042B6" w:rsidP="00D377B4">
            <w:pPr>
              <w:rPr>
                <w:b/>
              </w:rPr>
            </w:pPr>
            <w:r w:rsidRPr="00FF096E">
              <w:rPr>
                <w:rFonts w:hint="eastAsia"/>
                <w:b/>
              </w:rPr>
              <w:t>年</w:t>
            </w:r>
            <w:r w:rsidRPr="00FF096E">
              <w:rPr>
                <w:rFonts w:hint="eastAsia"/>
                <w:b/>
              </w:rPr>
              <w:tab/>
              <w:t>月</w:t>
            </w:r>
            <w:r w:rsidRPr="00FF096E">
              <w:rPr>
                <w:rFonts w:hint="eastAsia"/>
                <w:b/>
              </w:rPr>
              <w:tab/>
              <w:t>日</w:t>
            </w:r>
          </w:p>
        </w:tc>
      </w:tr>
      <w:tr w:rsidR="00AF24AF" w:rsidRPr="00D377B4" w:rsidTr="00FF096E">
        <w:trPr>
          <w:trHeight w:val="642"/>
        </w:trPr>
        <w:tc>
          <w:tcPr>
            <w:tcW w:w="931" w:type="dxa"/>
            <w:vAlign w:val="center"/>
          </w:tcPr>
          <w:p w:rsidR="00AF24AF" w:rsidRPr="00FF096E" w:rsidRDefault="00E042B6" w:rsidP="00FF096E">
            <w:pPr>
              <w:jc w:val="center"/>
              <w:rPr>
                <w:b/>
              </w:rPr>
            </w:pPr>
            <w:r w:rsidRPr="00FF096E">
              <w:rPr>
                <w:rFonts w:hint="eastAsia"/>
                <w:b/>
              </w:rPr>
              <w:t>开始时间</w:t>
            </w:r>
          </w:p>
        </w:tc>
        <w:tc>
          <w:tcPr>
            <w:tcW w:w="1843" w:type="dxa"/>
            <w:vAlign w:val="center"/>
          </w:tcPr>
          <w:p w:rsidR="00AF24AF" w:rsidRPr="00FF096E" w:rsidRDefault="00AF24AF" w:rsidP="00FF096E">
            <w:pPr>
              <w:jc w:val="center"/>
              <w:rPr>
                <w:b/>
              </w:rPr>
            </w:pPr>
          </w:p>
        </w:tc>
        <w:tc>
          <w:tcPr>
            <w:tcW w:w="1275" w:type="dxa"/>
            <w:vAlign w:val="center"/>
          </w:tcPr>
          <w:p w:rsidR="00AF24AF" w:rsidRPr="00FF096E" w:rsidRDefault="00E042B6" w:rsidP="00FF096E">
            <w:pPr>
              <w:jc w:val="center"/>
              <w:rPr>
                <w:b/>
              </w:rPr>
            </w:pPr>
            <w:r w:rsidRPr="00FF096E">
              <w:rPr>
                <w:rFonts w:hint="eastAsia"/>
                <w:b/>
              </w:rPr>
              <w:t>结束时间</w:t>
            </w:r>
          </w:p>
        </w:tc>
        <w:tc>
          <w:tcPr>
            <w:tcW w:w="1418" w:type="dxa"/>
            <w:vAlign w:val="center"/>
          </w:tcPr>
          <w:p w:rsidR="00AF24AF" w:rsidRPr="00FF096E" w:rsidRDefault="00AF24AF" w:rsidP="00FF096E">
            <w:pPr>
              <w:jc w:val="center"/>
              <w:rPr>
                <w:b/>
              </w:rPr>
            </w:pPr>
          </w:p>
        </w:tc>
        <w:tc>
          <w:tcPr>
            <w:tcW w:w="992" w:type="dxa"/>
            <w:vAlign w:val="center"/>
          </w:tcPr>
          <w:p w:rsidR="00AF24AF" w:rsidRPr="00FF096E" w:rsidRDefault="00E042B6" w:rsidP="00FF096E">
            <w:pPr>
              <w:jc w:val="center"/>
              <w:rPr>
                <w:b/>
              </w:rPr>
            </w:pPr>
            <w:r w:rsidRPr="00FF096E">
              <w:rPr>
                <w:rFonts w:hint="eastAsia"/>
                <w:b/>
              </w:rPr>
              <w:t>完成时间</w:t>
            </w:r>
          </w:p>
        </w:tc>
        <w:tc>
          <w:tcPr>
            <w:tcW w:w="1900" w:type="dxa"/>
            <w:gridSpan w:val="2"/>
            <w:vAlign w:val="center"/>
          </w:tcPr>
          <w:p w:rsidR="00AF24AF" w:rsidRPr="00D377B4" w:rsidRDefault="00AF24AF" w:rsidP="00D377B4"/>
        </w:tc>
      </w:tr>
      <w:tr w:rsidR="00AF24AF" w:rsidRPr="00D377B4" w:rsidTr="00FF096E">
        <w:trPr>
          <w:trHeight w:val="328"/>
        </w:trPr>
        <w:tc>
          <w:tcPr>
            <w:tcW w:w="931" w:type="dxa"/>
            <w:vAlign w:val="center"/>
          </w:tcPr>
          <w:p w:rsidR="00AF24AF" w:rsidRPr="00FF096E" w:rsidRDefault="00E042B6" w:rsidP="00FF096E">
            <w:pPr>
              <w:jc w:val="center"/>
              <w:rPr>
                <w:b/>
              </w:rPr>
            </w:pPr>
            <w:r w:rsidRPr="00FF096E">
              <w:rPr>
                <w:rFonts w:hint="eastAsia"/>
                <w:b/>
              </w:rPr>
              <w:t>序号</w:t>
            </w:r>
          </w:p>
        </w:tc>
        <w:tc>
          <w:tcPr>
            <w:tcW w:w="3118" w:type="dxa"/>
            <w:gridSpan w:val="2"/>
            <w:vAlign w:val="center"/>
          </w:tcPr>
          <w:p w:rsidR="00AF24AF" w:rsidRPr="00FF096E" w:rsidRDefault="00E042B6" w:rsidP="00FF096E">
            <w:pPr>
              <w:jc w:val="center"/>
              <w:rPr>
                <w:b/>
              </w:rPr>
            </w:pPr>
            <w:r w:rsidRPr="00FF096E">
              <w:rPr>
                <w:rFonts w:hint="eastAsia"/>
                <w:b/>
              </w:rPr>
              <w:t>扣分原因及规定</w:t>
            </w:r>
          </w:p>
        </w:tc>
        <w:tc>
          <w:tcPr>
            <w:tcW w:w="2925" w:type="dxa"/>
            <w:gridSpan w:val="3"/>
            <w:vAlign w:val="center"/>
          </w:tcPr>
          <w:p w:rsidR="00AF24AF" w:rsidRPr="00FF096E" w:rsidRDefault="00E042B6" w:rsidP="00FF096E">
            <w:pPr>
              <w:jc w:val="center"/>
              <w:rPr>
                <w:b/>
              </w:rPr>
            </w:pPr>
            <w:r w:rsidRPr="00FF096E">
              <w:rPr>
                <w:rFonts w:hint="eastAsia"/>
                <w:b/>
              </w:rPr>
              <w:t>扣分标准</w:t>
            </w:r>
          </w:p>
        </w:tc>
        <w:tc>
          <w:tcPr>
            <w:tcW w:w="1385" w:type="dxa"/>
            <w:vAlign w:val="center"/>
          </w:tcPr>
          <w:p w:rsidR="00AF24AF" w:rsidRPr="00FF096E" w:rsidRDefault="00E042B6" w:rsidP="00FF096E">
            <w:pPr>
              <w:jc w:val="center"/>
              <w:rPr>
                <w:b/>
              </w:rPr>
            </w:pPr>
            <w:r w:rsidRPr="00FF096E">
              <w:rPr>
                <w:rFonts w:hint="eastAsia"/>
                <w:b/>
              </w:rPr>
              <w:t>扣分</w:t>
            </w:r>
          </w:p>
        </w:tc>
      </w:tr>
      <w:tr w:rsidR="00AF24AF" w:rsidRPr="00D377B4" w:rsidTr="00FF096E">
        <w:trPr>
          <w:trHeight w:val="419"/>
        </w:trPr>
        <w:tc>
          <w:tcPr>
            <w:tcW w:w="931" w:type="dxa"/>
            <w:vAlign w:val="center"/>
          </w:tcPr>
          <w:p w:rsidR="00AF24AF" w:rsidRPr="00D377B4" w:rsidRDefault="00E042B6" w:rsidP="00FF096E">
            <w:pPr>
              <w:jc w:val="center"/>
            </w:pPr>
            <w:r w:rsidRPr="00D377B4">
              <w:rPr>
                <w:rFonts w:hint="eastAsia"/>
              </w:rPr>
              <w:t>（一）</w:t>
            </w:r>
          </w:p>
        </w:tc>
        <w:tc>
          <w:tcPr>
            <w:tcW w:w="3118" w:type="dxa"/>
            <w:gridSpan w:val="2"/>
            <w:vAlign w:val="center"/>
          </w:tcPr>
          <w:p w:rsidR="00AF24AF" w:rsidRPr="00D377B4" w:rsidRDefault="00E042B6" w:rsidP="00D377B4">
            <w:r w:rsidRPr="00D377B4">
              <w:rPr>
                <w:rFonts w:hint="eastAsia"/>
              </w:rPr>
              <w:t>超时终止竞赛</w:t>
            </w:r>
          </w:p>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FF096E">
        <w:trPr>
          <w:trHeight w:val="552"/>
        </w:trPr>
        <w:tc>
          <w:tcPr>
            <w:tcW w:w="931" w:type="dxa"/>
            <w:vAlign w:val="center"/>
          </w:tcPr>
          <w:p w:rsidR="00AF24AF" w:rsidRPr="00D377B4" w:rsidRDefault="00E042B6" w:rsidP="00FF096E">
            <w:pPr>
              <w:jc w:val="center"/>
            </w:pPr>
            <w:r w:rsidRPr="00D377B4">
              <w:t>1</w:t>
            </w:r>
          </w:p>
        </w:tc>
        <w:tc>
          <w:tcPr>
            <w:tcW w:w="3118" w:type="dxa"/>
            <w:gridSpan w:val="2"/>
            <w:vAlign w:val="center"/>
          </w:tcPr>
          <w:p w:rsidR="00AF24AF" w:rsidRPr="00D377B4" w:rsidRDefault="00E042B6" w:rsidP="00D377B4">
            <w:r w:rsidRPr="00D377B4">
              <w:t>未按任务通知书，完成任务，</w:t>
            </w:r>
          </w:p>
          <w:p w:rsidR="00AF24AF" w:rsidRPr="00D377B4" w:rsidRDefault="00E042B6" w:rsidP="00D377B4">
            <w:r w:rsidRPr="00D377B4">
              <w:t>终止竞赛。</w:t>
            </w:r>
          </w:p>
        </w:tc>
        <w:tc>
          <w:tcPr>
            <w:tcW w:w="2925" w:type="dxa"/>
            <w:gridSpan w:val="3"/>
            <w:vAlign w:val="center"/>
          </w:tcPr>
          <w:p w:rsidR="00AF24AF" w:rsidRPr="00D377B4" w:rsidRDefault="00E042B6" w:rsidP="00D377B4">
            <w:r w:rsidRPr="00D377B4">
              <w:t>扣 50 分</w:t>
            </w:r>
          </w:p>
        </w:tc>
        <w:tc>
          <w:tcPr>
            <w:tcW w:w="1385" w:type="dxa"/>
            <w:vAlign w:val="center"/>
          </w:tcPr>
          <w:p w:rsidR="00AF24AF" w:rsidRPr="00D377B4" w:rsidRDefault="00E042B6" w:rsidP="00D377B4">
            <w:r w:rsidRPr="00D377B4">
              <w:t>50×</w:t>
            </w:r>
            <w:r w:rsidRPr="00D377B4">
              <w:tab/>
              <w:t>=</w:t>
            </w:r>
          </w:p>
        </w:tc>
      </w:tr>
      <w:tr w:rsidR="00AF24AF" w:rsidRPr="00D377B4" w:rsidTr="00FF096E">
        <w:trPr>
          <w:trHeight w:val="510"/>
        </w:trPr>
        <w:tc>
          <w:tcPr>
            <w:tcW w:w="931" w:type="dxa"/>
            <w:vAlign w:val="center"/>
          </w:tcPr>
          <w:p w:rsidR="00AF24AF" w:rsidRPr="00D377B4" w:rsidRDefault="00E042B6" w:rsidP="00FF096E">
            <w:pPr>
              <w:jc w:val="center"/>
            </w:pPr>
            <w:r w:rsidRPr="00D377B4">
              <w:t>2</w:t>
            </w:r>
          </w:p>
        </w:tc>
        <w:tc>
          <w:tcPr>
            <w:tcW w:w="3118" w:type="dxa"/>
            <w:gridSpan w:val="2"/>
            <w:vAlign w:val="center"/>
          </w:tcPr>
          <w:p w:rsidR="00AF24AF" w:rsidRPr="00D377B4" w:rsidRDefault="00E042B6" w:rsidP="00D377B4">
            <w:r w:rsidRPr="00D377B4">
              <w:t>应检测气体的地点未检测</w:t>
            </w:r>
          </w:p>
        </w:tc>
        <w:tc>
          <w:tcPr>
            <w:tcW w:w="2925" w:type="dxa"/>
            <w:gridSpan w:val="3"/>
            <w:vAlign w:val="center"/>
          </w:tcPr>
          <w:p w:rsidR="00AF24AF" w:rsidRPr="00D377B4" w:rsidRDefault="00E042B6" w:rsidP="00D377B4">
            <w:r w:rsidRPr="00D377B4">
              <w:t>每处/一种气体，扣 2 分</w:t>
            </w:r>
          </w:p>
        </w:tc>
        <w:tc>
          <w:tcPr>
            <w:tcW w:w="1385" w:type="dxa"/>
            <w:vAlign w:val="center"/>
          </w:tcPr>
          <w:p w:rsidR="00AF24AF" w:rsidRPr="00D377B4" w:rsidRDefault="00E042B6" w:rsidP="00D377B4">
            <w:r w:rsidRPr="00D377B4">
              <w:t>2×</w:t>
            </w:r>
            <w:r w:rsidRPr="00D377B4">
              <w:tab/>
              <w:t>=</w:t>
            </w:r>
          </w:p>
        </w:tc>
      </w:tr>
      <w:tr w:rsidR="00AF24AF" w:rsidRPr="00D377B4" w:rsidTr="00FF096E">
        <w:trPr>
          <w:trHeight w:val="410"/>
        </w:trPr>
        <w:tc>
          <w:tcPr>
            <w:tcW w:w="931" w:type="dxa"/>
            <w:vAlign w:val="center"/>
          </w:tcPr>
          <w:p w:rsidR="00AF24AF" w:rsidRPr="00D377B4" w:rsidRDefault="00E042B6" w:rsidP="00FF096E">
            <w:pPr>
              <w:jc w:val="center"/>
            </w:pPr>
            <w:r w:rsidRPr="00D377B4">
              <w:t>3</w:t>
            </w:r>
          </w:p>
        </w:tc>
        <w:tc>
          <w:tcPr>
            <w:tcW w:w="3118" w:type="dxa"/>
            <w:gridSpan w:val="2"/>
            <w:vAlign w:val="center"/>
          </w:tcPr>
          <w:p w:rsidR="00AF24AF" w:rsidRPr="00D377B4" w:rsidRDefault="00E042B6" w:rsidP="00D377B4">
            <w:proofErr w:type="gramStart"/>
            <w:r w:rsidRPr="00D377B4">
              <w:t>敲帮问顶</w:t>
            </w:r>
            <w:proofErr w:type="gramEnd"/>
            <w:r w:rsidRPr="00D377B4">
              <w:t>的地点未检查顶板</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hRule="exact" w:val="510"/>
        </w:trPr>
        <w:tc>
          <w:tcPr>
            <w:tcW w:w="931" w:type="dxa"/>
            <w:vAlign w:val="center"/>
          </w:tcPr>
          <w:p w:rsidR="00AF24AF" w:rsidRPr="00D377B4" w:rsidRDefault="00E042B6" w:rsidP="00FF096E">
            <w:pPr>
              <w:jc w:val="center"/>
            </w:pPr>
            <w:r w:rsidRPr="00D377B4">
              <w:t>4</w:t>
            </w:r>
          </w:p>
        </w:tc>
        <w:tc>
          <w:tcPr>
            <w:tcW w:w="3118" w:type="dxa"/>
            <w:gridSpan w:val="2"/>
            <w:vAlign w:val="center"/>
          </w:tcPr>
          <w:p w:rsidR="00AF24AF" w:rsidRPr="00D377B4" w:rsidRDefault="00E042B6" w:rsidP="00D377B4">
            <w:r w:rsidRPr="00D377B4">
              <w:t>应支护的巷道未支护</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hRule="exact" w:val="567"/>
        </w:trPr>
        <w:tc>
          <w:tcPr>
            <w:tcW w:w="931" w:type="dxa"/>
            <w:vAlign w:val="center"/>
          </w:tcPr>
          <w:p w:rsidR="00AF24AF" w:rsidRPr="00D377B4" w:rsidRDefault="00E042B6" w:rsidP="00FF096E">
            <w:pPr>
              <w:jc w:val="center"/>
            </w:pPr>
            <w:r w:rsidRPr="00D377B4">
              <w:t>5</w:t>
            </w:r>
          </w:p>
        </w:tc>
        <w:tc>
          <w:tcPr>
            <w:tcW w:w="3118" w:type="dxa"/>
            <w:gridSpan w:val="2"/>
            <w:vAlign w:val="center"/>
          </w:tcPr>
          <w:p w:rsidR="00AF24AF" w:rsidRPr="00D377B4" w:rsidRDefault="00E042B6" w:rsidP="00D377B4">
            <w:r w:rsidRPr="00D377B4">
              <w:t>应熄灭的</w:t>
            </w:r>
            <w:proofErr w:type="gramStart"/>
            <w:r w:rsidRPr="00D377B4">
              <w:t>火源未</w:t>
            </w:r>
            <w:proofErr w:type="gramEnd"/>
            <w:r w:rsidRPr="00D377B4">
              <w:t>熄灭</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554"/>
        </w:trPr>
        <w:tc>
          <w:tcPr>
            <w:tcW w:w="931" w:type="dxa"/>
            <w:vAlign w:val="center"/>
          </w:tcPr>
          <w:p w:rsidR="00AF24AF" w:rsidRPr="00D377B4" w:rsidRDefault="00E042B6" w:rsidP="00FF096E">
            <w:pPr>
              <w:jc w:val="center"/>
            </w:pPr>
            <w:r w:rsidRPr="00D377B4">
              <w:t>6</w:t>
            </w:r>
          </w:p>
        </w:tc>
        <w:tc>
          <w:tcPr>
            <w:tcW w:w="3118" w:type="dxa"/>
            <w:gridSpan w:val="2"/>
            <w:vAlign w:val="center"/>
          </w:tcPr>
          <w:p w:rsidR="00AF24AF" w:rsidRPr="00D377B4" w:rsidRDefault="00E042B6" w:rsidP="00FF096E">
            <w:pPr>
              <w:spacing w:line="360" w:lineRule="auto"/>
            </w:pPr>
            <w:r w:rsidRPr="00D377B4">
              <w:t>应恢复通风的巷道未恢复通风</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634"/>
        </w:trPr>
        <w:tc>
          <w:tcPr>
            <w:tcW w:w="931" w:type="dxa"/>
            <w:vAlign w:val="center"/>
          </w:tcPr>
          <w:p w:rsidR="00AF24AF" w:rsidRPr="00D377B4" w:rsidRDefault="00E042B6" w:rsidP="00FF096E">
            <w:pPr>
              <w:jc w:val="center"/>
            </w:pPr>
            <w:r w:rsidRPr="00D377B4">
              <w:t>7</w:t>
            </w:r>
          </w:p>
        </w:tc>
        <w:tc>
          <w:tcPr>
            <w:tcW w:w="3118" w:type="dxa"/>
            <w:gridSpan w:val="2"/>
            <w:vAlign w:val="center"/>
          </w:tcPr>
          <w:p w:rsidR="00AF24AF" w:rsidRPr="00D377B4" w:rsidRDefault="00E042B6" w:rsidP="00FF096E">
            <w:r w:rsidRPr="00D377B4">
              <w:t>应恢复的水淹巷道未排水恢复</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603"/>
        </w:trPr>
        <w:tc>
          <w:tcPr>
            <w:tcW w:w="931" w:type="dxa"/>
            <w:vAlign w:val="center"/>
          </w:tcPr>
          <w:p w:rsidR="00AF24AF" w:rsidRPr="00D377B4" w:rsidRDefault="00E042B6" w:rsidP="00FF096E">
            <w:pPr>
              <w:jc w:val="center"/>
            </w:pPr>
            <w:r w:rsidRPr="00D377B4">
              <w:t>8</w:t>
            </w:r>
          </w:p>
        </w:tc>
        <w:tc>
          <w:tcPr>
            <w:tcW w:w="3118" w:type="dxa"/>
            <w:gridSpan w:val="2"/>
            <w:vAlign w:val="center"/>
          </w:tcPr>
          <w:p w:rsidR="00AF24AF" w:rsidRPr="00D377B4" w:rsidRDefault="00E042B6" w:rsidP="00D377B4">
            <w:r w:rsidRPr="00D377B4">
              <w:t>应寻找的遇险人员未找到</w:t>
            </w:r>
          </w:p>
        </w:tc>
        <w:tc>
          <w:tcPr>
            <w:tcW w:w="2925" w:type="dxa"/>
            <w:gridSpan w:val="3"/>
            <w:vAlign w:val="center"/>
          </w:tcPr>
          <w:p w:rsidR="00AF24AF" w:rsidRPr="00D377B4" w:rsidRDefault="00E042B6" w:rsidP="00D377B4">
            <w:r w:rsidRPr="00D377B4">
              <w:t>每人扣 30 分</w:t>
            </w:r>
          </w:p>
        </w:tc>
        <w:tc>
          <w:tcPr>
            <w:tcW w:w="1385" w:type="dxa"/>
            <w:vAlign w:val="center"/>
          </w:tcPr>
          <w:p w:rsidR="00AF24AF" w:rsidRPr="00D377B4" w:rsidRDefault="00E042B6" w:rsidP="00D377B4">
            <w:r w:rsidRPr="00D377B4">
              <w:t>30×</w:t>
            </w:r>
            <w:r w:rsidRPr="00D377B4">
              <w:tab/>
              <w:t>=</w:t>
            </w:r>
          </w:p>
        </w:tc>
      </w:tr>
      <w:tr w:rsidR="00AF24AF" w:rsidRPr="00D377B4" w:rsidTr="00FF096E">
        <w:trPr>
          <w:trHeight w:val="379"/>
        </w:trPr>
        <w:tc>
          <w:tcPr>
            <w:tcW w:w="931" w:type="dxa"/>
            <w:vAlign w:val="center"/>
          </w:tcPr>
          <w:p w:rsidR="00AF24AF" w:rsidRPr="00FF096E" w:rsidRDefault="00E042B6" w:rsidP="00FF096E">
            <w:pPr>
              <w:jc w:val="center"/>
              <w:rPr>
                <w:b/>
              </w:rPr>
            </w:pPr>
            <w:r w:rsidRPr="00FF096E">
              <w:rPr>
                <w:rFonts w:hint="eastAsia"/>
                <w:b/>
              </w:rPr>
              <w:t>（二）</w:t>
            </w:r>
          </w:p>
        </w:tc>
        <w:tc>
          <w:tcPr>
            <w:tcW w:w="3118" w:type="dxa"/>
            <w:gridSpan w:val="2"/>
            <w:vAlign w:val="center"/>
          </w:tcPr>
          <w:p w:rsidR="00AF24AF" w:rsidRPr="00FF096E" w:rsidRDefault="00E042B6" w:rsidP="00D377B4">
            <w:pPr>
              <w:rPr>
                <w:b/>
              </w:rPr>
            </w:pPr>
            <w:proofErr w:type="gramStart"/>
            <w:r w:rsidRPr="00FF096E">
              <w:rPr>
                <w:rFonts w:hint="eastAsia"/>
                <w:b/>
              </w:rPr>
              <w:t>矿图</w:t>
            </w:r>
            <w:proofErr w:type="gramEnd"/>
          </w:p>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FF096E">
        <w:trPr>
          <w:trHeight w:val="446"/>
        </w:trPr>
        <w:tc>
          <w:tcPr>
            <w:tcW w:w="931" w:type="dxa"/>
            <w:vAlign w:val="center"/>
          </w:tcPr>
          <w:p w:rsidR="00AF24AF" w:rsidRPr="00D377B4" w:rsidRDefault="00E042B6" w:rsidP="00FF096E">
            <w:pPr>
              <w:jc w:val="center"/>
            </w:pPr>
            <w:r w:rsidRPr="00D377B4">
              <w:t>1</w:t>
            </w:r>
          </w:p>
        </w:tc>
        <w:tc>
          <w:tcPr>
            <w:tcW w:w="3118" w:type="dxa"/>
            <w:gridSpan w:val="2"/>
            <w:vAlign w:val="center"/>
          </w:tcPr>
          <w:p w:rsidR="00AF24AF" w:rsidRPr="00D377B4" w:rsidRDefault="00E042B6" w:rsidP="00D377B4">
            <w:r w:rsidRPr="00D377B4">
              <w:t>未将侦察情况标注在矿图上</w:t>
            </w:r>
          </w:p>
        </w:tc>
        <w:tc>
          <w:tcPr>
            <w:tcW w:w="2925" w:type="dxa"/>
            <w:gridSpan w:val="3"/>
            <w:vAlign w:val="center"/>
          </w:tcPr>
          <w:p w:rsidR="00AF24AF" w:rsidRPr="00D377B4" w:rsidRDefault="00E042B6" w:rsidP="00D377B4">
            <w:r w:rsidRPr="00D377B4">
              <w:t>每处扣 2 分</w:t>
            </w:r>
          </w:p>
        </w:tc>
        <w:tc>
          <w:tcPr>
            <w:tcW w:w="1385" w:type="dxa"/>
            <w:vAlign w:val="center"/>
          </w:tcPr>
          <w:p w:rsidR="00AF24AF" w:rsidRPr="00D377B4" w:rsidRDefault="00E042B6" w:rsidP="00D377B4">
            <w:r w:rsidRPr="00D377B4">
              <w:t>2×</w:t>
            </w:r>
            <w:r w:rsidRPr="00D377B4">
              <w:tab/>
              <w:t>=</w:t>
            </w:r>
          </w:p>
        </w:tc>
      </w:tr>
      <w:tr w:rsidR="00AF24AF" w:rsidRPr="00D377B4" w:rsidTr="00FF096E">
        <w:trPr>
          <w:trHeight w:val="566"/>
        </w:trPr>
        <w:tc>
          <w:tcPr>
            <w:tcW w:w="931" w:type="dxa"/>
            <w:vAlign w:val="center"/>
          </w:tcPr>
          <w:p w:rsidR="00AF24AF" w:rsidRPr="00D377B4" w:rsidRDefault="00E042B6" w:rsidP="00FF096E">
            <w:pPr>
              <w:jc w:val="center"/>
            </w:pPr>
            <w:r w:rsidRPr="00D377B4">
              <w:t>2</w:t>
            </w:r>
          </w:p>
        </w:tc>
        <w:tc>
          <w:tcPr>
            <w:tcW w:w="3118" w:type="dxa"/>
            <w:gridSpan w:val="2"/>
            <w:vAlign w:val="center"/>
          </w:tcPr>
          <w:p w:rsidR="00AF24AF" w:rsidRPr="00D377B4" w:rsidRDefault="00E042B6" w:rsidP="00D377B4">
            <w:r w:rsidRPr="00D377B4">
              <w:t>标注了不存在的设备或设施</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971D61">
        <w:trPr>
          <w:trHeight w:val="560"/>
        </w:trPr>
        <w:tc>
          <w:tcPr>
            <w:tcW w:w="931" w:type="dxa"/>
            <w:vAlign w:val="center"/>
          </w:tcPr>
          <w:p w:rsidR="00AF24AF" w:rsidRPr="00D377B4" w:rsidRDefault="00E042B6" w:rsidP="00FF096E">
            <w:pPr>
              <w:jc w:val="center"/>
            </w:pPr>
            <w:r w:rsidRPr="00D377B4">
              <w:t>3</w:t>
            </w:r>
          </w:p>
        </w:tc>
        <w:tc>
          <w:tcPr>
            <w:tcW w:w="3118" w:type="dxa"/>
            <w:gridSpan w:val="2"/>
            <w:vAlign w:val="center"/>
          </w:tcPr>
          <w:p w:rsidR="00AF24AF" w:rsidRPr="00D377B4" w:rsidRDefault="00E042B6" w:rsidP="00D377B4">
            <w:proofErr w:type="gramStart"/>
            <w:r w:rsidRPr="00D377B4">
              <w:t>矿图标注</w:t>
            </w:r>
            <w:proofErr w:type="gramEnd"/>
            <w:r w:rsidRPr="00D377B4">
              <w:t>错误</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FF096E">
        <w:trPr>
          <w:trHeight w:val="474"/>
        </w:trPr>
        <w:tc>
          <w:tcPr>
            <w:tcW w:w="931" w:type="dxa"/>
            <w:vAlign w:val="center"/>
          </w:tcPr>
          <w:p w:rsidR="00AF24AF" w:rsidRPr="00D377B4" w:rsidRDefault="00E042B6" w:rsidP="00FF096E">
            <w:pPr>
              <w:jc w:val="center"/>
            </w:pPr>
            <w:r w:rsidRPr="00D377B4">
              <w:t>4</w:t>
            </w:r>
          </w:p>
        </w:tc>
        <w:tc>
          <w:tcPr>
            <w:tcW w:w="3118" w:type="dxa"/>
            <w:gridSpan w:val="2"/>
            <w:vAlign w:val="center"/>
          </w:tcPr>
          <w:p w:rsidR="00AF24AF" w:rsidRPr="00D377B4" w:rsidRDefault="00E042B6" w:rsidP="00D377B4">
            <w:r w:rsidRPr="00D377B4">
              <w:t>未按图例标注</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FF096E">
        <w:trPr>
          <w:trHeight w:val="630"/>
        </w:trPr>
        <w:tc>
          <w:tcPr>
            <w:tcW w:w="931" w:type="dxa"/>
            <w:vAlign w:val="center"/>
          </w:tcPr>
          <w:p w:rsidR="00AF24AF" w:rsidRPr="00D377B4" w:rsidRDefault="00E042B6" w:rsidP="00FF096E">
            <w:pPr>
              <w:jc w:val="center"/>
            </w:pPr>
            <w:r w:rsidRPr="00D377B4">
              <w:t>5</w:t>
            </w:r>
          </w:p>
        </w:tc>
        <w:tc>
          <w:tcPr>
            <w:tcW w:w="3118" w:type="dxa"/>
            <w:gridSpan w:val="2"/>
            <w:vAlign w:val="center"/>
          </w:tcPr>
          <w:p w:rsidR="00AF24AF" w:rsidRPr="00D377B4" w:rsidRDefault="00E042B6" w:rsidP="00D377B4">
            <w:r w:rsidRPr="00D377B4">
              <w:t>送电、改变通风、撤退的时</w:t>
            </w:r>
          </w:p>
          <w:p w:rsidR="00AF24AF" w:rsidRPr="00D377B4" w:rsidRDefault="00E042B6" w:rsidP="00D377B4">
            <w:r w:rsidRPr="00D377B4">
              <w:t>间未标记在矿图上。</w:t>
            </w:r>
          </w:p>
        </w:tc>
        <w:tc>
          <w:tcPr>
            <w:tcW w:w="2925" w:type="dxa"/>
            <w:gridSpan w:val="3"/>
            <w:vAlign w:val="center"/>
          </w:tcPr>
          <w:p w:rsidR="00AF24AF" w:rsidRPr="00D377B4" w:rsidRDefault="00E042B6" w:rsidP="00D377B4">
            <w:r w:rsidRPr="00D377B4">
              <w:t>每处扣 2 分。</w:t>
            </w:r>
          </w:p>
        </w:tc>
        <w:tc>
          <w:tcPr>
            <w:tcW w:w="1385" w:type="dxa"/>
            <w:vAlign w:val="center"/>
          </w:tcPr>
          <w:p w:rsidR="00AF24AF" w:rsidRPr="00D377B4" w:rsidRDefault="00E042B6" w:rsidP="00D377B4">
            <w:r w:rsidRPr="00D377B4">
              <w:t>2×</w:t>
            </w:r>
            <w:r w:rsidRPr="00D377B4">
              <w:tab/>
              <w:t>=</w:t>
            </w:r>
          </w:p>
        </w:tc>
      </w:tr>
      <w:tr w:rsidR="00AF24AF" w:rsidRPr="00D377B4" w:rsidTr="00971D61">
        <w:trPr>
          <w:trHeight w:val="570"/>
        </w:trPr>
        <w:tc>
          <w:tcPr>
            <w:tcW w:w="931" w:type="dxa"/>
            <w:vAlign w:val="center"/>
          </w:tcPr>
          <w:p w:rsidR="00AF24AF" w:rsidRPr="00D377B4" w:rsidRDefault="00E042B6" w:rsidP="00FF096E">
            <w:pPr>
              <w:jc w:val="center"/>
            </w:pPr>
            <w:r w:rsidRPr="00D377B4">
              <w:rPr>
                <w:rFonts w:hint="eastAsia"/>
              </w:rPr>
              <w:t>合 计</w:t>
            </w:r>
          </w:p>
        </w:tc>
        <w:tc>
          <w:tcPr>
            <w:tcW w:w="3118" w:type="dxa"/>
            <w:gridSpan w:val="2"/>
            <w:vAlign w:val="center"/>
          </w:tcPr>
          <w:p w:rsidR="00AF24AF" w:rsidRPr="00D377B4" w:rsidRDefault="00AF24AF" w:rsidP="00D377B4"/>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971D61">
        <w:trPr>
          <w:trHeight w:val="834"/>
        </w:trPr>
        <w:tc>
          <w:tcPr>
            <w:tcW w:w="8359" w:type="dxa"/>
            <w:gridSpan w:val="7"/>
            <w:vAlign w:val="center"/>
          </w:tcPr>
          <w:p w:rsidR="00AF24AF" w:rsidRPr="00FF096E" w:rsidRDefault="00E042B6" w:rsidP="00D377B4">
            <w:pPr>
              <w:rPr>
                <w:b/>
              </w:rPr>
            </w:pPr>
            <w:r w:rsidRPr="00FF096E">
              <w:rPr>
                <w:rFonts w:hint="eastAsia"/>
                <w:b/>
              </w:rPr>
              <w:t>裁判员签名：</w:t>
            </w:r>
            <w:r w:rsidRPr="00FF096E">
              <w:rPr>
                <w:rFonts w:hint="eastAsia"/>
                <w:b/>
              </w:rPr>
              <w:tab/>
            </w:r>
            <w:r w:rsidR="00FF096E" w:rsidRPr="00FF096E">
              <w:rPr>
                <w:rFonts w:hint="eastAsia"/>
                <w:b/>
              </w:rPr>
              <w:t xml:space="preserve">                              </w:t>
            </w:r>
            <w:bookmarkStart w:id="1" w:name="_Hlk132744937"/>
            <w:r w:rsidR="00BC59EB">
              <w:rPr>
                <w:rFonts w:hint="eastAsia"/>
                <w:b/>
              </w:rPr>
              <w:t>裁判长</w:t>
            </w:r>
            <w:bookmarkEnd w:id="1"/>
            <w:r w:rsidRPr="00FF096E">
              <w:rPr>
                <w:rFonts w:hint="eastAsia"/>
                <w:b/>
              </w:rPr>
              <w:t>签名：</w:t>
            </w:r>
          </w:p>
        </w:tc>
      </w:tr>
    </w:tbl>
    <w:p w:rsidR="00AF24AF" w:rsidRPr="00D377B4" w:rsidRDefault="00AF24AF" w:rsidP="00D377B4">
      <w:pPr>
        <w:sectPr w:rsidR="00AF24AF" w:rsidRPr="00D377B4">
          <w:footerReference w:type="default" r:id="rId12"/>
          <w:pgSz w:w="11910" w:h="16840"/>
          <w:pgMar w:top="1580" w:right="1340" w:bottom="0" w:left="1200" w:header="0" w:footer="0" w:gutter="0"/>
          <w:cols w:space="720"/>
        </w:sectPr>
      </w:pPr>
    </w:p>
    <w:p w:rsidR="00AF24AF" w:rsidRPr="004A3CA0" w:rsidRDefault="00E042B6" w:rsidP="004D6B8A">
      <w:pPr>
        <w:jc w:val="center"/>
        <w:rPr>
          <w:b/>
          <w:sz w:val="24"/>
        </w:rPr>
      </w:pPr>
      <w:r w:rsidRPr="004A3CA0">
        <w:rPr>
          <w:rFonts w:hint="eastAsia"/>
          <w:b/>
          <w:sz w:val="24"/>
        </w:rPr>
        <w:lastRenderedPageBreak/>
        <w:t>矿井灾害应急救援模拟救灾扣分表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
        <w:gridCol w:w="3510"/>
        <w:gridCol w:w="2898"/>
        <w:gridCol w:w="1938"/>
      </w:tblGrid>
      <w:tr w:rsidR="00AF24AF" w:rsidRPr="00D377B4" w:rsidTr="004A3CA0">
        <w:trPr>
          <w:trHeight w:val="553"/>
        </w:trPr>
        <w:tc>
          <w:tcPr>
            <w:tcW w:w="551" w:type="pct"/>
            <w:vAlign w:val="center"/>
          </w:tcPr>
          <w:p w:rsidR="00AF24AF" w:rsidRPr="004A3CA0" w:rsidRDefault="00E042B6" w:rsidP="004A3CA0">
            <w:pPr>
              <w:jc w:val="center"/>
              <w:rPr>
                <w:b/>
              </w:rPr>
            </w:pPr>
            <w:r w:rsidRPr="004A3CA0">
              <w:rPr>
                <w:b/>
              </w:rPr>
              <w:t>队名</w:t>
            </w:r>
          </w:p>
        </w:tc>
        <w:tc>
          <w:tcPr>
            <w:tcW w:w="1871" w:type="pct"/>
            <w:vAlign w:val="center"/>
          </w:tcPr>
          <w:p w:rsidR="00AF24AF" w:rsidRPr="004A3CA0" w:rsidRDefault="00AF24AF" w:rsidP="004A3CA0">
            <w:pPr>
              <w:jc w:val="center"/>
              <w:rPr>
                <w:b/>
              </w:rPr>
            </w:pPr>
          </w:p>
        </w:tc>
        <w:tc>
          <w:tcPr>
            <w:tcW w:w="1545" w:type="pct"/>
            <w:vAlign w:val="center"/>
          </w:tcPr>
          <w:p w:rsidR="00AF24AF" w:rsidRPr="004A3CA0" w:rsidRDefault="00E042B6" w:rsidP="004A3CA0">
            <w:pPr>
              <w:jc w:val="center"/>
              <w:rPr>
                <w:b/>
              </w:rPr>
            </w:pPr>
            <w:r w:rsidRPr="004A3CA0">
              <w:rPr>
                <w:b/>
              </w:rPr>
              <w:t>参赛日期</w:t>
            </w:r>
          </w:p>
        </w:tc>
        <w:tc>
          <w:tcPr>
            <w:tcW w:w="1033" w:type="pct"/>
            <w:vAlign w:val="center"/>
          </w:tcPr>
          <w:p w:rsidR="00AF24AF" w:rsidRPr="004A3CA0" w:rsidRDefault="00E042B6" w:rsidP="004A3CA0">
            <w:pPr>
              <w:jc w:val="center"/>
              <w:rPr>
                <w:b/>
              </w:rPr>
            </w:pPr>
            <w:r w:rsidRPr="004A3CA0">
              <w:rPr>
                <w:b/>
              </w:rPr>
              <w:t>年</w:t>
            </w:r>
            <w:r w:rsidRPr="004A3CA0">
              <w:rPr>
                <w:b/>
              </w:rPr>
              <w:tab/>
              <w:t>月</w:t>
            </w:r>
            <w:r w:rsidRPr="004A3CA0">
              <w:rPr>
                <w:b/>
              </w:rPr>
              <w:tab/>
              <w:t>日</w:t>
            </w:r>
          </w:p>
        </w:tc>
      </w:tr>
      <w:tr w:rsidR="00AF24AF" w:rsidRPr="00D377B4" w:rsidTr="004A3CA0">
        <w:trPr>
          <w:trHeight w:val="597"/>
        </w:trPr>
        <w:tc>
          <w:tcPr>
            <w:tcW w:w="551" w:type="pct"/>
            <w:vAlign w:val="center"/>
          </w:tcPr>
          <w:p w:rsidR="00AF24AF" w:rsidRPr="004A3CA0" w:rsidRDefault="00E042B6" w:rsidP="004A3CA0">
            <w:pPr>
              <w:jc w:val="center"/>
              <w:rPr>
                <w:b/>
              </w:rPr>
            </w:pPr>
            <w:r w:rsidRPr="004A3CA0">
              <w:rPr>
                <w:rFonts w:hint="eastAsia"/>
                <w:b/>
              </w:rPr>
              <w:t>序号</w:t>
            </w:r>
          </w:p>
        </w:tc>
        <w:tc>
          <w:tcPr>
            <w:tcW w:w="1871" w:type="pct"/>
            <w:vAlign w:val="center"/>
          </w:tcPr>
          <w:p w:rsidR="00AF24AF" w:rsidRPr="004A3CA0" w:rsidRDefault="00E042B6" w:rsidP="004A3CA0">
            <w:pPr>
              <w:jc w:val="center"/>
              <w:rPr>
                <w:b/>
              </w:rPr>
            </w:pPr>
            <w:r w:rsidRPr="004A3CA0">
              <w:rPr>
                <w:rFonts w:hint="eastAsia"/>
                <w:b/>
              </w:rPr>
              <w:t>扣分原因及规定</w:t>
            </w:r>
          </w:p>
        </w:tc>
        <w:tc>
          <w:tcPr>
            <w:tcW w:w="1545" w:type="pct"/>
            <w:vAlign w:val="center"/>
          </w:tcPr>
          <w:p w:rsidR="00AF24AF" w:rsidRPr="004A3CA0" w:rsidRDefault="00E042B6" w:rsidP="004A3CA0">
            <w:pPr>
              <w:jc w:val="center"/>
              <w:rPr>
                <w:b/>
              </w:rPr>
            </w:pPr>
            <w:r w:rsidRPr="004A3CA0">
              <w:rPr>
                <w:rFonts w:hint="eastAsia"/>
                <w:b/>
              </w:rPr>
              <w:t>扣分标准</w:t>
            </w:r>
          </w:p>
        </w:tc>
        <w:tc>
          <w:tcPr>
            <w:tcW w:w="1033" w:type="pct"/>
            <w:vAlign w:val="center"/>
          </w:tcPr>
          <w:p w:rsidR="00AF24AF" w:rsidRPr="004A3CA0" w:rsidRDefault="00E042B6" w:rsidP="004A3CA0">
            <w:pPr>
              <w:jc w:val="center"/>
              <w:rPr>
                <w:b/>
              </w:rPr>
            </w:pPr>
            <w:r w:rsidRPr="004A3CA0">
              <w:rPr>
                <w:rFonts w:hint="eastAsia"/>
                <w:b/>
              </w:rPr>
              <w:t>扣分</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（三）</w:t>
            </w:r>
          </w:p>
        </w:tc>
        <w:tc>
          <w:tcPr>
            <w:tcW w:w="1871" w:type="pct"/>
            <w:vAlign w:val="center"/>
          </w:tcPr>
          <w:p w:rsidR="00AF24AF" w:rsidRPr="004A3CA0" w:rsidRDefault="00E042B6" w:rsidP="004A3CA0">
            <w:pPr>
              <w:jc w:val="both"/>
              <w:rPr>
                <w:b/>
              </w:rPr>
            </w:pPr>
            <w:r w:rsidRPr="004A3CA0">
              <w:rPr>
                <w:rFonts w:hint="eastAsia"/>
                <w:b/>
              </w:rPr>
              <w:t>辅助设备、工具、测量仪器</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携带设备到基地</w:t>
            </w:r>
          </w:p>
        </w:tc>
        <w:tc>
          <w:tcPr>
            <w:tcW w:w="1545" w:type="pct"/>
            <w:vAlign w:val="center"/>
          </w:tcPr>
          <w:p w:rsidR="00AF24AF" w:rsidRPr="00D377B4" w:rsidRDefault="00E042B6" w:rsidP="004A3CA0">
            <w:pPr>
              <w:jc w:val="both"/>
            </w:pPr>
            <w:r w:rsidRPr="00D377B4">
              <w:t>每少一件扣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检查设备</w:t>
            </w:r>
          </w:p>
        </w:tc>
        <w:tc>
          <w:tcPr>
            <w:tcW w:w="1545" w:type="pct"/>
            <w:vAlign w:val="center"/>
          </w:tcPr>
          <w:p w:rsidR="00AF24AF" w:rsidRPr="00D377B4" w:rsidRDefault="00E042B6" w:rsidP="004A3CA0">
            <w:pPr>
              <w:jc w:val="both"/>
            </w:pPr>
            <w:r w:rsidRPr="00D377B4">
              <w:t>每少检查一项扣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携带设备到灾区</w:t>
            </w:r>
          </w:p>
        </w:tc>
        <w:tc>
          <w:tcPr>
            <w:tcW w:w="1545" w:type="pct"/>
            <w:vAlign w:val="center"/>
          </w:tcPr>
          <w:p w:rsidR="00AF24AF" w:rsidRPr="00D377B4" w:rsidRDefault="00E042B6" w:rsidP="004A3CA0">
            <w:pPr>
              <w:jc w:val="both"/>
            </w:pPr>
            <w:r w:rsidRPr="00D377B4">
              <w:t>每少一件扣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4</w:t>
            </w:r>
          </w:p>
        </w:tc>
        <w:tc>
          <w:tcPr>
            <w:tcW w:w="1871" w:type="pct"/>
            <w:vAlign w:val="center"/>
          </w:tcPr>
          <w:p w:rsidR="00AF24AF" w:rsidRPr="00D377B4" w:rsidRDefault="00E042B6" w:rsidP="004A3CA0">
            <w:pPr>
              <w:jc w:val="both"/>
            </w:pPr>
            <w:r w:rsidRPr="00D377B4">
              <w:t>携带设备返回基地</w:t>
            </w:r>
          </w:p>
        </w:tc>
        <w:tc>
          <w:tcPr>
            <w:tcW w:w="1545" w:type="pct"/>
            <w:vAlign w:val="center"/>
          </w:tcPr>
          <w:p w:rsidR="00AF24AF" w:rsidRPr="00D377B4" w:rsidRDefault="00E042B6" w:rsidP="004A3CA0">
            <w:pPr>
              <w:jc w:val="both"/>
            </w:pPr>
            <w:r w:rsidRPr="00D377B4">
              <w:t>每遗漏一件扣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（四）</w:t>
            </w:r>
          </w:p>
        </w:tc>
        <w:tc>
          <w:tcPr>
            <w:tcW w:w="1871" w:type="pct"/>
            <w:vAlign w:val="center"/>
          </w:tcPr>
          <w:p w:rsidR="00AF24AF" w:rsidRPr="004A3CA0" w:rsidRDefault="00E042B6" w:rsidP="004A3CA0">
            <w:pPr>
              <w:jc w:val="both"/>
              <w:rPr>
                <w:b/>
              </w:rPr>
            </w:pPr>
            <w:r w:rsidRPr="004A3CA0">
              <w:rPr>
                <w:rFonts w:hint="eastAsia"/>
                <w:b/>
              </w:rPr>
              <w:t>通讯与信号</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没有正确运用救灾通讯系统</w:t>
            </w:r>
          </w:p>
        </w:tc>
        <w:tc>
          <w:tcPr>
            <w:tcW w:w="1545" w:type="pct"/>
            <w:vAlign w:val="center"/>
          </w:tcPr>
          <w:p w:rsidR="00AF24AF" w:rsidRPr="00D377B4" w:rsidRDefault="00E042B6" w:rsidP="004A3CA0">
            <w:pPr>
              <w:jc w:val="both"/>
            </w:pPr>
            <w:r w:rsidRPr="00D377B4">
              <w:t>每发现 1 次，扣 1 分</w:t>
            </w:r>
          </w:p>
        </w:tc>
        <w:tc>
          <w:tcPr>
            <w:tcW w:w="1033" w:type="pct"/>
            <w:vAlign w:val="center"/>
          </w:tcPr>
          <w:p w:rsidR="00AF24AF" w:rsidRPr="00D377B4" w:rsidRDefault="00E042B6" w:rsidP="004A3CA0">
            <w:pPr>
              <w:jc w:val="both"/>
            </w:pPr>
            <w:r w:rsidRPr="00D377B4">
              <w:t>1×</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相关工作未得到队长许可</w:t>
            </w:r>
          </w:p>
        </w:tc>
        <w:tc>
          <w:tcPr>
            <w:tcW w:w="1545" w:type="pct"/>
            <w:vAlign w:val="center"/>
          </w:tcPr>
          <w:p w:rsidR="00AF24AF" w:rsidRPr="00D377B4" w:rsidRDefault="00E042B6" w:rsidP="004A3CA0">
            <w:pPr>
              <w:jc w:val="both"/>
            </w:pPr>
            <w:r w:rsidRPr="00D377B4">
              <w:t>每发现 1 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未使用音响信号工作或行进</w:t>
            </w:r>
          </w:p>
        </w:tc>
        <w:tc>
          <w:tcPr>
            <w:tcW w:w="1545" w:type="pct"/>
            <w:vAlign w:val="center"/>
          </w:tcPr>
          <w:p w:rsidR="00AF24AF" w:rsidRPr="00D377B4" w:rsidRDefault="00E042B6" w:rsidP="004A3CA0">
            <w:pPr>
              <w:jc w:val="both"/>
            </w:pPr>
            <w:r w:rsidRPr="00D377B4">
              <w:t>每发现 1 人/次，扣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（五）</w:t>
            </w:r>
          </w:p>
        </w:tc>
        <w:tc>
          <w:tcPr>
            <w:tcW w:w="1871" w:type="pct"/>
            <w:vAlign w:val="center"/>
          </w:tcPr>
          <w:p w:rsidR="00AF24AF" w:rsidRPr="004A3CA0" w:rsidRDefault="00E042B6" w:rsidP="004A3CA0">
            <w:pPr>
              <w:jc w:val="both"/>
              <w:rPr>
                <w:b/>
              </w:rPr>
            </w:pPr>
            <w:r w:rsidRPr="004A3CA0">
              <w:rPr>
                <w:rFonts w:hint="eastAsia"/>
                <w:b/>
              </w:rPr>
              <w:t>顶板、气体、风量、水质、高</w:t>
            </w:r>
          </w:p>
          <w:p w:rsidR="00AF24AF" w:rsidRPr="004A3CA0" w:rsidRDefault="00E042B6" w:rsidP="004A3CA0">
            <w:pPr>
              <w:jc w:val="both"/>
              <w:rPr>
                <w:b/>
              </w:rPr>
            </w:pPr>
            <w:r w:rsidRPr="004A3CA0">
              <w:rPr>
                <w:rFonts w:hint="eastAsia"/>
                <w:b/>
              </w:rPr>
              <w:t>温、距离检测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rPr>
                <w:rFonts w:hint="eastAsia"/>
              </w:rPr>
              <w:t>顶板检测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队长没有用</w:t>
            </w:r>
            <w:proofErr w:type="gramStart"/>
            <w:r w:rsidRPr="00D377B4">
              <w:t>敲帮问顶</w:t>
            </w:r>
            <w:proofErr w:type="gramEnd"/>
            <w:r w:rsidRPr="00D377B4">
              <w:t>的方法</w:t>
            </w:r>
          </w:p>
          <w:p w:rsidR="00AF24AF" w:rsidRPr="00D377B4" w:rsidRDefault="00E042B6" w:rsidP="004A3CA0">
            <w:pPr>
              <w:jc w:val="both"/>
            </w:pPr>
            <w:r w:rsidRPr="00D377B4">
              <w:t>检查顶板，</w:t>
            </w:r>
          </w:p>
        </w:tc>
        <w:tc>
          <w:tcPr>
            <w:tcW w:w="1545" w:type="pct"/>
            <w:vAlign w:val="center"/>
          </w:tcPr>
          <w:p w:rsidR="00AF24AF" w:rsidRPr="00D377B4" w:rsidRDefault="00E042B6" w:rsidP="004A3CA0">
            <w:pPr>
              <w:jc w:val="both"/>
            </w:pPr>
            <w:r w:rsidRPr="00D377B4">
              <w:t>每少 1 次，扣２分。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proofErr w:type="gramStart"/>
            <w:r w:rsidRPr="00D377B4">
              <w:t>敲帮问顶方法</w:t>
            </w:r>
            <w:proofErr w:type="gramEnd"/>
            <w:r w:rsidRPr="00D377B4">
              <w:t>错误</w:t>
            </w:r>
          </w:p>
        </w:tc>
        <w:tc>
          <w:tcPr>
            <w:tcW w:w="1545" w:type="pct"/>
            <w:vAlign w:val="center"/>
          </w:tcPr>
          <w:p w:rsidR="00AF24AF" w:rsidRPr="00D377B4" w:rsidRDefault="00E042B6" w:rsidP="004A3CA0">
            <w:pPr>
              <w:jc w:val="both"/>
            </w:pPr>
            <w:r w:rsidRPr="00D377B4">
              <w:t>每少 1 次，扣２分。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rPr>
                <w:rFonts w:hint="eastAsia"/>
              </w:rPr>
              <w:t>气体检测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未在规定地点检查气体浓度，</w:t>
            </w:r>
          </w:p>
        </w:tc>
        <w:tc>
          <w:tcPr>
            <w:tcW w:w="1545" w:type="pct"/>
            <w:vAlign w:val="center"/>
          </w:tcPr>
          <w:p w:rsidR="00AF24AF" w:rsidRPr="00D377B4" w:rsidRDefault="00E042B6" w:rsidP="004A3CA0">
            <w:pPr>
              <w:jc w:val="both"/>
            </w:pPr>
            <w:r w:rsidRPr="00D377B4">
              <w:t>每少 1 处，扣２分。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改变通风、排水和灭火前后未</w:t>
            </w:r>
          </w:p>
          <w:p w:rsidR="00AF24AF" w:rsidRPr="00D377B4" w:rsidRDefault="00E042B6" w:rsidP="004A3CA0">
            <w:pPr>
              <w:jc w:val="both"/>
            </w:pPr>
            <w:r w:rsidRPr="00D377B4">
              <w:t>检查气体浓度。</w:t>
            </w:r>
          </w:p>
        </w:tc>
        <w:tc>
          <w:tcPr>
            <w:tcW w:w="1545" w:type="pct"/>
            <w:vAlign w:val="center"/>
          </w:tcPr>
          <w:p w:rsidR="00AF24AF" w:rsidRPr="00D377B4" w:rsidRDefault="00E042B6" w:rsidP="004A3CA0">
            <w:pPr>
              <w:jc w:val="both"/>
            </w:pPr>
            <w:r w:rsidRPr="00D377B4">
              <w:t xml:space="preserve">每少 1 </w:t>
            </w:r>
            <w:proofErr w:type="gramStart"/>
            <w:r w:rsidRPr="00D377B4">
              <w:t>次扣</w:t>
            </w:r>
            <w:proofErr w:type="gramEnd"/>
            <w:r w:rsidRPr="00D377B4">
              <w:t xml:space="preserve">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气体检测位置不正确</w:t>
            </w:r>
          </w:p>
        </w:tc>
        <w:tc>
          <w:tcPr>
            <w:tcW w:w="1545" w:type="pct"/>
            <w:vAlign w:val="center"/>
          </w:tcPr>
          <w:p w:rsidR="00AF24AF" w:rsidRPr="00D377B4" w:rsidRDefault="00E042B6" w:rsidP="004A3CA0">
            <w:pPr>
              <w:jc w:val="both"/>
            </w:pPr>
            <w:r w:rsidRPr="00D377B4">
              <w:t>每少 1 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（4）</w:t>
            </w:r>
          </w:p>
        </w:tc>
        <w:tc>
          <w:tcPr>
            <w:tcW w:w="1871" w:type="pct"/>
            <w:vAlign w:val="center"/>
          </w:tcPr>
          <w:p w:rsidR="00AF24AF" w:rsidRPr="00D377B4" w:rsidRDefault="00E042B6" w:rsidP="004A3CA0">
            <w:pPr>
              <w:jc w:val="both"/>
            </w:pPr>
            <w:r w:rsidRPr="00D377B4">
              <w:t>气体检测种类不全</w:t>
            </w:r>
          </w:p>
        </w:tc>
        <w:tc>
          <w:tcPr>
            <w:tcW w:w="1545" w:type="pct"/>
            <w:vAlign w:val="center"/>
          </w:tcPr>
          <w:p w:rsidR="00AF24AF" w:rsidRPr="00D377B4" w:rsidRDefault="00E042B6" w:rsidP="004A3CA0">
            <w:pPr>
              <w:jc w:val="both"/>
            </w:pPr>
            <w:r w:rsidRPr="00D377B4">
              <w:t>每少 1 种，扣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rPr>
                <w:rFonts w:hint="eastAsia"/>
              </w:rPr>
              <w:t>风量、水质、温度、距离</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4A3CA0" w:rsidRPr="00D377B4" w:rsidTr="004A3CA0">
        <w:trPr>
          <w:trHeight w:val="397"/>
        </w:trPr>
        <w:tc>
          <w:tcPr>
            <w:tcW w:w="551" w:type="pct"/>
            <w:vAlign w:val="center"/>
          </w:tcPr>
          <w:p w:rsidR="004A3CA0" w:rsidRPr="00D377B4" w:rsidRDefault="004A3CA0" w:rsidP="00861F3D">
            <w:pPr>
              <w:jc w:val="center"/>
            </w:pPr>
            <w:r w:rsidRPr="00D377B4">
              <w:t>（1）</w:t>
            </w:r>
          </w:p>
        </w:tc>
        <w:tc>
          <w:tcPr>
            <w:tcW w:w="1871" w:type="pct"/>
            <w:vAlign w:val="center"/>
          </w:tcPr>
          <w:p w:rsidR="004A3CA0" w:rsidRPr="00D377B4" w:rsidRDefault="004A3CA0" w:rsidP="00861F3D">
            <w:r w:rsidRPr="00D377B4">
              <w:t>改变通风前、后，未测量风量</w:t>
            </w:r>
          </w:p>
        </w:tc>
        <w:tc>
          <w:tcPr>
            <w:tcW w:w="1545" w:type="pct"/>
            <w:vAlign w:val="center"/>
          </w:tcPr>
          <w:p w:rsidR="004A3CA0" w:rsidRPr="00D377B4" w:rsidRDefault="004A3CA0" w:rsidP="00861F3D">
            <w:r w:rsidRPr="00D377B4">
              <w:t>每少 1 次，扣 2 分。</w:t>
            </w:r>
          </w:p>
        </w:tc>
        <w:tc>
          <w:tcPr>
            <w:tcW w:w="1033" w:type="pct"/>
            <w:vAlign w:val="center"/>
          </w:tcPr>
          <w:p w:rsidR="004A3CA0" w:rsidRPr="00D377B4" w:rsidRDefault="004A3CA0" w:rsidP="00861F3D">
            <w:r w:rsidRPr="00D377B4">
              <w:t>2×</w:t>
            </w:r>
            <w:r w:rsidRPr="00D377B4">
              <w:tab/>
              <w:t>=</w:t>
            </w:r>
          </w:p>
        </w:tc>
      </w:tr>
      <w:tr w:rsidR="004A3CA0" w:rsidRPr="00D377B4" w:rsidTr="004A3CA0">
        <w:trPr>
          <w:trHeight w:val="397"/>
        </w:trPr>
        <w:tc>
          <w:tcPr>
            <w:tcW w:w="551" w:type="pct"/>
            <w:vAlign w:val="center"/>
          </w:tcPr>
          <w:p w:rsidR="004A3CA0" w:rsidRPr="004A3CA0" w:rsidRDefault="004A3CA0" w:rsidP="00861F3D">
            <w:pPr>
              <w:jc w:val="center"/>
            </w:pPr>
            <w:r w:rsidRPr="004A3CA0">
              <w:t>（2）</w:t>
            </w:r>
          </w:p>
        </w:tc>
        <w:tc>
          <w:tcPr>
            <w:tcW w:w="1871" w:type="pct"/>
            <w:vAlign w:val="center"/>
          </w:tcPr>
          <w:p w:rsidR="004A3CA0" w:rsidRPr="004A3CA0" w:rsidRDefault="004A3CA0" w:rsidP="00861F3D">
            <w:r w:rsidRPr="004A3CA0">
              <w:t>水灾事故时，未</w:t>
            </w:r>
            <w:proofErr w:type="gramStart"/>
            <w:r w:rsidRPr="004A3CA0">
              <w:t>测试水</w:t>
            </w:r>
            <w:proofErr w:type="gramEnd"/>
            <w:r w:rsidRPr="004A3CA0">
              <w:t>的酸度</w:t>
            </w:r>
          </w:p>
        </w:tc>
        <w:tc>
          <w:tcPr>
            <w:tcW w:w="1545" w:type="pct"/>
            <w:vAlign w:val="center"/>
          </w:tcPr>
          <w:p w:rsidR="004A3CA0" w:rsidRPr="004A3CA0" w:rsidRDefault="004A3CA0" w:rsidP="00861F3D">
            <w:r w:rsidRPr="004A3CA0">
              <w:t>每少 1 次，扣 2 分。</w:t>
            </w:r>
          </w:p>
        </w:tc>
        <w:tc>
          <w:tcPr>
            <w:tcW w:w="1033" w:type="pct"/>
            <w:vAlign w:val="center"/>
          </w:tcPr>
          <w:p w:rsidR="004A3CA0" w:rsidRPr="004A3CA0" w:rsidRDefault="004A3CA0" w:rsidP="00861F3D">
            <w:r w:rsidRPr="004A3CA0">
              <w:t>2×</w:t>
            </w:r>
            <w:r w:rsidRPr="004A3CA0">
              <w:tab/>
              <w:t>=</w:t>
            </w:r>
          </w:p>
        </w:tc>
      </w:tr>
      <w:tr w:rsidR="004A3CA0" w:rsidRPr="00D377B4" w:rsidTr="004A3CA0">
        <w:trPr>
          <w:trHeight w:val="397"/>
        </w:trPr>
        <w:tc>
          <w:tcPr>
            <w:tcW w:w="551" w:type="pct"/>
            <w:vAlign w:val="center"/>
          </w:tcPr>
          <w:p w:rsidR="004A3CA0" w:rsidRPr="00D377B4" w:rsidRDefault="004A3CA0" w:rsidP="00861F3D">
            <w:pPr>
              <w:jc w:val="center"/>
            </w:pPr>
            <w:r w:rsidRPr="00D377B4">
              <w:t>（3）</w:t>
            </w:r>
          </w:p>
        </w:tc>
        <w:tc>
          <w:tcPr>
            <w:tcW w:w="1871" w:type="pct"/>
            <w:vAlign w:val="center"/>
          </w:tcPr>
          <w:p w:rsidR="004A3CA0" w:rsidRPr="00D377B4" w:rsidRDefault="004A3CA0" w:rsidP="00861F3D">
            <w:r w:rsidRPr="00D377B4">
              <w:t>处理火灾时，未测试温度，火</w:t>
            </w:r>
          </w:p>
          <w:p w:rsidR="004A3CA0" w:rsidRPr="00D377B4" w:rsidRDefault="004A3CA0" w:rsidP="00861F3D">
            <w:r w:rsidRPr="00D377B4">
              <w:t>点位置和火点距小队的距离</w:t>
            </w:r>
          </w:p>
        </w:tc>
        <w:tc>
          <w:tcPr>
            <w:tcW w:w="1545" w:type="pct"/>
            <w:vAlign w:val="center"/>
          </w:tcPr>
          <w:p w:rsidR="004A3CA0" w:rsidRPr="00D377B4" w:rsidRDefault="004A3CA0" w:rsidP="00861F3D">
            <w:r w:rsidRPr="00D377B4">
              <w:t>每少 1 次，扣 2 分。</w:t>
            </w:r>
          </w:p>
        </w:tc>
        <w:tc>
          <w:tcPr>
            <w:tcW w:w="1033" w:type="pct"/>
            <w:vAlign w:val="center"/>
          </w:tcPr>
          <w:p w:rsidR="004A3CA0" w:rsidRPr="00D377B4" w:rsidRDefault="004A3CA0" w:rsidP="00861F3D">
            <w:r w:rsidRPr="00D377B4">
              <w:t>2×</w:t>
            </w:r>
            <w:r w:rsidRPr="00D377B4">
              <w:tab/>
              <w:t>=</w:t>
            </w:r>
          </w:p>
        </w:tc>
      </w:tr>
      <w:tr w:rsidR="004A3CA0" w:rsidRPr="00D377B4" w:rsidTr="004A3CA0">
        <w:trPr>
          <w:trHeight w:val="617"/>
        </w:trPr>
        <w:tc>
          <w:tcPr>
            <w:tcW w:w="551" w:type="pct"/>
            <w:vAlign w:val="center"/>
          </w:tcPr>
          <w:p w:rsidR="004A3CA0" w:rsidRPr="004A3CA0" w:rsidRDefault="004A3CA0" w:rsidP="00861F3D">
            <w:pPr>
              <w:jc w:val="center"/>
              <w:rPr>
                <w:b/>
              </w:rPr>
            </w:pPr>
            <w:r w:rsidRPr="004A3CA0">
              <w:rPr>
                <w:rFonts w:hint="eastAsia"/>
                <w:b/>
              </w:rPr>
              <w:t>合计</w:t>
            </w:r>
          </w:p>
        </w:tc>
        <w:tc>
          <w:tcPr>
            <w:tcW w:w="1871" w:type="pct"/>
            <w:vAlign w:val="center"/>
          </w:tcPr>
          <w:p w:rsidR="004A3CA0" w:rsidRPr="00D377B4" w:rsidRDefault="004A3CA0" w:rsidP="00861F3D"/>
        </w:tc>
        <w:tc>
          <w:tcPr>
            <w:tcW w:w="1545" w:type="pct"/>
            <w:vAlign w:val="center"/>
          </w:tcPr>
          <w:p w:rsidR="004A3CA0" w:rsidRPr="00D377B4" w:rsidRDefault="004A3CA0" w:rsidP="00861F3D"/>
        </w:tc>
        <w:tc>
          <w:tcPr>
            <w:tcW w:w="1033" w:type="pct"/>
            <w:vAlign w:val="center"/>
          </w:tcPr>
          <w:p w:rsidR="004A3CA0" w:rsidRPr="00D377B4" w:rsidRDefault="004A3CA0" w:rsidP="00861F3D"/>
        </w:tc>
      </w:tr>
    </w:tbl>
    <w:p w:rsidR="00AF24AF" w:rsidRPr="004A3CA0" w:rsidRDefault="004A3CA0" w:rsidP="004A3CA0">
      <w:pPr>
        <w:ind w:firstLineChars="98" w:firstLine="275"/>
        <w:rPr>
          <w:b/>
          <w:sz w:val="28"/>
          <w:szCs w:val="28"/>
        </w:rPr>
        <w:sectPr w:rsidR="00AF24AF" w:rsidRPr="004A3CA0">
          <w:footerReference w:type="default" r:id="rId13"/>
          <w:pgSz w:w="11910" w:h="16840"/>
          <w:pgMar w:top="1440" w:right="1340" w:bottom="1260" w:left="1200" w:header="0" w:footer="1060" w:gutter="0"/>
          <w:pgNumType w:start="28"/>
          <w:cols w:space="720"/>
        </w:sectPr>
      </w:pPr>
      <w:r w:rsidRPr="004A3CA0">
        <w:rPr>
          <w:rFonts w:hint="eastAsia"/>
          <w:b/>
          <w:sz w:val="28"/>
          <w:szCs w:val="28"/>
        </w:rPr>
        <w:t>裁判员签名：</w:t>
      </w:r>
      <w:r w:rsidRPr="004A3CA0">
        <w:rPr>
          <w:rFonts w:hint="eastAsia"/>
          <w:b/>
          <w:sz w:val="28"/>
          <w:szCs w:val="28"/>
        </w:rPr>
        <w:tab/>
      </w:r>
      <w:r>
        <w:rPr>
          <w:rFonts w:hint="eastAsia"/>
          <w:b/>
          <w:sz w:val="28"/>
          <w:szCs w:val="28"/>
        </w:rPr>
        <w:t xml:space="preserve">                   </w:t>
      </w:r>
      <w:r w:rsidR="00BC59EB" w:rsidRPr="00BC59EB">
        <w:rPr>
          <w:rFonts w:hint="eastAsia"/>
          <w:b/>
          <w:sz w:val="28"/>
          <w:szCs w:val="28"/>
        </w:rPr>
        <w:t>裁判长</w:t>
      </w:r>
      <w:r w:rsidRPr="004A3CA0">
        <w:rPr>
          <w:rFonts w:hint="eastAsia"/>
          <w:b/>
          <w:sz w:val="28"/>
          <w:szCs w:val="28"/>
        </w:rPr>
        <w:t>签名：</w:t>
      </w:r>
    </w:p>
    <w:p w:rsidR="00AF24AF" w:rsidRPr="004A3CA0" w:rsidRDefault="00E042B6" w:rsidP="004A3CA0">
      <w:pPr>
        <w:jc w:val="center"/>
        <w:rPr>
          <w:b/>
          <w:sz w:val="24"/>
        </w:rPr>
      </w:pPr>
      <w:r w:rsidRPr="004A3CA0">
        <w:rPr>
          <w:rFonts w:hint="eastAsia"/>
          <w:b/>
          <w:sz w:val="24"/>
        </w:rPr>
        <w:lastRenderedPageBreak/>
        <w:t>矿井灾害应急救援模拟救灾扣分表3</w:t>
      </w:r>
    </w:p>
    <w:p w:rsidR="00AF24AF" w:rsidRPr="00D377B4" w:rsidRDefault="00AF24AF" w:rsidP="00D377B4"/>
    <w:tbl>
      <w:tblPr>
        <w:tblStyle w:val="TableNormal"/>
        <w:tblpPr w:leftFromText="180" w:rightFromText="180" w:vertAnchor="text" w:horzAnchor="margin" w:tblpY="18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3389"/>
        <w:gridCol w:w="2396"/>
        <w:gridCol w:w="529"/>
        <w:gridCol w:w="598"/>
        <w:gridCol w:w="625"/>
        <w:gridCol w:w="645"/>
      </w:tblGrid>
      <w:tr w:rsidR="004908F8" w:rsidRPr="00D377B4" w:rsidTr="004A3CA0">
        <w:trPr>
          <w:trHeight w:val="562"/>
        </w:trPr>
        <w:tc>
          <w:tcPr>
            <w:tcW w:w="638" w:type="pct"/>
            <w:vAlign w:val="center"/>
          </w:tcPr>
          <w:p w:rsidR="004908F8" w:rsidRPr="004A3CA0" w:rsidRDefault="004908F8" w:rsidP="004A3CA0">
            <w:pPr>
              <w:jc w:val="center"/>
              <w:rPr>
                <w:b/>
              </w:rPr>
            </w:pPr>
            <w:r w:rsidRPr="004A3CA0">
              <w:rPr>
                <w:b/>
              </w:rPr>
              <w:t>队名</w:t>
            </w:r>
          </w:p>
        </w:tc>
        <w:tc>
          <w:tcPr>
            <w:tcW w:w="1806" w:type="pct"/>
            <w:vAlign w:val="center"/>
          </w:tcPr>
          <w:p w:rsidR="004908F8" w:rsidRPr="004A3CA0" w:rsidRDefault="004908F8" w:rsidP="004A3CA0">
            <w:pPr>
              <w:jc w:val="center"/>
              <w:rPr>
                <w:b/>
              </w:rPr>
            </w:pPr>
          </w:p>
        </w:tc>
        <w:tc>
          <w:tcPr>
            <w:tcW w:w="1277" w:type="pct"/>
            <w:vAlign w:val="center"/>
          </w:tcPr>
          <w:p w:rsidR="004908F8" w:rsidRPr="004A3CA0" w:rsidRDefault="004908F8" w:rsidP="004A3CA0">
            <w:pPr>
              <w:jc w:val="center"/>
              <w:rPr>
                <w:b/>
              </w:rPr>
            </w:pPr>
            <w:r w:rsidRPr="004A3CA0">
              <w:rPr>
                <w:b/>
              </w:rPr>
              <w:t>参赛日期</w:t>
            </w:r>
          </w:p>
        </w:tc>
        <w:tc>
          <w:tcPr>
            <w:tcW w:w="282" w:type="pct"/>
            <w:tcBorders>
              <w:right w:val="nil"/>
            </w:tcBorders>
            <w:vAlign w:val="center"/>
          </w:tcPr>
          <w:p w:rsidR="004908F8" w:rsidRPr="004A3CA0" w:rsidRDefault="004908F8" w:rsidP="004A3CA0">
            <w:pPr>
              <w:jc w:val="center"/>
              <w:rPr>
                <w:b/>
              </w:rPr>
            </w:pPr>
          </w:p>
        </w:tc>
        <w:tc>
          <w:tcPr>
            <w:tcW w:w="319" w:type="pct"/>
            <w:tcBorders>
              <w:left w:val="nil"/>
              <w:right w:val="nil"/>
            </w:tcBorders>
            <w:vAlign w:val="center"/>
          </w:tcPr>
          <w:p w:rsidR="004908F8" w:rsidRPr="004A3CA0" w:rsidRDefault="004908F8" w:rsidP="004A3CA0">
            <w:pPr>
              <w:jc w:val="center"/>
              <w:rPr>
                <w:b/>
              </w:rPr>
            </w:pPr>
            <w:r w:rsidRPr="004A3CA0">
              <w:rPr>
                <w:b/>
              </w:rPr>
              <w:t>年</w:t>
            </w:r>
          </w:p>
        </w:tc>
        <w:tc>
          <w:tcPr>
            <w:tcW w:w="333" w:type="pct"/>
            <w:tcBorders>
              <w:left w:val="nil"/>
              <w:right w:val="nil"/>
            </w:tcBorders>
            <w:vAlign w:val="center"/>
          </w:tcPr>
          <w:p w:rsidR="004908F8" w:rsidRPr="004A3CA0" w:rsidRDefault="004908F8" w:rsidP="004A3CA0">
            <w:pPr>
              <w:jc w:val="center"/>
              <w:rPr>
                <w:b/>
              </w:rPr>
            </w:pPr>
            <w:r w:rsidRPr="004A3CA0">
              <w:rPr>
                <w:b/>
              </w:rPr>
              <w:t>月</w:t>
            </w:r>
          </w:p>
        </w:tc>
        <w:tc>
          <w:tcPr>
            <w:tcW w:w="344" w:type="pct"/>
            <w:tcBorders>
              <w:left w:val="nil"/>
            </w:tcBorders>
            <w:vAlign w:val="center"/>
          </w:tcPr>
          <w:p w:rsidR="004908F8" w:rsidRPr="004A3CA0" w:rsidRDefault="004908F8" w:rsidP="004A3CA0">
            <w:pPr>
              <w:jc w:val="center"/>
              <w:rPr>
                <w:b/>
              </w:rPr>
            </w:pPr>
            <w:r w:rsidRPr="004A3CA0">
              <w:rPr>
                <w:b/>
              </w:rPr>
              <w:t>日</w:t>
            </w:r>
          </w:p>
        </w:tc>
      </w:tr>
      <w:tr w:rsidR="004908F8" w:rsidRPr="00D377B4" w:rsidTr="004A3CA0">
        <w:trPr>
          <w:trHeight w:val="401"/>
        </w:trPr>
        <w:tc>
          <w:tcPr>
            <w:tcW w:w="638" w:type="pct"/>
            <w:vAlign w:val="center"/>
          </w:tcPr>
          <w:p w:rsidR="004908F8" w:rsidRPr="004A3CA0" w:rsidRDefault="004908F8" w:rsidP="004A3CA0">
            <w:pPr>
              <w:jc w:val="center"/>
              <w:rPr>
                <w:b/>
              </w:rPr>
            </w:pPr>
            <w:r w:rsidRPr="004A3CA0">
              <w:rPr>
                <w:rFonts w:hint="eastAsia"/>
                <w:b/>
              </w:rPr>
              <w:t>序号</w:t>
            </w:r>
          </w:p>
        </w:tc>
        <w:tc>
          <w:tcPr>
            <w:tcW w:w="1806" w:type="pct"/>
            <w:vAlign w:val="center"/>
          </w:tcPr>
          <w:p w:rsidR="004908F8" w:rsidRPr="004A3CA0" w:rsidRDefault="004908F8" w:rsidP="004A3CA0">
            <w:pPr>
              <w:jc w:val="center"/>
              <w:rPr>
                <w:b/>
              </w:rPr>
            </w:pPr>
            <w:r w:rsidRPr="004A3CA0">
              <w:rPr>
                <w:rFonts w:hint="eastAsia"/>
                <w:b/>
              </w:rPr>
              <w:t>扣分原因及规定</w:t>
            </w:r>
          </w:p>
        </w:tc>
        <w:tc>
          <w:tcPr>
            <w:tcW w:w="1277" w:type="pct"/>
            <w:vAlign w:val="center"/>
          </w:tcPr>
          <w:p w:rsidR="004908F8" w:rsidRPr="004A3CA0" w:rsidRDefault="004908F8" w:rsidP="004A3CA0">
            <w:pPr>
              <w:jc w:val="center"/>
              <w:rPr>
                <w:b/>
              </w:rPr>
            </w:pPr>
            <w:r w:rsidRPr="004A3CA0">
              <w:rPr>
                <w:rFonts w:hint="eastAsia"/>
                <w:b/>
              </w:rPr>
              <w:t>扣分标准</w:t>
            </w:r>
          </w:p>
        </w:tc>
        <w:tc>
          <w:tcPr>
            <w:tcW w:w="1278" w:type="pct"/>
            <w:gridSpan w:val="4"/>
            <w:vAlign w:val="center"/>
          </w:tcPr>
          <w:p w:rsidR="004908F8" w:rsidRPr="004A3CA0" w:rsidRDefault="004908F8" w:rsidP="004A3CA0">
            <w:pPr>
              <w:jc w:val="center"/>
              <w:rPr>
                <w:b/>
              </w:rPr>
            </w:pPr>
            <w:r w:rsidRPr="004A3CA0">
              <w:rPr>
                <w:rFonts w:hint="eastAsia"/>
                <w:b/>
              </w:rPr>
              <w:t>扣分</w:t>
            </w:r>
          </w:p>
        </w:tc>
      </w:tr>
      <w:tr w:rsidR="004908F8" w:rsidRPr="00D377B4" w:rsidTr="004A3CA0">
        <w:trPr>
          <w:trHeight w:val="367"/>
        </w:trPr>
        <w:tc>
          <w:tcPr>
            <w:tcW w:w="638" w:type="pct"/>
            <w:vAlign w:val="center"/>
          </w:tcPr>
          <w:p w:rsidR="004908F8" w:rsidRPr="004A3CA0" w:rsidRDefault="004908F8" w:rsidP="004A3CA0">
            <w:pPr>
              <w:jc w:val="center"/>
              <w:rPr>
                <w:b/>
              </w:rPr>
            </w:pPr>
            <w:r w:rsidRPr="004A3CA0">
              <w:rPr>
                <w:rFonts w:hint="eastAsia"/>
                <w:b/>
              </w:rPr>
              <w:t>（六）</w:t>
            </w:r>
          </w:p>
        </w:tc>
        <w:tc>
          <w:tcPr>
            <w:tcW w:w="1806" w:type="pct"/>
            <w:vAlign w:val="center"/>
          </w:tcPr>
          <w:p w:rsidR="004908F8" w:rsidRPr="004A3CA0" w:rsidRDefault="004908F8" w:rsidP="004A3CA0">
            <w:pPr>
              <w:rPr>
                <w:b/>
              </w:rPr>
            </w:pPr>
            <w:r w:rsidRPr="004A3CA0">
              <w:rPr>
                <w:rFonts w:hint="eastAsia"/>
                <w:b/>
              </w:rPr>
              <w:t>标注信息</w:t>
            </w:r>
          </w:p>
        </w:tc>
        <w:tc>
          <w:tcPr>
            <w:tcW w:w="1277" w:type="pct"/>
            <w:vAlign w:val="center"/>
          </w:tcPr>
          <w:p w:rsidR="004908F8" w:rsidRPr="00D377B4" w:rsidRDefault="004908F8" w:rsidP="004A3CA0">
            <w:pPr>
              <w:jc w:val="center"/>
            </w:pPr>
          </w:p>
        </w:tc>
        <w:tc>
          <w:tcPr>
            <w:tcW w:w="1278" w:type="pct"/>
            <w:gridSpan w:val="4"/>
            <w:vAlign w:val="center"/>
          </w:tcPr>
          <w:p w:rsidR="004908F8" w:rsidRPr="00D377B4" w:rsidRDefault="004908F8" w:rsidP="004A3CA0">
            <w:pPr>
              <w:jc w:val="center"/>
            </w:pPr>
          </w:p>
        </w:tc>
      </w:tr>
      <w:tr w:rsidR="004908F8" w:rsidRPr="00D377B4" w:rsidTr="004A3CA0">
        <w:trPr>
          <w:trHeight w:val="630"/>
        </w:trPr>
        <w:tc>
          <w:tcPr>
            <w:tcW w:w="638" w:type="pct"/>
            <w:vAlign w:val="center"/>
          </w:tcPr>
          <w:p w:rsidR="004908F8" w:rsidRPr="00D377B4" w:rsidRDefault="004908F8" w:rsidP="004A3CA0">
            <w:pPr>
              <w:jc w:val="center"/>
            </w:pPr>
            <w:r w:rsidRPr="00D377B4">
              <w:t>1</w:t>
            </w:r>
          </w:p>
        </w:tc>
        <w:tc>
          <w:tcPr>
            <w:tcW w:w="1806" w:type="pct"/>
            <w:vAlign w:val="center"/>
          </w:tcPr>
          <w:p w:rsidR="004908F8" w:rsidRPr="00D377B4" w:rsidRDefault="004908F8" w:rsidP="004A3CA0">
            <w:r w:rsidRPr="00D377B4">
              <w:t>救灾基地未标注日期、队名</w:t>
            </w:r>
          </w:p>
        </w:tc>
        <w:tc>
          <w:tcPr>
            <w:tcW w:w="1277" w:type="pct"/>
            <w:vAlign w:val="center"/>
          </w:tcPr>
          <w:p w:rsidR="004908F8" w:rsidRPr="00D377B4" w:rsidRDefault="004908F8" w:rsidP="004A3CA0">
            <w:r w:rsidRPr="00D377B4">
              <w:t>每少 1 项，扣 2 分。</w:t>
            </w:r>
          </w:p>
        </w:tc>
        <w:tc>
          <w:tcPr>
            <w:tcW w:w="282" w:type="pct"/>
            <w:tcBorders>
              <w:right w:val="nil"/>
            </w:tcBorders>
            <w:vAlign w:val="center"/>
          </w:tcPr>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68"/>
        </w:trPr>
        <w:tc>
          <w:tcPr>
            <w:tcW w:w="638" w:type="pct"/>
            <w:vAlign w:val="center"/>
          </w:tcPr>
          <w:p w:rsidR="004908F8" w:rsidRPr="00D377B4" w:rsidRDefault="004908F8" w:rsidP="004A3CA0">
            <w:pPr>
              <w:jc w:val="center"/>
            </w:pPr>
            <w:r w:rsidRPr="00D377B4">
              <w:t>2</w:t>
            </w:r>
          </w:p>
        </w:tc>
        <w:tc>
          <w:tcPr>
            <w:tcW w:w="1806" w:type="pct"/>
            <w:vAlign w:val="center"/>
          </w:tcPr>
          <w:p w:rsidR="004908F8" w:rsidRPr="00D377B4" w:rsidRDefault="004908F8" w:rsidP="004A3CA0">
            <w:r w:rsidRPr="00D377B4">
              <w:t>未在救援现场标注日期姓名</w:t>
            </w:r>
          </w:p>
        </w:tc>
        <w:tc>
          <w:tcPr>
            <w:tcW w:w="1277" w:type="pct"/>
            <w:vAlign w:val="center"/>
          </w:tcPr>
          <w:p w:rsidR="004908F8" w:rsidRPr="00D377B4" w:rsidRDefault="004908F8" w:rsidP="004A3CA0">
            <w:r w:rsidRPr="00D377B4">
              <w:t>每处，扣 2 分。</w:t>
            </w:r>
          </w:p>
        </w:tc>
        <w:tc>
          <w:tcPr>
            <w:tcW w:w="282" w:type="pct"/>
            <w:tcBorders>
              <w:right w:val="nil"/>
            </w:tcBorders>
            <w:vAlign w:val="center"/>
          </w:tcPr>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48"/>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3</w:t>
            </w:r>
          </w:p>
        </w:tc>
        <w:tc>
          <w:tcPr>
            <w:tcW w:w="1806" w:type="pct"/>
            <w:vAlign w:val="center"/>
          </w:tcPr>
          <w:p w:rsidR="004908F8" w:rsidRPr="00D377B4" w:rsidRDefault="004908F8" w:rsidP="004A3CA0">
            <w:r w:rsidRPr="00D377B4">
              <w:t>送电、改变通风、从灾区撤退的时间未标记在现场。</w:t>
            </w:r>
          </w:p>
        </w:tc>
        <w:tc>
          <w:tcPr>
            <w:tcW w:w="1277" w:type="pct"/>
            <w:vAlign w:val="center"/>
          </w:tcPr>
          <w:p w:rsidR="004908F8" w:rsidRPr="00D377B4" w:rsidRDefault="004908F8" w:rsidP="004A3CA0"/>
          <w:p w:rsidR="004908F8" w:rsidRPr="00D377B4" w:rsidRDefault="004908F8" w:rsidP="004A3CA0">
            <w:r w:rsidRPr="00D377B4">
              <w:t>每处，扣 2 分。</w:t>
            </w:r>
          </w:p>
        </w:tc>
        <w:tc>
          <w:tcPr>
            <w:tcW w:w="282" w:type="pct"/>
            <w:tcBorders>
              <w:right w:val="nil"/>
            </w:tcBorders>
            <w:vAlign w:val="center"/>
          </w:tcPr>
          <w:p w:rsidR="004908F8" w:rsidRPr="00D377B4" w:rsidRDefault="004908F8" w:rsidP="004A3CA0"/>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73"/>
        </w:trPr>
        <w:tc>
          <w:tcPr>
            <w:tcW w:w="638" w:type="pct"/>
            <w:vAlign w:val="center"/>
          </w:tcPr>
          <w:p w:rsidR="004908F8" w:rsidRPr="004A3CA0" w:rsidRDefault="004908F8" w:rsidP="004A3CA0">
            <w:pPr>
              <w:jc w:val="center"/>
              <w:rPr>
                <w:b/>
              </w:rPr>
            </w:pPr>
            <w:r w:rsidRPr="004A3CA0">
              <w:rPr>
                <w:rFonts w:hint="eastAsia"/>
                <w:b/>
              </w:rPr>
              <w:t>（七）</w:t>
            </w:r>
          </w:p>
        </w:tc>
        <w:tc>
          <w:tcPr>
            <w:tcW w:w="1806" w:type="pct"/>
            <w:vAlign w:val="center"/>
          </w:tcPr>
          <w:p w:rsidR="004908F8" w:rsidRPr="004A3CA0" w:rsidRDefault="004908F8" w:rsidP="004A3CA0">
            <w:pPr>
              <w:rPr>
                <w:b/>
              </w:rPr>
            </w:pPr>
            <w:r w:rsidRPr="004A3CA0">
              <w:rPr>
                <w:rFonts w:hint="eastAsia"/>
                <w:b/>
              </w:rPr>
              <w:t>系统侦察</w:t>
            </w:r>
          </w:p>
        </w:tc>
        <w:tc>
          <w:tcPr>
            <w:tcW w:w="1277" w:type="pct"/>
            <w:vAlign w:val="center"/>
          </w:tcPr>
          <w:p w:rsidR="004908F8" w:rsidRPr="00D377B4" w:rsidRDefault="004908F8" w:rsidP="004A3CA0"/>
        </w:tc>
        <w:tc>
          <w:tcPr>
            <w:tcW w:w="1278" w:type="pct"/>
            <w:gridSpan w:val="4"/>
            <w:vAlign w:val="center"/>
          </w:tcPr>
          <w:p w:rsidR="004908F8" w:rsidRPr="00D377B4" w:rsidRDefault="004908F8" w:rsidP="004A3CA0"/>
        </w:tc>
      </w:tr>
      <w:tr w:rsidR="004908F8" w:rsidRPr="00D377B4" w:rsidTr="004A3CA0">
        <w:trPr>
          <w:trHeight w:val="922"/>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1</w:t>
            </w:r>
          </w:p>
        </w:tc>
        <w:tc>
          <w:tcPr>
            <w:tcW w:w="1806" w:type="pct"/>
            <w:vAlign w:val="center"/>
          </w:tcPr>
          <w:p w:rsidR="004908F8" w:rsidRPr="00D377B4" w:rsidRDefault="004908F8" w:rsidP="004A3CA0">
            <w:r w:rsidRPr="00D377B4">
              <w:t>队员单独行动或探查灾区过</w:t>
            </w:r>
          </w:p>
          <w:p w:rsidR="004908F8" w:rsidRPr="00D377B4" w:rsidRDefault="004908F8" w:rsidP="004A3CA0">
            <w:r w:rsidRPr="00D377B4">
              <w:t>程中队长与记录员</w:t>
            </w:r>
            <w:proofErr w:type="gramStart"/>
            <w:r w:rsidRPr="00D377B4">
              <w:t>间隔超</w:t>
            </w:r>
            <w:proofErr w:type="gramEnd"/>
            <w:r w:rsidRPr="00D377B4">
              <w:t>9m</w:t>
            </w:r>
          </w:p>
        </w:tc>
        <w:tc>
          <w:tcPr>
            <w:tcW w:w="1277" w:type="pct"/>
            <w:vAlign w:val="center"/>
          </w:tcPr>
          <w:p w:rsidR="004908F8" w:rsidRPr="00D377B4" w:rsidRDefault="004908F8" w:rsidP="004A3CA0"/>
          <w:p w:rsidR="004908F8" w:rsidRPr="00D377B4" w:rsidRDefault="004908F8" w:rsidP="004A3CA0">
            <w:r w:rsidRPr="00D377B4">
              <w:t>每处，扣 5 分。</w:t>
            </w:r>
          </w:p>
        </w:tc>
        <w:tc>
          <w:tcPr>
            <w:tcW w:w="282" w:type="pct"/>
            <w:tcBorders>
              <w:right w:val="nil"/>
            </w:tcBorders>
            <w:vAlign w:val="center"/>
          </w:tcPr>
          <w:p w:rsidR="004908F8" w:rsidRPr="00D377B4" w:rsidRDefault="004908F8" w:rsidP="004A3CA0"/>
          <w:p w:rsidR="004908F8" w:rsidRPr="00D377B4" w:rsidRDefault="004908F8" w:rsidP="004A3CA0">
            <w:r w:rsidRPr="00D377B4">
              <w:t>5×</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69"/>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2</w:t>
            </w:r>
          </w:p>
        </w:tc>
        <w:tc>
          <w:tcPr>
            <w:tcW w:w="1806" w:type="pct"/>
            <w:vAlign w:val="center"/>
          </w:tcPr>
          <w:p w:rsidR="004908F8" w:rsidRPr="00D377B4" w:rsidRDefault="004908F8" w:rsidP="004A3CA0">
            <w:r w:rsidRPr="00D377B4">
              <w:t>队长未在队伍前面，记录员在队伍后面；撤退时相反</w:t>
            </w:r>
          </w:p>
        </w:tc>
        <w:tc>
          <w:tcPr>
            <w:tcW w:w="1277" w:type="pct"/>
            <w:vAlign w:val="center"/>
          </w:tcPr>
          <w:p w:rsidR="004908F8" w:rsidRPr="00D377B4" w:rsidRDefault="004908F8" w:rsidP="004A3CA0"/>
          <w:p w:rsidR="004908F8" w:rsidRPr="00D377B4" w:rsidRDefault="004908F8" w:rsidP="004A3CA0">
            <w:r w:rsidRPr="00D377B4">
              <w:t>每处，扣 4 分。</w:t>
            </w:r>
          </w:p>
        </w:tc>
        <w:tc>
          <w:tcPr>
            <w:tcW w:w="282" w:type="pct"/>
            <w:tcBorders>
              <w:right w:val="nil"/>
            </w:tcBorders>
            <w:vAlign w:val="center"/>
          </w:tcPr>
          <w:p w:rsidR="004908F8" w:rsidRPr="00D377B4" w:rsidRDefault="004908F8" w:rsidP="004A3CA0"/>
          <w:p w:rsidR="004908F8" w:rsidRPr="00D377B4" w:rsidRDefault="004908F8" w:rsidP="004A3CA0">
            <w:r w:rsidRPr="00D377B4">
              <w:t>4×</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A3CA0" w:rsidRPr="00D377B4" w:rsidTr="004A3CA0">
        <w:trPr>
          <w:trHeight w:val="569"/>
        </w:trPr>
        <w:tc>
          <w:tcPr>
            <w:tcW w:w="638" w:type="pct"/>
            <w:vAlign w:val="center"/>
          </w:tcPr>
          <w:p w:rsidR="004A3CA0" w:rsidRPr="004A3CA0" w:rsidRDefault="004A3CA0" w:rsidP="004A3CA0">
            <w:pPr>
              <w:jc w:val="center"/>
              <w:rPr>
                <w:b/>
              </w:rPr>
            </w:pPr>
            <w:r w:rsidRPr="004A3CA0">
              <w:rPr>
                <w:rFonts w:hint="eastAsia"/>
                <w:b/>
              </w:rPr>
              <w:t>合计</w:t>
            </w:r>
          </w:p>
        </w:tc>
        <w:tc>
          <w:tcPr>
            <w:tcW w:w="1806" w:type="pct"/>
            <w:vAlign w:val="center"/>
          </w:tcPr>
          <w:p w:rsidR="004A3CA0" w:rsidRPr="004A3CA0" w:rsidRDefault="004A3CA0" w:rsidP="004A3CA0">
            <w:pPr>
              <w:jc w:val="center"/>
              <w:rPr>
                <w:b/>
              </w:rPr>
            </w:pPr>
          </w:p>
        </w:tc>
        <w:tc>
          <w:tcPr>
            <w:tcW w:w="1277" w:type="pct"/>
            <w:vAlign w:val="center"/>
          </w:tcPr>
          <w:p w:rsidR="004A3CA0" w:rsidRPr="00D377B4" w:rsidRDefault="004A3CA0" w:rsidP="004A3CA0">
            <w:pPr>
              <w:jc w:val="center"/>
            </w:pPr>
          </w:p>
        </w:tc>
        <w:tc>
          <w:tcPr>
            <w:tcW w:w="282" w:type="pct"/>
            <w:tcBorders>
              <w:right w:val="nil"/>
            </w:tcBorders>
            <w:vAlign w:val="center"/>
          </w:tcPr>
          <w:p w:rsidR="004A3CA0" w:rsidRPr="00D377B4" w:rsidRDefault="004A3CA0" w:rsidP="004A3CA0">
            <w:pPr>
              <w:jc w:val="center"/>
            </w:pPr>
          </w:p>
        </w:tc>
        <w:tc>
          <w:tcPr>
            <w:tcW w:w="319" w:type="pct"/>
            <w:tcBorders>
              <w:left w:val="nil"/>
              <w:right w:val="nil"/>
            </w:tcBorders>
            <w:vAlign w:val="center"/>
          </w:tcPr>
          <w:p w:rsidR="004A3CA0" w:rsidRPr="00D377B4" w:rsidRDefault="004A3CA0" w:rsidP="004A3CA0">
            <w:pPr>
              <w:jc w:val="center"/>
            </w:pPr>
          </w:p>
        </w:tc>
        <w:tc>
          <w:tcPr>
            <w:tcW w:w="333" w:type="pct"/>
            <w:tcBorders>
              <w:left w:val="nil"/>
              <w:right w:val="nil"/>
            </w:tcBorders>
            <w:vAlign w:val="center"/>
          </w:tcPr>
          <w:p w:rsidR="004A3CA0" w:rsidRPr="00D377B4" w:rsidRDefault="004A3CA0" w:rsidP="004A3CA0">
            <w:pPr>
              <w:jc w:val="center"/>
            </w:pPr>
          </w:p>
        </w:tc>
        <w:tc>
          <w:tcPr>
            <w:tcW w:w="344" w:type="pct"/>
            <w:tcBorders>
              <w:left w:val="nil"/>
            </w:tcBorders>
            <w:vAlign w:val="center"/>
          </w:tcPr>
          <w:p w:rsidR="004A3CA0" w:rsidRPr="00D377B4" w:rsidRDefault="004A3CA0" w:rsidP="004A3CA0">
            <w:pPr>
              <w:jc w:val="center"/>
            </w:pPr>
          </w:p>
        </w:tc>
      </w:tr>
    </w:tbl>
    <w:p w:rsidR="004908F8" w:rsidRPr="00D377B4" w:rsidRDefault="004908F8" w:rsidP="00D377B4"/>
    <w:p w:rsidR="00AF24AF" w:rsidRPr="004A3CA0" w:rsidRDefault="00E042B6" w:rsidP="004A3CA0">
      <w:pPr>
        <w:ind w:firstLineChars="150" w:firstLine="422"/>
        <w:rPr>
          <w:b/>
          <w:sz w:val="28"/>
          <w:szCs w:val="28"/>
        </w:rPr>
      </w:pPr>
      <w:r w:rsidRPr="004A3CA0">
        <w:rPr>
          <w:rFonts w:hint="eastAsia"/>
          <w:b/>
          <w:sz w:val="28"/>
          <w:szCs w:val="28"/>
        </w:rPr>
        <w:t>裁判员签名：</w:t>
      </w:r>
      <w:r w:rsidRPr="004A3CA0">
        <w:rPr>
          <w:rFonts w:hint="eastAsia"/>
          <w:b/>
          <w:sz w:val="28"/>
          <w:szCs w:val="28"/>
        </w:rPr>
        <w:tab/>
      </w:r>
      <w:r w:rsidR="004A3CA0" w:rsidRPr="004A3CA0">
        <w:rPr>
          <w:rFonts w:hint="eastAsia"/>
          <w:b/>
          <w:sz w:val="28"/>
          <w:szCs w:val="28"/>
        </w:rPr>
        <w:t xml:space="preserve">                </w:t>
      </w:r>
      <w:r w:rsidR="00BC59EB" w:rsidRPr="00BC59EB">
        <w:rPr>
          <w:rFonts w:hint="eastAsia"/>
          <w:b/>
          <w:sz w:val="28"/>
          <w:szCs w:val="28"/>
        </w:rPr>
        <w:t>裁判长</w:t>
      </w:r>
      <w:r w:rsidRPr="004A3CA0">
        <w:rPr>
          <w:rFonts w:hint="eastAsia"/>
          <w:b/>
          <w:sz w:val="28"/>
          <w:szCs w:val="28"/>
        </w:rPr>
        <w:t>签名：</w:t>
      </w:r>
    </w:p>
    <w:p w:rsidR="00AF24AF" w:rsidRPr="00D377B4" w:rsidRDefault="00AF24AF" w:rsidP="00D377B4">
      <w:pPr>
        <w:sectPr w:rsidR="00AF24AF" w:rsidRPr="00D377B4">
          <w:pgSz w:w="11910" w:h="16840"/>
          <w:pgMar w:top="1420" w:right="1340" w:bottom="1260" w:left="1200" w:header="0" w:footer="1060" w:gutter="0"/>
          <w:cols w:space="720"/>
        </w:sectPr>
      </w:pPr>
    </w:p>
    <w:p w:rsidR="00AF24AF" w:rsidRPr="00861F3D" w:rsidRDefault="00E042B6" w:rsidP="00861F3D">
      <w:pPr>
        <w:jc w:val="center"/>
        <w:rPr>
          <w:b/>
          <w:sz w:val="24"/>
        </w:rPr>
      </w:pPr>
      <w:r w:rsidRPr="00861F3D">
        <w:rPr>
          <w:rFonts w:hint="eastAsia"/>
          <w:b/>
          <w:sz w:val="24"/>
        </w:rPr>
        <w:lastRenderedPageBreak/>
        <w:t>矿井灾害应急救援模拟救灾扣分表 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
        <w:gridCol w:w="4337"/>
        <w:gridCol w:w="1942"/>
        <w:gridCol w:w="2088"/>
      </w:tblGrid>
      <w:tr w:rsidR="00AF24AF" w:rsidRPr="00D377B4" w:rsidTr="00861F3D">
        <w:trPr>
          <w:trHeight w:val="506"/>
        </w:trPr>
        <w:tc>
          <w:tcPr>
            <w:tcW w:w="540" w:type="pct"/>
            <w:vAlign w:val="center"/>
          </w:tcPr>
          <w:p w:rsidR="00AF24AF" w:rsidRPr="00861F3D" w:rsidRDefault="00E042B6" w:rsidP="00861F3D">
            <w:pPr>
              <w:jc w:val="center"/>
              <w:rPr>
                <w:b/>
              </w:rPr>
            </w:pPr>
            <w:r w:rsidRPr="00861F3D">
              <w:rPr>
                <w:b/>
              </w:rPr>
              <w:t>队名</w:t>
            </w:r>
          </w:p>
        </w:tc>
        <w:tc>
          <w:tcPr>
            <w:tcW w:w="2312" w:type="pct"/>
            <w:vAlign w:val="center"/>
          </w:tcPr>
          <w:p w:rsidR="00AF24AF" w:rsidRPr="00861F3D" w:rsidRDefault="00AF24AF" w:rsidP="00861F3D">
            <w:pPr>
              <w:jc w:val="center"/>
              <w:rPr>
                <w:b/>
              </w:rPr>
            </w:pPr>
          </w:p>
        </w:tc>
        <w:tc>
          <w:tcPr>
            <w:tcW w:w="1035" w:type="pct"/>
            <w:vAlign w:val="center"/>
          </w:tcPr>
          <w:p w:rsidR="00AF24AF" w:rsidRPr="00861F3D" w:rsidRDefault="00E042B6" w:rsidP="00861F3D">
            <w:pPr>
              <w:jc w:val="center"/>
              <w:rPr>
                <w:b/>
              </w:rPr>
            </w:pPr>
            <w:r w:rsidRPr="00861F3D">
              <w:rPr>
                <w:b/>
              </w:rPr>
              <w:t>参赛日期</w:t>
            </w:r>
          </w:p>
        </w:tc>
        <w:tc>
          <w:tcPr>
            <w:tcW w:w="1113" w:type="pct"/>
            <w:vAlign w:val="center"/>
          </w:tcPr>
          <w:p w:rsidR="00AF24AF" w:rsidRPr="00861F3D" w:rsidRDefault="00E042B6" w:rsidP="00861F3D">
            <w:pPr>
              <w:jc w:val="center"/>
              <w:rPr>
                <w:b/>
              </w:rPr>
            </w:pPr>
            <w:r w:rsidRPr="00861F3D">
              <w:rPr>
                <w:b/>
              </w:rPr>
              <w:t>年</w:t>
            </w:r>
            <w:r w:rsidRPr="00861F3D">
              <w:rPr>
                <w:b/>
              </w:rPr>
              <w:tab/>
              <w:t>月</w:t>
            </w:r>
            <w:r w:rsidRPr="00861F3D">
              <w:rPr>
                <w:b/>
              </w:rPr>
              <w:tab/>
              <w:t>日</w:t>
            </w:r>
          </w:p>
        </w:tc>
      </w:tr>
      <w:tr w:rsidR="00AF24AF" w:rsidRPr="00D377B4" w:rsidTr="00861F3D">
        <w:trPr>
          <w:trHeight w:val="553"/>
        </w:trPr>
        <w:tc>
          <w:tcPr>
            <w:tcW w:w="540" w:type="pct"/>
            <w:vAlign w:val="center"/>
          </w:tcPr>
          <w:p w:rsidR="00AF24AF" w:rsidRPr="00861F3D" w:rsidRDefault="00E042B6" w:rsidP="00861F3D">
            <w:pPr>
              <w:jc w:val="center"/>
              <w:rPr>
                <w:b/>
              </w:rPr>
            </w:pPr>
            <w:r w:rsidRPr="00861F3D">
              <w:rPr>
                <w:rFonts w:hint="eastAsia"/>
                <w:b/>
              </w:rPr>
              <w:t>序号</w:t>
            </w:r>
          </w:p>
        </w:tc>
        <w:tc>
          <w:tcPr>
            <w:tcW w:w="2312" w:type="pct"/>
            <w:vAlign w:val="center"/>
          </w:tcPr>
          <w:p w:rsidR="00AF24AF" w:rsidRPr="00861F3D" w:rsidRDefault="00E042B6" w:rsidP="00861F3D">
            <w:pPr>
              <w:jc w:val="center"/>
              <w:rPr>
                <w:b/>
              </w:rPr>
            </w:pPr>
            <w:r w:rsidRPr="00861F3D">
              <w:rPr>
                <w:rFonts w:hint="eastAsia"/>
                <w:b/>
              </w:rPr>
              <w:t>扣分原因及规定</w:t>
            </w:r>
          </w:p>
        </w:tc>
        <w:tc>
          <w:tcPr>
            <w:tcW w:w="1035" w:type="pct"/>
            <w:vAlign w:val="center"/>
          </w:tcPr>
          <w:p w:rsidR="00AF24AF" w:rsidRPr="00861F3D" w:rsidRDefault="00E042B6" w:rsidP="00861F3D">
            <w:pPr>
              <w:jc w:val="center"/>
              <w:rPr>
                <w:b/>
              </w:rPr>
            </w:pPr>
            <w:r w:rsidRPr="00861F3D">
              <w:rPr>
                <w:rFonts w:hint="eastAsia"/>
                <w:b/>
              </w:rPr>
              <w:t>扣分标准</w:t>
            </w:r>
          </w:p>
        </w:tc>
        <w:tc>
          <w:tcPr>
            <w:tcW w:w="1113" w:type="pct"/>
            <w:vAlign w:val="center"/>
          </w:tcPr>
          <w:p w:rsidR="00AF24AF" w:rsidRPr="00861F3D" w:rsidRDefault="00E042B6" w:rsidP="00861F3D">
            <w:pPr>
              <w:jc w:val="center"/>
              <w:rPr>
                <w:b/>
              </w:rPr>
            </w:pPr>
            <w:r w:rsidRPr="00861F3D">
              <w:rPr>
                <w:rFonts w:hint="eastAsia"/>
                <w:b/>
              </w:rPr>
              <w:t>扣分</w:t>
            </w:r>
          </w:p>
        </w:tc>
      </w:tr>
      <w:tr w:rsidR="00AF24AF" w:rsidRPr="00D377B4" w:rsidTr="00861F3D">
        <w:trPr>
          <w:trHeight w:val="501"/>
        </w:trPr>
        <w:tc>
          <w:tcPr>
            <w:tcW w:w="540" w:type="pct"/>
            <w:vAlign w:val="center"/>
          </w:tcPr>
          <w:p w:rsidR="00AF24AF" w:rsidRPr="00861F3D" w:rsidRDefault="00E042B6" w:rsidP="00861F3D">
            <w:pPr>
              <w:jc w:val="center"/>
              <w:rPr>
                <w:b/>
              </w:rPr>
            </w:pPr>
            <w:r w:rsidRPr="00861F3D">
              <w:rPr>
                <w:rFonts w:hint="eastAsia"/>
                <w:b/>
              </w:rPr>
              <w:t>（八）</w:t>
            </w:r>
          </w:p>
        </w:tc>
        <w:tc>
          <w:tcPr>
            <w:tcW w:w="2312" w:type="pct"/>
            <w:vAlign w:val="center"/>
          </w:tcPr>
          <w:p w:rsidR="00AF24AF" w:rsidRPr="00861F3D" w:rsidRDefault="00E042B6" w:rsidP="00861F3D">
            <w:pPr>
              <w:rPr>
                <w:b/>
              </w:rPr>
            </w:pPr>
            <w:r w:rsidRPr="00861F3D">
              <w:rPr>
                <w:rFonts w:hint="eastAsia"/>
                <w:b/>
              </w:rPr>
              <w:t>安全防护</w:t>
            </w:r>
          </w:p>
        </w:tc>
        <w:tc>
          <w:tcPr>
            <w:tcW w:w="1035" w:type="pct"/>
            <w:vAlign w:val="center"/>
          </w:tcPr>
          <w:p w:rsidR="00AF24AF" w:rsidRPr="00D377B4" w:rsidRDefault="00AF24AF" w:rsidP="00861F3D"/>
        </w:tc>
        <w:tc>
          <w:tcPr>
            <w:tcW w:w="1113" w:type="pct"/>
            <w:vAlign w:val="center"/>
          </w:tcPr>
          <w:p w:rsidR="00AF24AF" w:rsidRPr="00D377B4" w:rsidRDefault="00AF24AF" w:rsidP="00861F3D"/>
        </w:tc>
      </w:tr>
      <w:tr w:rsidR="00AF24AF" w:rsidRPr="00D377B4" w:rsidTr="00861F3D">
        <w:trPr>
          <w:trHeight w:val="498"/>
        </w:trPr>
        <w:tc>
          <w:tcPr>
            <w:tcW w:w="540" w:type="pct"/>
            <w:vAlign w:val="center"/>
          </w:tcPr>
          <w:p w:rsidR="00AF24AF" w:rsidRPr="00D377B4" w:rsidRDefault="00E042B6" w:rsidP="00861F3D">
            <w:pPr>
              <w:jc w:val="center"/>
            </w:pPr>
            <w:r w:rsidRPr="00D377B4">
              <w:t>1</w:t>
            </w:r>
          </w:p>
        </w:tc>
        <w:tc>
          <w:tcPr>
            <w:tcW w:w="2312" w:type="pct"/>
            <w:vAlign w:val="center"/>
          </w:tcPr>
          <w:p w:rsidR="00AF24AF" w:rsidRPr="00D377B4" w:rsidRDefault="00E042B6" w:rsidP="00861F3D">
            <w:r w:rsidRPr="00D377B4">
              <w:t>侦察小队人员数量少于 6 人</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2</w:t>
            </w:r>
          </w:p>
        </w:tc>
        <w:tc>
          <w:tcPr>
            <w:tcW w:w="2312" w:type="pct"/>
            <w:vAlign w:val="center"/>
          </w:tcPr>
          <w:p w:rsidR="00AF24AF" w:rsidRPr="00D377B4" w:rsidRDefault="00E042B6" w:rsidP="00861F3D">
            <w:r w:rsidRPr="00D377B4">
              <w:t>15m 内未停留清点人数，</w:t>
            </w:r>
            <w:proofErr w:type="gramStart"/>
            <w:r w:rsidRPr="00D377B4">
              <w:t>检设备</w:t>
            </w:r>
            <w:proofErr w:type="gramEnd"/>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498"/>
        </w:trPr>
        <w:tc>
          <w:tcPr>
            <w:tcW w:w="540" w:type="pct"/>
            <w:vAlign w:val="center"/>
          </w:tcPr>
          <w:p w:rsidR="00AF24AF" w:rsidRPr="00D377B4" w:rsidRDefault="00E042B6" w:rsidP="00861F3D">
            <w:pPr>
              <w:jc w:val="center"/>
            </w:pPr>
            <w:r w:rsidRPr="00D377B4">
              <w:t>3</w:t>
            </w:r>
          </w:p>
        </w:tc>
        <w:tc>
          <w:tcPr>
            <w:tcW w:w="2312" w:type="pct"/>
            <w:vAlign w:val="center"/>
          </w:tcPr>
          <w:p w:rsidR="00AF24AF" w:rsidRPr="00D377B4" w:rsidRDefault="00E042B6" w:rsidP="00861F3D">
            <w:r w:rsidRPr="00D377B4">
              <w:t>强行</w:t>
            </w:r>
            <w:proofErr w:type="gramStart"/>
            <w:r w:rsidRPr="00D377B4">
              <w:t>通过垮落区</w:t>
            </w:r>
            <w:proofErr w:type="gramEnd"/>
            <w:r w:rsidRPr="00D377B4">
              <w:t>，没有支护顶板</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51"/>
        </w:trPr>
        <w:tc>
          <w:tcPr>
            <w:tcW w:w="540" w:type="pct"/>
            <w:vAlign w:val="center"/>
          </w:tcPr>
          <w:p w:rsidR="00AF24AF" w:rsidRPr="00D377B4" w:rsidRDefault="00E042B6" w:rsidP="00861F3D">
            <w:pPr>
              <w:jc w:val="center"/>
            </w:pPr>
            <w:r w:rsidRPr="00D377B4">
              <w:t>4</w:t>
            </w:r>
          </w:p>
        </w:tc>
        <w:tc>
          <w:tcPr>
            <w:tcW w:w="2312" w:type="pct"/>
            <w:vAlign w:val="center"/>
          </w:tcPr>
          <w:p w:rsidR="00AF24AF" w:rsidRPr="00D377B4" w:rsidRDefault="00E042B6" w:rsidP="00861F3D">
            <w:r w:rsidRPr="00D377B4">
              <w:t>温度超过 30℃时，未使用红外线测温</w:t>
            </w:r>
          </w:p>
          <w:p w:rsidR="00AF24AF" w:rsidRPr="00D377B4" w:rsidRDefault="00E042B6" w:rsidP="00861F3D">
            <w:r w:rsidRPr="00D377B4">
              <w:t>仪探测温度。</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5</w:t>
            </w:r>
          </w:p>
        </w:tc>
        <w:tc>
          <w:tcPr>
            <w:tcW w:w="2312" w:type="pct"/>
            <w:vAlign w:val="center"/>
          </w:tcPr>
          <w:p w:rsidR="00AF24AF" w:rsidRPr="00D377B4" w:rsidRDefault="00E042B6" w:rsidP="00861F3D">
            <w:r w:rsidRPr="00D377B4">
              <w:t>温度超过 40℃时，进入侦察</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53"/>
        </w:trPr>
        <w:tc>
          <w:tcPr>
            <w:tcW w:w="540" w:type="pct"/>
            <w:vAlign w:val="center"/>
          </w:tcPr>
          <w:p w:rsidR="00AF24AF" w:rsidRPr="00D377B4" w:rsidRDefault="00E042B6" w:rsidP="00861F3D">
            <w:pPr>
              <w:jc w:val="center"/>
            </w:pPr>
            <w:r w:rsidRPr="00D377B4">
              <w:t>6</w:t>
            </w:r>
          </w:p>
        </w:tc>
        <w:tc>
          <w:tcPr>
            <w:tcW w:w="2312" w:type="pct"/>
            <w:vAlign w:val="center"/>
          </w:tcPr>
          <w:p w:rsidR="00AF24AF" w:rsidRPr="00D377B4" w:rsidRDefault="00E042B6" w:rsidP="00861F3D">
            <w:r w:rsidRPr="00D377B4">
              <w:t>对带电的线路和设备，未检测漏电、</w:t>
            </w:r>
          </w:p>
          <w:p w:rsidR="00AF24AF" w:rsidRPr="00D377B4" w:rsidRDefault="00E042B6" w:rsidP="00861F3D">
            <w:r w:rsidRPr="00D377B4">
              <w:t>防爆性能。</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3"/>
        </w:trPr>
        <w:tc>
          <w:tcPr>
            <w:tcW w:w="540" w:type="pct"/>
            <w:vAlign w:val="center"/>
          </w:tcPr>
          <w:p w:rsidR="00AF24AF" w:rsidRPr="00D377B4" w:rsidRDefault="00E042B6" w:rsidP="00861F3D">
            <w:pPr>
              <w:jc w:val="center"/>
            </w:pPr>
            <w:r w:rsidRPr="00D377B4">
              <w:t>7</w:t>
            </w:r>
          </w:p>
        </w:tc>
        <w:tc>
          <w:tcPr>
            <w:tcW w:w="2312" w:type="pct"/>
            <w:vAlign w:val="center"/>
          </w:tcPr>
          <w:p w:rsidR="00AF24AF" w:rsidRPr="00D377B4" w:rsidRDefault="00E042B6" w:rsidP="00861F3D">
            <w:r w:rsidRPr="00D377B4">
              <w:t>超过 40℃时，灭火队员未着隔热服，</w:t>
            </w:r>
          </w:p>
          <w:p w:rsidR="00AF24AF" w:rsidRPr="00D377B4" w:rsidRDefault="00E042B6" w:rsidP="00861F3D">
            <w:r w:rsidRPr="00D377B4">
              <w:t>水流首先扑射火源中心。</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0"/>
        </w:trPr>
        <w:tc>
          <w:tcPr>
            <w:tcW w:w="540" w:type="pct"/>
            <w:vAlign w:val="center"/>
          </w:tcPr>
          <w:p w:rsidR="00AF24AF" w:rsidRPr="00D377B4" w:rsidRDefault="00E042B6" w:rsidP="00861F3D">
            <w:pPr>
              <w:jc w:val="center"/>
            </w:pPr>
            <w:r w:rsidRPr="00D377B4">
              <w:t>8</w:t>
            </w:r>
          </w:p>
        </w:tc>
        <w:tc>
          <w:tcPr>
            <w:tcW w:w="2312" w:type="pct"/>
            <w:vAlign w:val="center"/>
          </w:tcPr>
          <w:p w:rsidR="00AF24AF" w:rsidRPr="00D377B4" w:rsidRDefault="00E042B6" w:rsidP="00861F3D">
            <w:r w:rsidRPr="00D377B4">
              <w:t>未采用红外线测距仪，对前进巷道进</w:t>
            </w:r>
          </w:p>
          <w:p w:rsidR="00AF24AF" w:rsidRPr="00D377B4" w:rsidRDefault="00E042B6" w:rsidP="00861F3D">
            <w:r w:rsidRPr="00D377B4">
              <w:t>行距离测定。</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00"/>
        </w:trPr>
        <w:tc>
          <w:tcPr>
            <w:tcW w:w="540" w:type="pct"/>
            <w:vAlign w:val="center"/>
          </w:tcPr>
          <w:p w:rsidR="00AF24AF" w:rsidRPr="00D377B4" w:rsidRDefault="00E042B6" w:rsidP="00861F3D">
            <w:pPr>
              <w:jc w:val="center"/>
            </w:pPr>
            <w:r w:rsidRPr="00D377B4">
              <w:t>9</w:t>
            </w:r>
          </w:p>
        </w:tc>
        <w:tc>
          <w:tcPr>
            <w:tcW w:w="2312" w:type="pct"/>
            <w:vAlign w:val="center"/>
          </w:tcPr>
          <w:p w:rsidR="00AF24AF" w:rsidRPr="00D377B4" w:rsidRDefault="00E042B6" w:rsidP="00861F3D">
            <w:r w:rsidRPr="00D377B4">
              <w:t>破坏了隔离设备设施或使用其他带电</w:t>
            </w:r>
          </w:p>
          <w:p w:rsidR="00AF24AF" w:rsidRPr="00D377B4" w:rsidRDefault="00E042B6" w:rsidP="00861F3D">
            <w:r w:rsidRPr="00D377B4">
              <w:t>设备</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10"/>
        </w:trPr>
        <w:tc>
          <w:tcPr>
            <w:tcW w:w="540" w:type="pct"/>
            <w:vAlign w:val="center"/>
          </w:tcPr>
          <w:p w:rsidR="00AF24AF" w:rsidRPr="00D377B4" w:rsidRDefault="00E042B6" w:rsidP="00861F3D">
            <w:pPr>
              <w:jc w:val="center"/>
            </w:pPr>
            <w:r w:rsidRPr="00D377B4">
              <w:t>10</w:t>
            </w:r>
          </w:p>
        </w:tc>
        <w:tc>
          <w:tcPr>
            <w:tcW w:w="2312" w:type="pct"/>
            <w:vAlign w:val="center"/>
          </w:tcPr>
          <w:p w:rsidR="00AF24AF" w:rsidRPr="00D377B4" w:rsidRDefault="00E042B6" w:rsidP="00861F3D">
            <w:r w:rsidRPr="00D377B4">
              <w:t>前进或撤退队员出现奔跑现象</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498"/>
        </w:trPr>
        <w:tc>
          <w:tcPr>
            <w:tcW w:w="540" w:type="pct"/>
            <w:vAlign w:val="center"/>
          </w:tcPr>
          <w:p w:rsidR="00AF24AF" w:rsidRPr="00D377B4" w:rsidRDefault="00E042B6" w:rsidP="00861F3D">
            <w:pPr>
              <w:jc w:val="center"/>
            </w:pPr>
            <w:r w:rsidRPr="00D377B4">
              <w:t>11</w:t>
            </w:r>
          </w:p>
        </w:tc>
        <w:tc>
          <w:tcPr>
            <w:tcW w:w="2312" w:type="pct"/>
            <w:vAlign w:val="center"/>
          </w:tcPr>
          <w:p w:rsidR="00AF24AF" w:rsidRPr="00D377B4" w:rsidRDefault="00E042B6" w:rsidP="00861F3D">
            <w:r w:rsidRPr="00D377B4">
              <w:t>没有建立</w:t>
            </w:r>
            <w:proofErr w:type="gramStart"/>
            <w:r w:rsidRPr="00D377B4">
              <w:t>锁风设施</w:t>
            </w:r>
            <w:proofErr w:type="gramEnd"/>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12</w:t>
            </w:r>
          </w:p>
        </w:tc>
        <w:tc>
          <w:tcPr>
            <w:tcW w:w="2312" w:type="pct"/>
            <w:vAlign w:val="center"/>
          </w:tcPr>
          <w:p w:rsidR="00AF24AF" w:rsidRPr="00D377B4" w:rsidRDefault="00E042B6" w:rsidP="00861F3D">
            <w:r w:rsidRPr="00D377B4">
              <w:t>未恢复通风</w:t>
            </w:r>
            <w:proofErr w:type="gramStart"/>
            <w:r w:rsidRPr="00D377B4">
              <w:t>锁风设施</w:t>
            </w:r>
            <w:proofErr w:type="gramEnd"/>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7"/>
        </w:trPr>
        <w:tc>
          <w:tcPr>
            <w:tcW w:w="540" w:type="pct"/>
            <w:vAlign w:val="center"/>
          </w:tcPr>
          <w:p w:rsidR="00AF24AF" w:rsidRPr="00D377B4" w:rsidRDefault="00E042B6" w:rsidP="00861F3D">
            <w:pPr>
              <w:jc w:val="center"/>
            </w:pPr>
            <w:r w:rsidRPr="00D377B4">
              <w:t>13</w:t>
            </w:r>
          </w:p>
        </w:tc>
        <w:tc>
          <w:tcPr>
            <w:tcW w:w="2312" w:type="pct"/>
            <w:vAlign w:val="center"/>
          </w:tcPr>
          <w:p w:rsidR="00AF24AF" w:rsidRPr="00D377B4" w:rsidRDefault="00E042B6" w:rsidP="00861F3D">
            <w:r w:rsidRPr="00D377B4">
              <w:t>在无烟区域停留或工作时，队员没有</w:t>
            </w:r>
          </w:p>
          <w:p w:rsidR="00AF24AF" w:rsidRPr="00D377B4" w:rsidRDefault="00E042B6" w:rsidP="00861F3D">
            <w:r w:rsidRPr="00D377B4">
              <w:t>连接救生索</w:t>
            </w:r>
          </w:p>
        </w:tc>
        <w:tc>
          <w:tcPr>
            <w:tcW w:w="1035" w:type="pct"/>
            <w:vAlign w:val="center"/>
          </w:tcPr>
          <w:p w:rsidR="00AF24AF" w:rsidRPr="00D377B4" w:rsidRDefault="00E042B6" w:rsidP="00861F3D">
            <w:r w:rsidRPr="00D377B4">
              <w:t>每人/</w:t>
            </w:r>
            <w:proofErr w:type="gramStart"/>
            <w:r w:rsidRPr="00D377B4">
              <w:t>次扣</w:t>
            </w:r>
            <w:proofErr w:type="gramEnd"/>
            <w:r w:rsidRPr="00D377B4">
              <w:t xml:space="preserve">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26"/>
        </w:trPr>
        <w:tc>
          <w:tcPr>
            <w:tcW w:w="540" w:type="pct"/>
            <w:vAlign w:val="center"/>
          </w:tcPr>
          <w:p w:rsidR="00AF24AF" w:rsidRPr="00D377B4" w:rsidRDefault="00E042B6" w:rsidP="00861F3D">
            <w:pPr>
              <w:jc w:val="center"/>
            </w:pPr>
            <w:r w:rsidRPr="00D377B4">
              <w:t>14</w:t>
            </w:r>
          </w:p>
        </w:tc>
        <w:tc>
          <w:tcPr>
            <w:tcW w:w="2312" w:type="pct"/>
            <w:vAlign w:val="center"/>
          </w:tcPr>
          <w:p w:rsidR="00AF24AF" w:rsidRPr="00D377B4" w:rsidRDefault="00E042B6" w:rsidP="00861F3D">
            <w:r w:rsidRPr="00D377B4">
              <w:t>致使爆炸性气体向火区、带电设备等</w:t>
            </w:r>
          </w:p>
          <w:p w:rsidR="00AF24AF" w:rsidRPr="00D377B4" w:rsidRDefault="00E042B6" w:rsidP="00861F3D">
            <w:r w:rsidRPr="00D377B4">
              <w:t>地点移动</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696"/>
        </w:trPr>
        <w:tc>
          <w:tcPr>
            <w:tcW w:w="540" w:type="pct"/>
            <w:vAlign w:val="center"/>
          </w:tcPr>
          <w:p w:rsidR="00AF24AF" w:rsidRPr="00D377B4" w:rsidRDefault="00E042B6" w:rsidP="00861F3D">
            <w:pPr>
              <w:jc w:val="center"/>
            </w:pPr>
            <w:r w:rsidRPr="00D377B4">
              <w:t>15</w:t>
            </w:r>
          </w:p>
        </w:tc>
        <w:tc>
          <w:tcPr>
            <w:tcW w:w="2312" w:type="pct"/>
            <w:vAlign w:val="center"/>
          </w:tcPr>
          <w:p w:rsidR="00AF24AF" w:rsidRPr="00D377B4" w:rsidRDefault="00E042B6" w:rsidP="00861F3D">
            <w:r w:rsidRPr="00D377B4">
              <w:t>爆炸性气体通过未探查区域</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16</w:t>
            </w:r>
          </w:p>
        </w:tc>
        <w:tc>
          <w:tcPr>
            <w:tcW w:w="2312" w:type="pct"/>
            <w:vAlign w:val="center"/>
          </w:tcPr>
          <w:p w:rsidR="00AF24AF" w:rsidRPr="00D377B4" w:rsidRDefault="00E042B6" w:rsidP="00861F3D">
            <w:r w:rsidRPr="00D377B4">
              <w:t>爆炸气体区域内使用带电设备</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501"/>
        </w:trPr>
        <w:tc>
          <w:tcPr>
            <w:tcW w:w="540" w:type="pct"/>
            <w:vAlign w:val="center"/>
          </w:tcPr>
          <w:p w:rsidR="00AF24AF" w:rsidRPr="00861F3D" w:rsidRDefault="00E042B6" w:rsidP="00861F3D">
            <w:pPr>
              <w:jc w:val="center"/>
              <w:rPr>
                <w:b/>
              </w:rPr>
            </w:pPr>
            <w:r w:rsidRPr="00861F3D">
              <w:rPr>
                <w:rFonts w:hint="eastAsia"/>
                <w:b/>
              </w:rPr>
              <w:t>合</w:t>
            </w:r>
            <w:r w:rsidR="00861F3D">
              <w:rPr>
                <w:rFonts w:hint="eastAsia"/>
                <w:b/>
              </w:rPr>
              <w:t xml:space="preserve"> </w:t>
            </w:r>
            <w:r w:rsidRPr="00861F3D">
              <w:rPr>
                <w:rFonts w:hint="eastAsia"/>
                <w:b/>
              </w:rPr>
              <w:t>计</w:t>
            </w:r>
          </w:p>
        </w:tc>
        <w:tc>
          <w:tcPr>
            <w:tcW w:w="2312" w:type="pct"/>
            <w:vAlign w:val="center"/>
          </w:tcPr>
          <w:p w:rsidR="00AF24AF" w:rsidRPr="00861F3D" w:rsidRDefault="00AF24AF" w:rsidP="00861F3D">
            <w:pPr>
              <w:rPr>
                <w:b/>
              </w:rPr>
            </w:pPr>
          </w:p>
        </w:tc>
        <w:tc>
          <w:tcPr>
            <w:tcW w:w="1035" w:type="pct"/>
            <w:vAlign w:val="center"/>
          </w:tcPr>
          <w:p w:rsidR="00AF24AF" w:rsidRPr="00D377B4" w:rsidRDefault="00AF24AF" w:rsidP="00861F3D"/>
        </w:tc>
        <w:tc>
          <w:tcPr>
            <w:tcW w:w="1113" w:type="pct"/>
            <w:vAlign w:val="center"/>
          </w:tcPr>
          <w:p w:rsidR="00AF24AF" w:rsidRPr="00D377B4" w:rsidRDefault="00AF24AF" w:rsidP="00861F3D"/>
        </w:tc>
      </w:tr>
    </w:tbl>
    <w:p w:rsidR="00AF24AF" w:rsidRPr="00861F3D" w:rsidRDefault="00E042B6" w:rsidP="00861F3D">
      <w:pPr>
        <w:ind w:firstLineChars="150" w:firstLine="422"/>
        <w:rPr>
          <w:b/>
          <w:sz w:val="28"/>
        </w:rPr>
      </w:pPr>
      <w:r w:rsidRPr="00861F3D">
        <w:rPr>
          <w:rFonts w:hint="eastAsia"/>
          <w:b/>
          <w:sz w:val="28"/>
        </w:rPr>
        <w:t>裁判员签名：</w:t>
      </w:r>
      <w:r w:rsidRPr="00861F3D">
        <w:rPr>
          <w:rFonts w:hint="eastAsia"/>
          <w:b/>
          <w:sz w:val="28"/>
        </w:rPr>
        <w:tab/>
      </w:r>
      <w:r w:rsidR="00861F3D" w:rsidRPr="00861F3D">
        <w:rPr>
          <w:rFonts w:hint="eastAsia"/>
          <w:b/>
          <w:sz w:val="28"/>
        </w:rPr>
        <w:t xml:space="preserve">                </w:t>
      </w:r>
      <w:r w:rsidR="00BC59EB" w:rsidRPr="00BC59EB">
        <w:rPr>
          <w:rFonts w:hint="eastAsia"/>
          <w:b/>
          <w:sz w:val="28"/>
        </w:rPr>
        <w:t>裁判长</w:t>
      </w:r>
      <w:r w:rsidRPr="00861F3D">
        <w:rPr>
          <w:rFonts w:hint="eastAsia"/>
          <w:b/>
          <w:sz w:val="28"/>
        </w:rPr>
        <w:t>签名：</w:t>
      </w:r>
    </w:p>
    <w:p w:rsidR="00AF24AF" w:rsidRPr="00D377B4" w:rsidRDefault="00AF24AF" w:rsidP="00D377B4">
      <w:pPr>
        <w:sectPr w:rsidR="00AF24AF" w:rsidRPr="00D377B4">
          <w:pgSz w:w="11910" w:h="16840"/>
          <w:pgMar w:top="1440" w:right="1340" w:bottom="1260" w:left="1200" w:header="0" w:footer="1060" w:gutter="0"/>
          <w:cols w:space="720"/>
        </w:sectPr>
      </w:pPr>
    </w:p>
    <w:p w:rsidR="00AF24AF" w:rsidRPr="00861F3D" w:rsidRDefault="00E042B6" w:rsidP="00861F3D">
      <w:pPr>
        <w:jc w:val="center"/>
        <w:rPr>
          <w:b/>
          <w:sz w:val="24"/>
        </w:rPr>
      </w:pPr>
      <w:r w:rsidRPr="00861F3D">
        <w:rPr>
          <w:rFonts w:hint="eastAsia"/>
          <w:b/>
          <w:sz w:val="24"/>
        </w:rPr>
        <w:lastRenderedPageBreak/>
        <w:t>矿井灾害应急救援模拟救灾扣分表 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4167"/>
        <w:gridCol w:w="2007"/>
        <w:gridCol w:w="2161"/>
      </w:tblGrid>
      <w:tr w:rsidR="00AF24AF" w:rsidRPr="00D377B4" w:rsidTr="00861F3D">
        <w:trPr>
          <w:trHeight w:val="513"/>
        </w:trPr>
        <w:tc>
          <w:tcPr>
            <w:tcW w:w="557" w:type="pct"/>
            <w:vAlign w:val="center"/>
          </w:tcPr>
          <w:p w:rsidR="00AF24AF" w:rsidRPr="00861F3D" w:rsidRDefault="00E042B6" w:rsidP="00861F3D">
            <w:pPr>
              <w:jc w:val="center"/>
              <w:rPr>
                <w:b/>
              </w:rPr>
            </w:pPr>
            <w:r w:rsidRPr="00861F3D">
              <w:rPr>
                <w:b/>
              </w:rPr>
              <w:t>队名</w:t>
            </w:r>
          </w:p>
        </w:tc>
        <w:tc>
          <w:tcPr>
            <w:tcW w:w="2221" w:type="pct"/>
            <w:vAlign w:val="center"/>
          </w:tcPr>
          <w:p w:rsidR="00AF24AF" w:rsidRPr="00861F3D" w:rsidRDefault="00AF24AF" w:rsidP="00861F3D">
            <w:pPr>
              <w:jc w:val="center"/>
              <w:rPr>
                <w:b/>
              </w:rPr>
            </w:pPr>
          </w:p>
        </w:tc>
        <w:tc>
          <w:tcPr>
            <w:tcW w:w="1070" w:type="pct"/>
            <w:vAlign w:val="center"/>
          </w:tcPr>
          <w:p w:rsidR="00AF24AF" w:rsidRPr="00861F3D" w:rsidRDefault="00E042B6" w:rsidP="00861F3D">
            <w:pPr>
              <w:jc w:val="center"/>
              <w:rPr>
                <w:b/>
              </w:rPr>
            </w:pPr>
            <w:r w:rsidRPr="00861F3D">
              <w:rPr>
                <w:b/>
              </w:rPr>
              <w:t>参赛日期</w:t>
            </w:r>
          </w:p>
        </w:tc>
        <w:tc>
          <w:tcPr>
            <w:tcW w:w="1152" w:type="pct"/>
            <w:vAlign w:val="center"/>
          </w:tcPr>
          <w:p w:rsidR="00AF24AF" w:rsidRPr="00861F3D" w:rsidRDefault="00E042B6" w:rsidP="00861F3D">
            <w:pPr>
              <w:jc w:val="center"/>
              <w:rPr>
                <w:b/>
              </w:rPr>
            </w:pPr>
            <w:r w:rsidRPr="00861F3D">
              <w:rPr>
                <w:b/>
              </w:rPr>
              <w:t>年</w:t>
            </w:r>
            <w:r w:rsidRPr="00861F3D">
              <w:rPr>
                <w:b/>
              </w:rPr>
              <w:tab/>
              <w:t>月</w:t>
            </w:r>
            <w:r w:rsidRPr="00861F3D">
              <w:rPr>
                <w:b/>
              </w:rPr>
              <w:tab/>
              <w:t>日</w:t>
            </w:r>
          </w:p>
        </w:tc>
      </w:tr>
      <w:tr w:rsidR="00AF24AF" w:rsidRPr="00D377B4" w:rsidTr="00861F3D">
        <w:trPr>
          <w:trHeight w:val="549"/>
        </w:trPr>
        <w:tc>
          <w:tcPr>
            <w:tcW w:w="557" w:type="pct"/>
            <w:vAlign w:val="center"/>
          </w:tcPr>
          <w:p w:rsidR="00AF24AF" w:rsidRPr="00861F3D" w:rsidRDefault="00E042B6" w:rsidP="00861F3D">
            <w:pPr>
              <w:jc w:val="center"/>
              <w:rPr>
                <w:b/>
              </w:rPr>
            </w:pPr>
            <w:r w:rsidRPr="00861F3D">
              <w:rPr>
                <w:rFonts w:hint="eastAsia"/>
                <w:b/>
              </w:rPr>
              <w:t>序号</w:t>
            </w:r>
          </w:p>
        </w:tc>
        <w:tc>
          <w:tcPr>
            <w:tcW w:w="2221" w:type="pct"/>
            <w:vAlign w:val="center"/>
          </w:tcPr>
          <w:p w:rsidR="00AF24AF" w:rsidRPr="00861F3D" w:rsidRDefault="00E042B6" w:rsidP="00861F3D">
            <w:pPr>
              <w:jc w:val="center"/>
              <w:rPr>
                <w:b/>
              </w:rPr>
            </w:pPr>
            <w:r w:rsidRPr="00861F3D">
              <w:rPr>
                <w:rFonts w:hint="eastAsia"/>
                <w:b/>
              </w:rPr>
              <w:t>扣分原因及规定</w:t>
            </w:r>
          </w:p>
        </w:tc>
        <w:tc>
          <w:tcPr>
            <w:tcW w:w="1070" w:type="pct"/>
            <w:vAlign w:val="center"/>
          </w:tcPr>
          <w:p w:rsidR="00AF24AF" w:rsidRPr="00861F3D" w:rsidRDefault="00E042B6" w:rsidP="00861F3D">
            <w:pPr>
              <w:jc w:val="center"/>
              <w:rPr>
                <w:b/>
              </w:rPr>
            </w:pPr>
            <w:r w:rsidRPr="00861F3D">
              <w:rPr>
                <w:rFonts w:hint="eastAsia"/>
                <w:b/>
              </w:rPr>
              <w:t>扣分标准</w:t>
            </w:r>
          </w:p>
        </w:tc>
        <w:tc>
          <w:tcPr>
            <w:tcW w:w="1152" w:type="pct"/>
            <w:vAlign w:val="center"/>
          </w:tcPr>
          <w:p w:rsidR="00AF24AF" w:rsidRPr="00861F3D" w:rsidRDefault="00E042B6" w:rsidP="00861F3D">
            <w:pPr>
              <w:jc w:val="center"/>
              <w:rPr>
                <w:b/>
              </w:rPr>
            </w:pPr>
            <w:r w:rsidRPr="00861F3D">
              <w:rPr>
                <w:rFonts w:hint="eastAsia"/>
                <w:b/>
              </w:rPr>
              <w:t>扣分</w:t>
            </w:r>
          </w:p>
        </w:tc>
      </w:tr>
      <w:tr w:rsidR="00AF24AF" w:rsidRPr="00D377B4" w:rsidTr="00861F3D">
        <w:trPr>
          <w:trHeight w:val="455"/>
        </w:trPr>
        <w:tc>
          <w:tcPr>
            <w:tcW w:w="557" w:type="pct"/>
            <w:vAlign w:val="center"/>
          </w:tcPr>
          <w:p w:rsidR="00AF24AF" w:rsidRPr="00861F3D" w:rsidRDefault="00E042B6" w:rsidP="00861F3D">
            <w:pPr>
              <w:jc w:val="center"/>
              <w:rPr>
                <w:b/>
              </w:rPr>
            </w:pPr>
            <w:r w:rsidRPr="00861F3D">
              <w:rPr>
                <w:rFonts w:hint="eastAsia"/>
                <w:b/>
              </w:rPr>
              <w:t>（九）</w:t>
            </w:r>
          </w:p>
        </w:tc>
        <w:tc>
          <w:tcPr>
            <w:tcW w:w="2221" w:type="pct"/>
            <w:vAlign w:val="center"/>
          </w:tcPr>
          <w:p w:rsidR="00AF24AF" w:rsidRPr="00861F3D" w:rsidRDefault="00E042B6" w:rsidP="00861F3D">
            <w:pPr>
              <w:rPr>
                <w:b/>
              </w:rPr>
            </w:pPr>
            <w:r w:rsidRPr="00861F3D">
              <w:rPr>
                <w:rFonts w:hint="eastAsia"/>
                <w:b/>
              </w:rPr>
              <w:t>抢救遇险人员</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proofErr w:type="gramStart"/>
            <w:r w:rsidRPr="00D377B4">
              <w:t>未首先</w:t>
            </w:r>
            <w:proofErr w:type="gramEnd"/>
            <w:r w:rsidRPr="00D377B4">
              <w:t>对遇险人员进行生理评估</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r w:rsidRPr="00D377B4">
              <w:t>保护伤员的方法不正确</w:t>
            </w:r>
          </w:p>
        </w:tc>
        <w:tc>
          <w:tcPr>
            <w:tcW w:w="1070" w:type="pct"/>
            <w:vAlign w:val="center"/>
          </w:tcPr>
          <w:p w:rsidR="00AF24AF" w:rsidRPr="00D377B4" w:rsidRDefault="00E042B6" w:rsidP="00861F3D">
            <w:r w:rsidRPr="00D377B4">
              <w:t>每次扣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r w:rsidRPr="00D377B4">
              <w:t>不能行走的伤员未抬运出灾区</w:t>
            </w:r>
          </w:p>
        </w:tc>
        <w:tc>
          <w:tcPr>
            <w:tcW w:w="1070" w:type="pct"/>
            <w:vAlign w:val="center"/>
          </w:tcPr>
          <w:p w:rsidR="00AF24AF" w:rsidRPr="00D377B4" w:rsidRDefault="00E042B6" w:rsidP="00861F3D">
            <w:r w:rsidRPr="00D377B4">
              <w:t>每次扣 4 分</w:t>
            </w:r>
          </w:p>
        </w:tc>
        <w:tc>
          <w:tcPr>
            <w:tcW w:w="1152" w:type="pct"/>
            <w:vAlign w:val="center"/>
          </w:tcPr>
          <w:p w:rsidR="00AF24AF" w:rsidRPr="00D377B4" w:rsidRDefault="00E042B6" w:rsidP="00861F3D">
            <w:r w:rsidRPr="00D377B4">
              <w:t>4×</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4</w:t>
            </w:r>
          </w:p>
        </w:tc>
        <w:tc>
          <w:tcPr>
            <w:tcW w:w="2221" w:type="pct"/>
            <w:vAlign w:val="center"/>
          </w:tcPr>
          <w:p w:rsidR="00AF24AF" w:rsidRPr="00D377B4" w:rsidRDefault="00E042B6" w:rsidP="00861F3D">
            <w:r w:rsidRPr="00D377B4">
              <w:t>未给伤员佩戴防烟眼镜</w:t>
            </w:r>
          </w:p>
        </w:tc>
        <w:tc>
          <w:tcPr>
            <w:tcW w:w="1070" w:type="pct"/>
            <w:vAlign w:val="center"/>
          </w:tcPr>
          <w:p w:rsidR="00AF24AF" w:rsidRPr="00D377B4" w:rsidRDefault="00E042B6" w:rsidP="00861F3D">
            <w:r w:rsidRPr="00D377B4">
              <w:t>每次扣 4 分</w:t>
            </w:r>
          </w:p>
        </w:tc>
        <w:tc>
          <w:tcPr>
            <w:tcW w:w="1152" w:type="pct"/>
            <w:vAlign w:val="center"/>
          </w:tcPr>
          <w:p w:rsidR="00AF24AF" w:rsidRPr="00D377B4" w:rsidRDefault="00E042B6" w:rsidP="00861F3D">
            <w:r w:rsidRPr="00D377B4">
              <w:t>4×</w:t>
            </w:r>
            <w:r w:rsidRPr="00D377B4">
              <w:tab/>
              <w:t>=</w:t>
            </w:r>
          </w:p>
        </w:tc>
      </w:tr>
      <w:tr w:rsidR="00AF24AF" w:rsidRPr="00D377B4" w:rsidTr="00861F3D">
        <w:trPr>
          <w:trHeight w:val="444"/>
        </w:trPr>
        <w:tc>
          <w:tcPr>
            <w:tcW w:w="557" w:type="pct"/>
            <w:vAlign w:val="center"/>
          </w:tcPr>
          <w:p w:rsidR="00AF24AF" w:rsidRPr="00D377B4" w:rsidRDefault="00E042B6" w:rsidP="00861F3D">
            <w:pPr>
              <w:jc w:val="center"/>
            </w:pPr>
            <w:r w:rsidRPr="00D377B4">
              <w:t>5</w:t>
            </w:r>
          </w:p>
        </w:tc>
        <w:tc>
          <w:tcPr>
            <w:tcW w:w="2221" w:type="pct"/>
            <w:vAlign w:val="center"/>
          </w:tcPr>
          <w:p w:rsidR="00AF24AF" w:rsidRPr="00D377B4" w:rsidRDefault="00E042B6" w:rsidP="00861F3D">
            <w:r w:rsidRPr="00D377B4">
              <w:t>未给被困人员佩用呼吸器</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5"/>
        </w:trPr>
        <w:tc>
          <w:tcPr>
            <w:tcW w:w="557" w:type="pct"/>
            <w:vAlign w:val="center"/>
          </w:tcPr>
          <w:p w:rsidR="00AF24AF" w:rsidRPr="00D377B4" w:rsidRDefault="00E042B6" w:rsidP="00861F3D">
            <w:pPr>
              <w:jc w:val="center"/>
            </w:pPr>
            <w:r w:rsidRPr="00D377B4">
              <w:t>6</w:t>
            </w:r>
          </w:p>
        </w:tc>
        <w:tc>
          <w:tcPr>
            <w:tcW w:w="2221" w:type="pct"/>
            <w:vAlign w:val="center"/>
          </w:tcPr>
          <w:p w:rsidR="00AF24AF" w:rsidRPr="00D377B4" w:rsidRDefault="00E042B6" w:rsidP="00861F3D">
            <w:r w:rsidRPr="00D377B4">
              <w:t>未按说明书，给伤员佩用呼吸器</w:t>
            </w:r>
          </w:p>
        </w:tc>
        <w:tc>
          <w:tcPr>
            <w:tcW w:w="1070" w:type="pct"/>
            <w:vAlign w:val="center"/>
          </w:tcPr>
          <w:p w:rsidR="00AF24AF" w:rsidRPr="00D377B4" w:rsidRDefault="00E042B6" w:rsidP="00861F3D">
            <w:r w:rsidRPr="00D377B4">
              <w:t>每次扣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7</w:t>
            </w:r>
          </w:p>
        </w:tc>
        <w:tc>
          <w:tcPr>
            <w:tcW w:w="2221" w:type="pct"/>
            <w:vAlign w:val="center"/>
          </w:tcPr>
          <w:p w:rsidR="00AF24AF" w:rsidRPr="00D377B4" w:rsidRDefault="00E042B6" w:rsidP="00861F3D">
            <w:r w:rsidRPr="00D377B4">
              <w:t>没有安慰伤员或离开伤员超过 3m</w:t>
            </w:r>
          </w:p>
        </w:tc>
        <w:tc>
          <w:tcPr>
            <w:tcW w:w="1070" w:type="pct"/>
            <w:vAlign w:val="center"/>
          </w:tcPr>
          <w:p w:rsidR="00AF24AF" w:rsidRPr="00D377B4" w:rsidRDefault="00E042B6" w:rsidP="00861F3D">
            <w:r w:rsidRPr="00D377B4">
              <w:t>每次扣 6 分</w:t>
            </w:r>
          </w:p>
        </w:tc>
        <w:tc>
          <w:tcPr>
            <w:tcW w:w="1152" w:type="pct"/>
            <w:vAlign w:val="center"/>
          </w:tcPr>
          <w:p w:rsidR="00AF24AF" w:rsidRPr="00D377B4" w:rsidRDefault="00E042B6" w:rsidP="00861F3D">
            <w:r w:rsidRPr="00D377B4">
              <w:t>6×</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8</w:t>
            </w:r>
          </w:p>
        </w:tc>
        <w:tc>
          <w:tcPr>
            <w:tcW w:w="2221" w:type="pct"/>
            <w:vAlign w:val="center"/>
          </w:tcPr>
          <w:p w:rsidR="00AF24AF" w:rsidRPr="00D377B4" w:rsidRDefault="00E042B6" w:rsidP="00861F3D">
            <w:r w:rsidRPr="00D377B4">
              <w:t>发现伤员</w:t>
            </w:r>
            <w:proofErr w:type="gramStart"/>
            <w:r w:rsidRPr="00D377B4">
              <w:t>未迅速</w:t>
            </w:r>
            <w:proofErr w:type="gramEnd"/>
            <w:r w:rsidRPr="00D377B4">
              <w:t>转移到基地</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9</w:t>
            </w:r>
          </w:p>
        </w:tc>
        <w:tc>
          <w:tcPr>
            <w:tcW w:w="2221" w:type="pct"/>
            <w:vAlign w:val="center"/>
          </w:tcPr>
          <w:p w:rsidR="00AF24AF" w:rsidRPr="00D377B4" w:rsidRDefault="00E042B6" w:rsidP="00861F3D">
            <w:r w:rsidRPr="00D377B4">
              <w:t>未排除非呼吸性气体救助被困者</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10</w:t>
            </w:r>
          </w:p>
        </w:tc>
        <w:tc>
          <w:tcPr>
            <w:tcW w:w="2221" w:type="pct"/>
            <w:vAlign w:val="center"/>
          </w:tcPr>
          <w:p w:rsidR="00AF24AF" w:rsidRPr="00D377B4" w:rsidRDefault="00E042B6" w:rsidP="00861F3D">
            <w:r w:rsidRPr="00D377B4">
              <w:t>没有按要求救出遇险遇难人员</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06"/>
        </w:trPr>
        <w:tc>
          <w:tcPr>
            <w:tcW w:w="557" w:type="pct"/>
            <w:vAlign w:val="center"/>
          </w:tcPr>
          <w:p w:rsidR="00AF24AF" w:rsidRPr="00D377B4" w:rsidRDefault="00E042B6" w:rsidP="00861F3D">
            <w:pPr>
              <w:jc w:val="center"/>
            </w:pPr>
            <w:r w:rsidRPr="00D377B4">
              <w:t>11</w:t>
            </w:r>
          </w:p>
        </w:tc>
        <w:tc>
          <w:tcPr>
            <w:tcW w:w="2221" w:type="pct"/>
            <w:vAlign w:val="center"/>
          </w:tcPr>
          <w:p w:rsidR="00AF24AF" w:rsidRPr="00D377B4" w:rsidRDefault="00E042B6" w:rsidP="00861F3D">
            <w:r w:rsidRPr="00D377B4">
              <w:t>对伤员苏生时未在新鲜空气地点进行</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13"/>
        </w:trPr>
        <w:tc>
          <w:tcPr>
            <w:tcW w:w="557" w:type="pct"/>
            <w:vAlign w:val="center"/>
          </w:tcPr>
          <w:p w:rsidR="00AF24AF" w:rsidRPr="00D377B4" w:rsidRDefault="00E042B6" w:rsidP="00861F3D">
            <w:pPr>
              <w:jc w:val="center"/>
            </w:pPr>
            <w:r w:rsidRPr="00D377B4">
              <w:t>12</w:t>
            </w:r>
          </w:p>
        </w:tc>
        <w:tc>
          <w:tcPr>
            <w:tcW w:w="2221" w:type="pct"/>
            <w:vAlign w:val="center"/>
          </w:tcPr>
          <w:p w:rsidR="00AF24AF" w:rsidRPr="00D377B4" w:rsidRDefault="00E042B6" w:rsidP="00861F3D">
            <w:r w:rsidRPr="00D377B4">
              <w:t>苏生器准备程序不正确</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861F3D" w:rsidRDefault="00E042B6" w:rsidP="00861F3D">
            <w:pPr>
              <w:jc w:val="center"/>
              <w:rPr>
                <w:b/>
              </w:rPr>
            </w:pPr>
            <w:r w:rsidRPr="00861F3D">
              <w:rPr>
                <w:rFonts w:hint="eastAsia"/>
                <w:b/>
              </w:rPr>
              <w:t>（十）</w:t>
            </w:r>
          </w:p>
        </w:tc>
        <w:tc>
          <w:tcPr>
            <w:tcW w:w="2221" w:type="pct"/>
            <w:vAlign w:val="center"/>
          </w:tcPr>
          <w:p w:rsidR="00AF24AF" w:rsidRPr="00861F3D" w:rsidRDefault="00E042B6" w:rsidP="00861F3D">
            <w:pPr>
              <w:rPr>
                <w:b/>
              </w:rPr>
            </w:pPr>
            <w:r w:rsidRPr="00861F3D">
              <w:rPr>
                <w:rFonts w:hint="eastAsia"/>
                <w:b/>
              </w:rPr>
              <w:t>技术操作</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5"/>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火灾事故处理</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符合直接灭火条件，</w:t>
            </w:r>
            <w:proofErr w:type="gramStart"/>
            <w:r w:rsidRPr="00D377B4">
              <w:t>未迅速</w:t>
            </w:r>
            <w:proofErr w:type="gramEnd"/>
            <w:r w:rsidRPr="00D377B4">
              <w:t>灭火</w:t>
            </w:r>
          </w:p>
        </w:tc>
        <w:tc>
          <w:tcPr>
            <w:tcW w:w="1070" w:type="pct"/>
            <w:vAlign w:val="center"/>
          </w:tcPr>
          <w:p w:rsidR="00AF24AF" w:rsidRPr="00D377B4" w:rsidRDefault="00E042B6" w:rsidP="00861F3D">
            <w:r w:rsidRPr="00D377B4">
              <w:t>每次扣 15 分</w:t>
            </w:r>
          </w:p>
        </w:tc>
        <w:tc>
          <w:tcPr>
            <w:tcW w:w="1152" w:type="pct"/>
            <w:vAlign w:val="center"/>
          </w:tcPr>
          <w:p w:rsidR="00AF24AF" w:rsidRPr="00D377B4" w:rsidRDefault="00E042B6" w:rsidP="00861F3D">
            <w:r w:rsidRPr="00D377B4">
              <w:t>15×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r w:rsidRPr="00D377B4">
              <w:t>隔绝灭火时，未选最佳封闭方法</w:t>
            </w:r>
          </w:p>
        </w:tc>
        <w:tc>
          <w:tcPr>
            <w:tcW w:w="1070" w:type="pct"/>
            <w:vAlign w:val="center"/>
          </w:tcPr>
          <w:p w:rsidR="00AF24AF" w:rsidRPr="00D377B4" w:rsidRDefault="00E042B6" w:rsidP="00861F3D">
            <w:r w:rsidRPr="00D377B4">
              <w:t>每次扣 15 分</w:t>
            </w:r>
          </w:p>
        </w:tc>
        <w:tc>
          <w:tcPr>
            <w:tcW w:w="1152" w:type="pct"/>
            <w:vAlign w:val="center"/>
          </w:tcPr>
          <w:p w:rsidR="00AF24AF" w:rsidRPr="00D377B4" w:rsidRDefault="00E042B6" w:rsidP="00861F3D">
            <w:r w:rsidRPr="00D377B4">
              <w:t>15×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r w:rsidRPr="00D377B4">
              <w:t>不按规定结构操作</w:t>
            </w:r>
          </w:p>
        </w:tc>
        <w:tc>
          <w:tcPr>
            <w:tcW w:w="1070" w:type="pct"/>
            <w:vAlign w:val="center"/>
          </w:tcPr>
          <w:p w:rsidR="00AF24AF" w:rsidRPr="00D377B4" w:rsidRDefault="00E042B6" w:rsidP="00861F3D">
            <w:r w:rsidRPr="00D377B4">
              <w:t>每处扣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（4）</w:t>
            </w:r>
          </w:p>
        </w:tc>
        <w:tc>
          <w:tcPr>
            <w:tcW w:w="2221" w:type="pct"/>
            <w:vAlign w:val="center"/>
          </w:tcPr>
          <w:p w:rsidR="00AF24AF" w:rsidRPr="00D377B4" w:rsidRDefault="00E042B6" w:rsidP="00861F3D">
            <w:r w:rsidRPr="00D377B4">
              <w:t>建筑风障、密闭，结构不牢靠</w:t>
            </w:r>
          </w:p>
        </w:tc>
        <w:tc>
          <w:tcPr>
            <w:tcW w:w="1070" w:type="pct"/>
            <w:vAlign w:val="center"/>
          </w:tcPr>
          <w:p w:rsidR="00AF24AF" w:rsidRPr="00D377B4" w:rsidRDefault="00E042B6" w:rsidP="00861F3D">
            <w:r w:rsidRPr="00D377B4">
              <w:t>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（5）</w:t>
            </w:r>
          </w:p>
        </w:tc>
        <w:tc>
          <w:tcPr>
            <w:tcW w:w="2221" w:type="pct"/>
            <w:vAlign w:val="center"/>
          </w:tcPr>
          <w:p w:rsidR="00AF24AF" w:rsidRPr="00D377B4" w:rsidRDefault="00E042B6" w:rsidP="00861F3D">
            <w:r w:rsidRPr="00D377B4">
              <w:t>每少一根压条</w:t>
            </w:r>
          </w:p>
        </w:tc>
        <w:tc>
          <w:tcPr>
            <w:tcW w:w="1070" w:type="pct"/>
            <w:vAlign w:val="center"/>
          </w:tcPr>
          <w:p w:rsidR="00AF24AF" w:rsidRPr="00D377B4" w:rsidRDefault="00E042B6" w:rsidP="00861F3D">
            <w:r w:rsidRPr="00D377B4">
              <w:t>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643"/>
        </w:trPr>
        <w:tc>
          <w:tcPr>
            <w:tcW w:w="557" w:type="pct"/>
            <w:vAlign w:val="center"/>
          </w:tcPr>
          <w:p w:rsidR="00AF24AF" w:rsidRPr="00D377B4" w:rsidRDefault="00E042B6" w:rsidP="00861F3D">
            <w:pPr>
              <w:jc w:val="center"/>
            </w:pPr>
            <w:r w:rsidRPr="00D377B4">
              <w:t>（6）</w:t>
            </w:r>
          </w:p>
        </w:tc>
        <w:tc>
          <w:tcPr>
            <w:tcW w:w="2221" w:type="pct"/>
            <w:vAlign w:val="center"/>
          </w:tcPr>
          <w:p w:rsidR="00AF24AF" w:rsidRPr="00D377B4" w:rsidRDefault="00E042B6" w:rsidP="00861F3D">
            <w:r w:rsidRPr="00D377B4">
              <w:t>每少一个钉子、钉子未定在骨架上、钉帽未接触到骨架</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(7)</w:t>
            </w:r>
          </w:p>
        </w:tc>
        <w:tc>
          <w:tcPr>
            <w:tcW w:w="2221" w:type="pct"/>
            <w:vAlign w:val="center"/>
          </w:tcPr>
          <w:p w:rsidR="00AF24AF" w:rsidRPr="00D377B4" w:rsidRDefault="00E042B6" w:rsidP="00861F3D">
            <w:r w:rsidRPr="00D377B4">
              <w:t>钉子距压条端头大于 100mm</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659"/>
        </w:trPr>
        <w:tc>
          <w:tcPr>
            <w:tcW w:w="557" w:type="pct"/>
            <w:vAlign w:val="center"/>
          </w:tcPr>
          <w:p w:rsidR="00AF24AF" w:rsidRPr="00D377B4" w:rsidRDefault="00E042B6" w:rsidP="00861F3D">
            <w:pPr>
              <w:jc w:val="center"/>
            </w:pPr>
            <w:r w:rsidRPr="00D377B4">
              <w:t>(8)</w:t>
            </w:r>
          </w:p>
        </w:tc>
        <w:tc>
          <w:tcPr>
            <w:tcW w:w="2221" w:type="pct"/>
            <w:vAlign w:val="center"/>
          </w:tcPr>
          <w:p w:rsidR="00AF24AF" w:rsidRPr="00D377B4" w:rsidRDefault="00E042B6" w:rsidP="00861F3D">
            <w:r w:rsidRPr="00D377B4">
              <w:t>压条搭接或压条接头处间隙大于50mm</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861F3D" w:rsidRPr="00D377B4" w:rsidTr="00861F3D">
        <w:trPr>
          <w:trHeight w:val="659"/>
        </w:trPr>
        <w:tc>
          <w:tcPr>
            <w:tcW w:w="557" w:type="pct"/>
            <w:vAlign w:val="center"/>
          </w:tcPr>
          <w:p w:rsidR="00861F3D" w:rsidRPr="00D377B4" w:rsidRDefault="00861F3D" w:rsidP="00861F3D">
            <w:pPr>
              <w:jc w:val="center"/>
            </w:pPr>
            <w:r w:rsidRPr="00D377B4">
              <w:t>(9)</w:t>
            </w:r>
          </w:p>
        </w:tc>
        <w:tc>
          <w:tcPr>
            <w:tcW w:w="2221" w:type="pct"/>
            <w:vAlign w:val="center"/>
          </w:tcPr>
          <w:p w:rsidR="00861F3D" w:rsidRPr="00D377B4" w:rsidRDefault="00861F3D" w:rsidP="00861F3D">
            <w:pPr>
              <w:jc w:val="both"/>
            </w:pPr>
            <w:r w:rsidRPr="00D377B4">
              <w:t>中柱上下垂度超过 5cm，边柱</w:t>
            </w:r>
            <w:proofErr w:type="gramStart"/>
            <w:r w:rsidRPr="00D377B4">
              <w:t>与帮缝</w:t>
            </w:r>
            <w:proofErr w:type="gramEnd"/>
            <w:r w:rsidRPr="00D377B4">
              <w:t>大于 2cm，长度大于 30cm</w:t>
            </w:r>
          </w:p>
        </w:tc>
        <w:tc>
          <w:tcPr>
            <w:tcW w:w="1070" w:type="pct"/>
            <w:vAlign w:val="center"/>
          </w:tcPr>
          <w:p w:rsidR="00861F3D" w:rsidRPr="00D377B4" w:rsidRDefault="00861F3D" w:rsidP="00861F3D">
            <w:pPr>
              <w:jc w:val="both"/>
            </w:pPr>
            <w:r w:rsidRPr="00D377B4">
              <w:t>每处扣 3 分</w:t>
            </w:r>
          </w:p>
        </w:tc>
        <w:tc>
          <w:tcPr>
            <w:tcW w:w="1152" w:type="pct"/>
            <w:vAlign w:val="center"/>
          </w:tcPr>
          <w:p w:rsidR="00861F3D" w:rsidRPr="00D377B4" w:rsidRDefault="00861F3D" w:rsidP="00861F3D">
            <w:pPr>
              <w:jc w:val="both"/>
            </w:pPr>
            <w:r w:rsidRPr="00D377B4">
              <w:t>3×</w:t>
            </w:r>
            <w:r w:rsidRPr="00D377B4">
              <w:tab/>
              <w:t>=</w:t>
            </w:r>
          </w:p>
        </w:tc>
      </w:tr>
    </w:tbl>
    <w:p w:rsidR="00AF24AF" w:rsidRPr="00D377B4" w:rsidRDefault="00AF24AF" w:rsidP="00D377B4">
      <w:pPr>
        <w:sectPr w:rsidR="00AF24AF" w:rsidRPr="00D377B4">
          <w:pgSz w:w="11910" w:h="16840"/>
          <w:pgMar w:top="1440" w:right="1340" w:bottom="1260" w:left="1200" w:header="0" w:footer="106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4167"/>
        <w:gridCol w:w="2007"/>
        <w:gridCol w:w="2161"/>
      </w:tblGrid>
      <w:tr w:rsidR="00AF24AF" w:rsidRPr="00D377B4" w:rsidTr="00861F3D">
        <w:trPr>
          <w:trHeight w:val="554"/>
        </w:trPr>
        <w:tc>
          <w:tcPr>
            <w:tcW w:w="557" w:type="pct"/>
            <w:vAlign w:val="center"/>
          </w:tcPr>
          <w:p w:rsidR="00AF24AF" w:rsidRPr="00D377B4" w:rsidRDefault="00E042B6" w:rsidP="00861F3D">
            <w:pPr>
              <w:jc w:val="center"/>
            </w:pPr>
            <w:r w:rsidRPr="00D377B4">
              <w:lastRenderedPageBreak/>
              <w:t>（10）</w:t>
            </w:r>
          </w:p>
        </w:tc>
        <w:tc>
          <w:tcPr>
            <w:tcW w:w="2221" w:type="pct"/>
            <w:vAlign w:val="center"/>
          </w:tcPr>
          <w:p w:rsidR="00AF24AF" w:rsidRPr="00D377B4" w:rsidRDefault="00E042B6" w:rsidP="00861F3D">
            <w:pPr>
              <w:jc w:val="both"/>
            </w:pPr>
            <w:r w:rsidRPr="00D377B4">
              <w:t>障面不平整，折叠宽度大于 15mm</w:t>
            </w:r>
          </w:p>
        </w:tc>
        <w:tc>
          <w:tcPr>
            <w:tcW w:w="1070" w:type="pct"/>
            <w:vAlign w:val="center"/>
          </w:tcPr>
          <w:p w:rsidR="00AF24AF" w:rsidRPr="00D377B4" w:rsidRDefault="00E042B6" w:rsidP="00861F3D">
            <w:pPr>
              <w:jc w:val="both"/>
            </w:pPr>
            <w:r w:rsidRPr="00D377B4">
              <w:t>每处扣 3 分</w:t>
            </w:r>
          </w:p>
        </w:tc>
        <w:tc>
          <w:tcPr>
            <w:tcW w:w="1152" w:type="pct"/>
            <w:vAlign w:val="center"/>
          </w:tcPr>
          <w:p w:rsidR="00AF24AF" w:rsidRPr="00D377B4" w:rsidRDefault="00E042B6" w:rsidP="00861F3D">
            <w:pPr>
              <w:jc w:val="both"/>
            </w:pPr>
            <w:r w:rsidRPr="00D377B4">
              <w:t>3×</w:t>
            </w:r>
            <w:r w:rsidRPr="00D377B4">
              <w:tab/>
              <w:t>=</w:t>
            </w:r>
          </w:p>
        </w:tc>
      </w:tr>
      <w:tr w:rsidR="00AF24AF" w:rsidRPr="00D377B4" w:rsidTr="00861F3D">
        <w:trPr>
          <w:trHeight w:val="690"/>
        </w:trPr>
        <w:tc>
          <w:tcPr>
            <w:tcW w:w="557" w:type="pct"/>
            <w:vAlign w:val="center"/>
          </w:tcPr>
          <w:p w:rsidR="00AF24AF" w:rsidRPr="00D377B4" w:rsidRDefault="00E042B6" w:rsidP="00861F3D">
            <w:pPr>
              <w:jc w:val="center"/>
            </w:pPr>
            <w:r w:rsidRPr="00D377B4">
              <w:t>(11)</w:t>
            </w:r>
          </w:p>
        </w:tc>
        <w:tc>
          <w:tcPr>
            <w:tcW w:w="2221" w:type="pct"/>
            <w:vAlign w:val="center"/>
          </w:tcPr>
          <w:p w:rsidR="00AF24AF" w:rsidRPr="00D377B4" w:rsidRDefault="00E042B6" w:rsidP="00861F3D">
            <w:pPr>
              <w:jc w:val="both"/>
            </w:pPr>
            <w:r w:rsidRPr="00D377B4">
              <w:t>同一根压条上，相邻两个钉子的间</w:t>
            </w:r>
          </w:p>
          <w:p w:rsidR="00AF24AF" w:rsidRPr="00D377B4" w:rsidRDefault="00E042B6" w:rsidP="00861F3D">
            <w:pPr>
              <w:jc w:val="both"/>
            </w:pPr>
            <w:r w:rsidRPr="00D377B4">
              <w:t>距不符合要求</w:t>
            </w:r>
          </w:p>
        </w:tc>
        <w:tc>
          <w:tcPr>
            <w:tcW w:w="1070" w:type="pct"/>
            <w:vAlign w:val="center"/>
          </w:tcPr>
          <w:p w:rsidR="00AF24AF" w:rsidRPr="00D377B4" w:rsidRDefault="00E042B6" w:rsidP="00861F3D">
            <w:pPr>
              <w:jc w:val="both"/>
            </w:pPr>
            <w:r w:rsidRPr="00D377B4">
              <w:t>每处扣 2 分</w:t>
            </w:r>
          </w:p>
        </w:tc>
        <w:tc>
          <w:tcPr>
            <w:tcW w:w="1152" w:type="pct"/>
            <w:vAlign w:val="center"/>
          </w:tcPr>
          <w:p w:rsidR="00AF24AF" w:rsidRPr="00D377B4" w:rsidRDefault="00E042B6" w:rsidP="00861F3D">
            <w:pPr>
              <w:jc w:val="both"/>
            </w:pPr>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（12）</w:t>
            </w:r>
          </w:p>
        </w:tc>
        <w:tc>
          <w:tcPr>
            <w:tcW w:w="2221" w:type="pct"/>
            <w:vAlign w:val="center"/>
          </w:tcPr>
          <w:p w:rsidR="00AF24AF" w:rsidRPr="00D377B4" w:rsidRDefault="00E042B6" w:rsidP="00861F3D">
            <w:pPr>
              <w:jc w:val="both"/>
            </w:pPr>
            <w:r w:rsidRPr="00D377B4">
              <w:t>灭火不成功，进行下步工作</w:t>
            </w:r>
          </w:p>
        </w:tc>
        <w:tc>
          <w:tcPr>
            <w:tcW w:w="1070" w:type="pct"/>
            <w:vAlign w:val="center"/>
          </w:tcPr>
          <w:p w:rsidR="00AF24AF" w:rsidRPr="00D377B4" w:rsidRDefault="00E042B6" w:rsidP="00861F3D">
            <w:pPr>
              <w:jc w:val="both"/>
            </w:pPr>
            <w:r w:rsidRPr="00D377B4">
              <w:t>每处扣 20 分</w:t>
            </w:r>
          </w:p>
        </w:tc>
        <w:tc>
          <w:tcPr>
            <w:tcW w:w="1152" w:type="pct"/>
            <w:vAlign w:val="center"/>
          </w:tcPr>
          <w:p w:rsidR="00AF24AF" w:rsidRPr="00D377B4" w:rsidRDefault="00E042B6" w:rsidP="00861F3D">
            <w:pPr>
              <w:jc w:val="both"/>
            </w:pPr>
            <w:r w:rsidRPr="00D377B4">
              <w:t>20×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pPr>
              <w:jc w:val="both"/>
            </w:pPr>
            <w:r w:rsidRPr="00D377B4">
              <w:t>瓦斯事故处理</w:t>
            </w:r>
          </w:p>
        </w:tc>
        <w:tc>
          <w:tcPr>
            <w:tcW w:w="1070" w:type="pct"/>
            <w:vAlign w:val="center"/>
          </w:tcPr>
          <w:p w:rsidR="00AF24AF" w:rsidRPr="00D377B4" w:rsidRDefault="00AF24AF" w:rsidP="00861F3D">
            <w:pPr>
              <w:jc w:val="both"/>
            </w:pPr>
          </w:p>
        </w:tc>
        <w:tc>
          <w:tcPr>
            <w:tcW w:w="1152" w:type="pct"/>
            <w:vAlign w:val="center"/>
          </w:tcPr>
          <w:p w:rsidR="00AF24AF" w:rsidRPr="00D377B4" w:rsidRDefault="00AF24AF" w:rsidP="00861F3D">
            <w:pPr>
              <w:jc w:val="both"/>
            </w:pPr>
          </w:p>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pPr>
              <w:jc w:val="both"/>
            </w:pPr>
            <w:r w:rsidRPr="00D377B4">
              <w:t>进入灾区前，未切断灾区电源</w:t>
            </w:r>
          </w:p>
        </w:tc>
        <w:tc>
          <w:tcPr>
            <w:tcW w:w="1070" w:type="pct"/>
            <w:vAlign w:val="center"/>
          </w:tcPr>
          <w:p w:rsidR="00AF24AF" w:rsidRPr="00D377B4" w:rsidRDefault="00E042B6" w:rsidP="00861F3D">
            <w:pPr>
              <w:jc w:val="both"/>
            </w:pPr>
            <w:r w:rsidRPr="00D377B4">
              <w:t>每人/</w:t>
            </w:r>
            <w:proofErr w:type="gramStart"/>
            <w:r w:rsidRPr="00D377B4">
              <w:t>次扣</w:t>
            </w:r>
            <w:proofErr w:type="gramEnd"/>
            <w:r w:rsidRPr="00D377B4">
              <w:t xml:space="preserve"> 10 分</w:t>
            </w:r>
          </w:p>
        </w:tc>
        <w:tc>
          <w:tcPr>
            <w:tcW w:w="1152" w:type="pct"/>
            <w:vAlign w:val="center"/>
          </w:tcPr>
          <w:p w:rsidR="00AF24AF" w:rsidRPr="00D377B4" w:rsidRDefault="00E042B6" w:rsidP="00861F3D">
            <w:pPr>
              <w:jc w:val="both"/>
            </w:pPr>
            <w:r w:rsidRPr="00D377B4">
              <w:t>10×</w:t>
            </w:r>
            <w:r w:rsidRPr="00D377B4">
              <w:tab/>
              <w:t>=</w:t>
            </w:r>
          </w:p>
        </w:tc>
      </w:tr>
      <w:tr w:rsidR="00AF24AF" w:rsidRPr="00D377B4" w:rsidTr="00861F3D">
        <w:trPr>
          <w:trHeight w:val="696"/>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pPr>
              <w:jc w:val="both"/>
            </w:pPr>
            <w:r w:rsidRPr="00D377B4">
              <w:t>处理瓦斯突出事故，在无爆炸危险</w:t>
            </w:r>
          </w:p>
          <w:p w:rsidR="00AF24AF" w:rsidRPr="00D377B4" w:rsidRDefault="00E042B6" w:rsidP="00861F3D">
            <w:pPr>
              <w:jc w:val="both"/>
            </w:pPr>
            <w:r w:rsidRPr="00D377B4">
              <w:t>时，未先通风救人</w:t>
            </w:r>
          </w:p>
        </w:tc>
        <w:tc>
          <w:tcPr>
            <w:tcW w:w="1070" w:type="pct"/>
            <w:vAlign w:val="center"/>
          </w:tcPr>
          <w:p w:rsidR="00AF24AF" w:rsidRPr="00D377B4" w:rsidRDefault="00E042B6" w:rsidP="00861F3D">
            <w:pPr>
              <w:jc w:val="both"/>
            </w:pPr>
            <w:r w:rsidRPr="00D377B4">
              <w:t>每次扣 10 分</w:t>
            </w:r>
          </w:p>
        </w:tc>
        <w:tc>
          <w:tcPr>
            <w:tcW w:w="1152" w:type="pct"/>
            <w:vAlign w:val="center"/>
          </w:tcPr>
          <w:p w:rsidR="00AF24AF" w:rsidRPr="00D377B4" w:rsidRDefault="00E042B6" w:rsidP="00861F3D">
            <w:pPr>
              <w:jc w:val="both"/>
            </w:pPr>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pPr>
              <w:jc w:val="both"/>
            </w:pPr>
            <w:r w:rsidRPr="00D377B4">
              <w:t>未排除爆炸危险开展救人与灭火</w:t>
            </w:r>
          </w:p>
        </w:tc>
        <w:tc>
          <w:tcPr>
            <w:tcW w:w="1070" w:type="pct"/>
            <w:vAlign w:val="center"/>
          </w:tcPr>
          <w:p w:rsidR="00AF24AF" w:rsidRPr="00D377B4" w:rsidRDefault="00E042B6" w:rsidP="00861F3D">
            <w:pPr>
              <w:jc w:val="both"/>
            </w:pPr>
            <w:r w:rsidRPr="00D377B4">
              <w:t>每次扣 30 分</w:t>
            </w:r>
          </w:p>
        </w:tc>
        <w:tc>
          <w:tcPr>
            <w:tcW w:w="1152" w:type="pct"/>
            <w:vAlign w:val="center"/>
          </w:tcPr>
          <w:p w:rsidR="00AF24AF" w:rsidRPr="00D377B4" w:rsidRDefault="00E042B6" w:rsidP="00861F3D">
            <w:pPr>
              <w:jc w:val="both"/>
            </w:pPr>
            <w:r w:rsidRPr="00D377B4">
              <w:t>30×</w:t>
            </w:r>
            <w:r w:rsidRPr="00D377B4">
              <w:tab/>
              <w:t>=</w:t>
            </w:r>
          </w:p>
        </w:tc>
      </w:tr>
      <w:tr w:rsidR="00AF24AF" w:rsidRPr="00D377B4" w:rsidTr="00861F3D">
        <w:trPr>
          <w:trHeight w:val="445"/>
        </w:trPr>
        <w:tc>
          <w:tcPr>
            <w:tcW w:w="557" w:type="pct"/>
            <w:vAlign w:val="center"/>
          </w:tcPr>
          <w:p w:rsidR="00AF24AF" w:rsidRPr="00861F3D" w:rsidRDefault="00E042B6" w:rsidP="00861F3D">
            <w:pPr>
              <w:jc w:val="center"/>
              <w:rPr>
                <w:b/>
              </w:rPr>
            </w:pPr>
            <w:r w:rsidRPr="00861F3D">
              <w:rPr>
                <w:b/>
              </w:rPr>
              <w:t>合计</w:t>
            </w:r>
          </w:p>
        </w:tc>
        <w:tc>
          <w:tcPr>
            <w:tcW w:w="2221" w:type="pct"/>
          </w:tcPr>
          <w:p w:rsidR="00AF24AF" w:rsidRPr="00D377B4" w:rsidRDefault="00AF24AF" w:rsidP="00861F3D"/>
        </w:tc>
        <w:tc>
          <w:tcPr>
            <w:tcW w:w="1070" w:type="pct"/>
          </w:tcPr>
          <w:p w:rsidR="00AF24AF" w:rsidRPr="00D377B4" w:rsidRDefault="00AF24AF" w:rsidP="00861F3D"/>
        </w:tc>
        <w:tc>
          <w:tcPr>
            <w:tcW w:w="1152" w:type="pct"/>
          </w:tcPr>
          <w:p w:rsidR="00AF24AF" w:rsidRPr="00D377B4" w:rsidRDefault="00AF24AF" w:rsidP="00861F3D"/>
        </w:tc>
      </w:tr>
    </w:tbl>
    <w:p w:rsidR="00040C47" w:rsidRDefault="00040C47" w:rsidP="00040C47">
      <w:pPr>
        <w:ind w:firstLineChars="147" w:firstLine="413"/>
        <w:rPr>
          <w:b/>
          <w:sz w:val="28"/>
        </w:rPr>
      </w:pPr>
    </w:p>
    <w:p w:rsidR="00AF24AF" w:rsidRPr="00040C47" w:rsidRDefault="00E042B6" w:rsidP="00040C47">
      <w:pPr>
        <w:ind w:firstLineChars="147" w:firstLine="413"/>
        <w:rPr>
          <w:b/>
          <w:sz w:val="28"/>
        </w:rPr>
      </w:pPr>
      <w:r w:rsidRPr="00040C47">
        <w:rPr>
          <w:rFonts w:hint="eastAsia"/>
          <w:b/>
          <w:sz w:val="28"/>
        </w:rPr>
        <w:t>裁判员签名：</w:t>
      </w:r>
      <w:r w:rsidR="00040C47">
        <w:rPr>
          <w:rFonts w:hint="eastAsia"/>
          <w:b/>
          <w:sz w:val="28"/>
        </w:rPr>
        <w:t xml:space="preserve">             </w:t>
      </w:r>
      <w:r w:rsidRPr="00040C47">
        <w:rPr>
          <w:rFonts w:hint="eastAsia"/>
          <w:b/>
          <w:sz w:val="28"/>
        </w:rPr>
        <w:tab/>
      </w:r>
      <w:r w:rsidR="00BC59EB" w:rsidRPr="00BC59EB">
        <w:rPr>
          <w:rFonts w:hint="eastAsia"/>
          <w:b/>
          <w:sz w:val="28"/>
        </w:rPr>
        <w:t>裁判长</w:t>
      </w:r>
      <w:r w:rsidRPr="00040C47">
        <w:rPr>
          <w:rFonts w:hint="eastAsia"/>
          <w:b/>
          <w:sz w:val="28"/>
        </w:rPr>
        <w:t>签名：</w:t>
      </w:r>
    </w:p>
    <w:p w:rsidR="00AF24AF" w:rsidRPr="00D377B4" w:rsidRDefault="00AF24AF" w:rsidP="00D377B4">
      <w:pPr>
        <w:sectPr w:rsidR="00AF24AF" w:rsidRPr="00D377B4">
          <w:pgSz w:w="11910" w:h="16840"/>
          <w:pgMar w:top="1420" w:right="1340" w:bottom="1260" w:left="1200" w:header="0" w:footer="1060" w:gutter="0"/>
          <w:cols w:space="720"/>
        </w:sectPr>
      </w:pPr>
    </w:p>
    <w:p w:rsidR="00AF24AF" w:rsidRPr="00D377B4" w:rsidRDefault="00E042B6" w:rsidP="00040C47">
      <w:pPr>
        <w:jc w:val="center"/>
      </w:pPr>
      <w:r w:rsidRPr="00040C47">
        <w:rPr>
          <w:rFonts w:hint="eastAsia"/>
          <w:b/>
          <w:sz w:val="24"/>
        </w:rPr>
        <w:lastRenderedPageBreak/>
        <w:t>矿井灾害应急救援模拟救灾扣分表 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1"/>
        <w:gridCol w:w="2848"/>
        <w:gridCol w:w="1486"/>
        <w:gridCol w:w="1345"/>
        <w:gridCol w:w="897"/>
        <w:gridCol w:w="1643"/>
      </w:tblGrid>
      <w:tr w:rsidR="00AF24AF" w:rsidRPr="00D377B4" w:rsidTr="00040C47">
        <w:trPr>
          <w:trHeight w:val="556"/>
        </w:trPr>
        <w:tc>
          <w:tcPr>
            <w:tcW w:w="619" w:type="pct"/>
            <w:vAlign w:val="center"/>
          </w:tcPr>
          <w:p w:rsidR="00AF24AF" w:rsidRPr="00040C47" w:rsidRDefault="00E042B6" w:rsidP="00040C47">
            <w:pPr>
              <w:jc w:val="center"/>
              <w:rPr>
                <w:b/>
              </w:rPr>
            </w:pPr>
            <w:r w:rsidRPr="00040C47">
              <w:rPr>
                <w:b/>
              </w:rPr>
              <w:t>队名</w:t>
            </w:r>
          </w:p>
        </w:tc>
        <w:tc>
          <w:tcPr>
            <w:tcW w:w="1518" w:type="pct"/>
            <w:vAlign w:val="center"/>
          </w:tcPr>
          <w:p w:rsidR="00AF24AF" w:rsidRPr="00040C47" w:rsidRDefault="00AF24AF" w:rsidP="00040C47">
            <w:pPr>
              <w:jc w:val="center"/>
              <w:rPr>
                <w:b/>
              </w:rPr>
            </w:pPr>
          </w:p>
        </w:tc>
        <w:tc>
          <w:tcPr>
            <w:tcW w:w="1509" w:type="pct"/>
            <w:gridSpan w:val="2"/>
            <w:vAlign w:val="center"/>
          </w:tcPr>
          <w:p w:rsidR="00AF24AF" w:rsidRPr="00040C47" w:rsidRDefault="00E042B6" w:rsidP="00040C47">
            <w:pPr>
              <w:jc w:val="center"/>
              <w:rPr>
                <w:b/>
              </w:rPr>
            </w:pPr>
            <w:r w:rsidRPr="00040C47">
              <w:rPr>
                <w:b/>
              </w:rPr>
              <w:t>参赛日期</w:t>
            </w:r>
          </w:p>
        </w:tc>
        <w:tc>
          <w:tcPr>
            <w:tcW w:w="1354" w:type="pct"/>
            <w:gridSpan w:val="2"/>
            <w:vAlign w:val="center"/>
          </w:tcPr>
          <w:p w:rsidR="00AF24AF" w:rsidRPr="00040C47" w:rsidRDefault="00E042B6" w:rsidP="00040C47">
            <w:pPr>
              <w:jc w:val="center"/>
              <w:rPr>
                <w:b/>
              </w:rPr>
            </w:pPr>
            <w:r w:rsidRPr="00040C47">
              <w:rPr>
                <w:b/>
              </w:rPr>
              <w:t>年</w:t>
            </w:r>
            <w:r w:rsidRPr="00040C47">
              <w:rPr>
                <w:b/>
              </w:rPr>
              <w:tab/>
              <w:t>月</w:t>
            </w:r>
            <w:r w:rsidRPr="00040C47">
              <w:rPr>
                <w:b/>
              </w:rPr>
              <w:tab/>
              <w:t>日</w:t>
            </w:r>
          </w:p>
        </w:tc>
      </w:tr>
      <w:tr w:rsidR="00AF24AF" w:rsidRPr="00D377B4" w:rsidTr="00040C47">
        <w:trPr>
          <w:trHeight w:val="446"/>
        </w:trPr>
        <w:tc>
          <w:tcPr>
            <w:tcW w:w="619" w:type="pct"/>
            <w:vAlign w:val="center"/>
          </w:tcPr>
          <w:p w:rsidR="00AF24AF" w:rsidRPr="00040C47" w:rsidRDefault="00E042B6" w:rsidP="00040C47">
            <w:pPr>
              <w:jc w:val="center"/>
              <w:rPr>
                <w:b/>
              </w:rPr>
            </w:pPr>
            <w:r w:rsidRPr="00040C47">
              <w:rPr>
                <w:rFonts w:hint="eastAsia"/>
                <w:b/>
              </w:rPr>
              <w:t>序号</w:t>
            </w:r>
          </w:p>
        </w:tc>
        <w:tc>
          <w:tcPr>
            <w:tcW w:w="2310" w:type="pct"/>
            <w:gridSpan w:val="2"/>
            <w:vAlign w:val="center"/>
          </w:tcPr>
          <w:p w:rsidR="00AF24AF" w:rsidRPr="00040C47" w:rsidRDefault="00E042B6" w:rsidP="00040C47">
            <w:pPr>
              <w:jc w:val="center"/>
              <w:rPr>
                <w:b/>
              </w:rPr>
            </w:pPr>
            <w:r w:rsidRPr="00040C47">
              <w:rPr>
                <w:rFonts w:hint="eastAsia"/>
                <w:b/>
              </w:rPr>
              <w:t>扣分原因及规定</w:t>
            </w:r>
          </w:p>
        </w:tc>
        <w:tc>
          <w:tcPr>
            <w:tcW w:w="1195" w:type="pct"/>
            <w:gridSpan w:val="2"/>
            <w:vAlign w:val="center"/>
          </w:tcPr>
          <w:p w:rsidR="00AF24AF" w:rsidRPr="00040C47" w:rsidRDefault="00E042B6" w:rsidP="00040C47">
            <w:pPr>
              <w:jc w:val="center"/>
              <w:rPr>
                <w:b/>
              </w:rPr>
            </w:pPr>
            <w:r w:rsidRPr="00040C47">
              <w:rPr>
                <w:rFonts w:hint="eastAsia"/>
                <w:b/>
              </w:rPr>
              <w:t>扣分标准</w:t>
            </w:r>
          </w:p>
        </w:tc>
        <w:tc>
          <w:tcPr>
            <w:tcW w:w="876" w:type="pct"/>
            <w:vAlign w:val="center"/>
          </w:tcPr>
          <w:p w:rsidR="00AF24AF" w:rsidRPr="00040C47" w:rsidRDefault="00E042B6" w:rsidP="00040C47">
            <w:pPr>
              <w:jc w:val="center"/>
              <w:rPr>
                <w:b/>
              </w:rPr>
            </w:pPr>
            <w:r w:rsidRPr="00040C47">
              <w:rPr>
                <w:rFonts w:hint="eastAsia"/>
                <w:b/>
              </w:rPr>
              <w:t>扣分</w:t>
            </w:r>
          </w:p>
        </w:tc>
      </w:tr>
      <w:tr w:rsidR="00AF24AF" w:rsidRPr="00D377B4" w:rsidTr="00040C47">
        <w:trPr>
          <w:trHeight w:val="397"/>
        </w:trPr>
        <w:tc>
          <w:tcPr>
            <w:tcW w:w="619" w:type="pct"/>
            <w:vAlign w:val="center"/>
          </w:tcPr>
          <w:p w:rsidR="00AF24AF" w:rsidRPr="00040C47" w:rsidRDefault="00E042B6" w:rsidP="00040C47">
            <w:pPr>
              <w:jc w:val="center"/>
              <w:rPr>
                <w:b/>
              </w:rPr>
            </w:pPr>
            <w:r w:rsidRPr="00040C47">
              <w:rPr>
                <w:rFonts w:hint="eastAsia"/>
                <w:b/>
              </w:rPr>
              <w:t>（十一）</w:t>
            </w:r>
          </w:p>
        </w:tc>
        <w:tc>
          <w:tcPr>
            <w:tcW w:w="2310" w:type="pct"/>
            <w:gridSpan w:val="2"/>
            <w:vAlign w:val="center"/>
          </w:tcPr>
          <w:p w:rsidR="00AF24AF" w:rsidRPr="00040C47" w:rsidRDefault="00E042B6" w:rsidP="00040C47">
            <w:pPr>
              <w:rPr>
                <w:b/>
              </w:rPr>
            </w:pPr>
            <w:r w:rsidRPr="00040C47">
              <w:rPr>
                <w:rFonts w:hint="eastAsia"/>
                <w:b/>
              </w:rPr>
              <w:t>技术操作</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rPr>
                <w:rFonts w:hint="eastAsia"/>
              </w:rPr>
              <w:t>冒顶事故处理</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未用呼喊、敲击判断遇险人员位置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未合理采用破拆工具疏通巷道</w:t>
            </w:r>
          </w:p>
        </w:tc>
        <w:tc>
          <w:tcPr>
            <w:tcW w:w="1195" w:type="pct"/>
            <w:gridSpan w:val="2"/>
            <w:vAlign w:val="center"/>
          </w:tcPr>
          <w:p w:rsidR="00AF24AF" w:rsidRPr="00D377B4" w:rsidRDefault="00E042B6" w:rsidP="00040C47">
            <w:r w:rsidRPr="00D377B4">
              <w:t>每处扣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发现支护材料，</w:t>
            </w:r>
            <w:proofErr w:type="gramStart"/>
            <w:r w:rsidRPr="00D377B4">
              <w:t>未迅速</w:t>
            </w:r>
            <w:proofErr w:type="gramEnd"/>
            <w:r w:rsidRPr="00D377B4">
              <w:t>支护</w:t>
            </w:r>
          </w:p>
        </w:tc>
        <w:tc>
          <w:tcPr>
            <w:tcW w:w="1195" w:type="pct"/>
            <w:gridSpan w:val="2"/>
            <w:vAlign w:val="center"/>
          </w:tcPr>
          <w:p w:rsidR="00AF24AF" w:rsidRPr="00D377B4" w:rsidRDefault="00E042B6" w:rsidP="00040C47">
            <w:r w:rsidRPr="00D377B4">
              <w:t>每处扣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支架不牢固</w:t>
            </w:r>
          </w:p>
        </w:tc>
        <w:tc>
          <w:tcPr>
            <w:tcW w:w="1195" w:type="pct"/>
            <w:gridSpan w:val="2"/>
            <w:vAlign w:val="center"/>
          </w:tcPr>
          <w:p w:rsidR="00AF24AF" w:rsidRPr="00D377B4" w:rsidRDefault="00E042B6" w:rsidP="00040C47">
            <w:r w:rsidRPr="00D377B4">
              <w:t>每副扣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支架间未片帮</w:t>
            </w:r>
          </w:p>
        </w:tc>
        <w:tc>
          <w:tcPr>
            <w:tcW w:w="1195" w:type="pct"/>
            <w:gridSpan w:val="2"/>
            <w:vAlign w:val="center"/>
          </w:tcPr>
          <w:p w:rsidR="00AF24AF" w:rsidRPr="00D377B4" w:rsidRDefault="00E042B6" w:rsidP="00040C47">
            <w:r w:rsidRPr="00D377B4">
              <w:t>每处扣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rPr>
                <w:rFonts w:hint="eastAsia"/>
              </w:rPr>
              <w:t>水灾事故处理</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未准确判断水情，需要排水时未排水</w:t>
            </w:r>
          </w:p>
        </w:tc>
        <w:tc>
          <w:tcPr>
            <w:tcW w:w="1195" w:type="pct"/>
            <w:gridSpan w:val="2"/>
            <w:vAlign w:val="center"/>
          </w:tcPr>
          <w:p w:rsidR="00AF24AF" w:rsidRPr="00D377B4" w:rsidRDefault="00E042B6" w:rsidP="00040C47">
            <w:r w:rsidRPr="00D377B4">
              <w:t>每处扣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水管连接不当造成竞赛场地大面积水</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未根据水质情况正确选择排水设备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未按补给水量和扬程，选择排水设备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未按矿井电压与负荷，选择排水设备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t>威胁安全，未撤出下部水平巷道人员</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rPr>
                <w:rFonts w:hint="eastAsia"/>
              </w:rPr>
              <w:t>局部通风</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风筒</w:t>
            </w:r>
            <w:proofErr w:type="gramStart"/>
            <w:r w:rsidRPr="00D377B4">
              <w:t>未双反</w:t>
            </w:r>
            <w:proofErr w:type="gramEnd"/>
            <w:r w:rsidRPr="00D377B4">
              <w:t>边或连接错误</w:t>
            </w:r>
          </w:p>
        </w:tc>
        <w:tc>
          <w:tcPr>
            <w:tcW w:w="1195" w:type="pct"/>
            <w:gridSpan w:val="2"/>
            <w:vAlign w:val="center"/>
          </w:tcPr>
          <w:p w:rsidR="00AF24AF" w:rsidRPr="00D377B4" w:rsidRDefault="00E042B6" w:rsidP="00040C47">
            <w:r w:rsidRPr="00D377B4">
              <w:t>每个接口，扣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风筒漏风</w:t>
            </w:r>
          </w:p>
        </w:tc>
        <w:tc>
          <w:tcPr>
            <w:tcW w:w="1195" w:type="pct"/>
            <w:gridSpan w:val="2"/>
            <w:vAlign w:val="center"/>
          </w:tcPr>
          <w:p w:rsidR="00AF24AF" w:rsidRPr="00D377B4" w:rsidRDefault="00E042B6" w:rsidP="00040C47">
            <w:r w:rsidRPr="00D377B4">
              <w:t>每个接口，扣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局部通风机应启动未启动</w:t>
            </w:r>
          </w:p>
        </w:tc>
        <w:tc>
          <w:tcPr>
            <w:tcW w:w="1195" w:type="pct"/>
            <w:gridSpan w:val="2"/>
            <w:vAlign w:val="center"/>
          </w:tcPr>
          <w:p w:rsidR="00AF24AF" w:rsidRPr="00D377B4" w:rsidRDefault="00E042B6" w:rsidP="00040C47">
            <w:r w:rsidRPr="00D377B4">
              <w:t>每个接口，扣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风筒供风时出风口摆动</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采用了“一风吹”</w:t>
            </w:r>
          </w:p>
        </w:tc>
        <w:tc>
          <w:tcPr>
            <w:tcW w:w="1195" w:type="pct"/>
            <w:gridSpan w:val="2"/>
            <w:vAlign w:val="center"/>
          </w:tcPr>
          <w:p w:rsidR="00AF24AF" w:rsidRPr="00D377B4" w:rsidRDefault="00E042B6" w:rsidP="00040C47">
            <w:r w:rsidRPr="00D377B4">
              <w:t>每次扣 6 分</w:t>
            </w:r>
          </w:p>
        </w:tc>
        <w:tc>
          <w:tcPr>
            <w:tcW w:w="876" w:type="pct"/>
            <w:vAlign w:val="center"/>
          </w:tcPr>
          <w:p w:rsidR="00AF24AF" w:rsidRPr="00D377B4" w:rsidRDefault="00E042B6" w:rsidP="00040C47">
            <w:r w:rsidRPr="00D377B4">
              <w:t>6×</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t>风筒吊环一致，不超 2CM</w:t>
            </w:r>
          </w:p>
        </w:tc>
        <w:tc>
          <w:tcPr>
            <w:tcW w:w="1195" w:type="pct"/>
            <w:gridSpan w:val="2"/>
            <w:vAlign w:val="center"/>
          </w:tcPr>
          <w:p w:rsidR="00AF24AF" w:rsidRPr="00D377B4" w:rsidRDefault="00E042B6" w:rsidP="00040C47">
            <w:r w:rsidRPr="00D377B4">
              <w:t>每发现一处扣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rPr>
                <w:rFonts w:hint="eastAsia"/>
              </w:rPr>
              <w:t>测风</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使用电子风速表不正确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测量风速地点不正确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风量计算错误</w:t>
            </w:r>
          </w:p>
        </w:tc>
        <w:tc>
          <w:tcPr>
            <w:tcW w:w="1195" w:type="pct"/>
            <w:gridSpan w:val="2"/>
            <w:vAlign w:val="center"/>
          </w:tcPr>
          <w:p w:rsidR="00AF24AF" w:rsidRPr="00D377B4" w:rsidRDefault="00E042B6" w:rsidP="00040C47">
            <w:r w:rsidRPr="00D377B4">
              <w:t>每次扣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调整风量不正确</w:t>
            </w:r>
          </w:p>
        </w:tc>
        <w:tc>
          <w:tcPr>
            <w:tcW w:w="1195" w:type="pct"/>
            <w:gridSpan w:val="2"/>
            <w:vAlign w:val="center"/>
          </w:tcPr>
          <w:p w:rsidR="00AF24AF" w:rsidRPr="00D377B4" w:rsidRDefault="00E042B6" w:rsidP="00040C47">
            <w:r w:rsidRPr="00D377B4">
              <w:t>每次扣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040C47" w:rsidRDefault="00E042B6" w:rsidP="00040C47">
            <w:pPr>
              <w:jc w:val="center"/>
              <w:rPr>
                <w:b/>
              </w:rPr>
            </w:pPr>
            <w:r w:rsidRPr="00040C47">
              <w:rPr>
                <w:rFonts w:hint="eastAsia"/>
                <w:b/>
              </w:rPr>
              <w:t>（十二）</w:t>
            </w:r>
          </w:p>
        </w:tc>
        <w:tc>
          <w:tcPr>
            <w:tcW w:w="2310" w:type="pct"/>
            <w:gridSpan w:val="2"/>
            <w:vAlign w:val="center"/>
          </w:tcPr>
          <w:p w:rsidR="00AF24AF" w:rsidRPr="00040C47" w:rsidRDefault="00E042B6" w:rsidP="00040C47">
            <w:pPr>
              <w:rPr>
                <w:b/>
              </w:rPr>
            </w:pPr>
            <w:r w:rsidRPr="00040C47">
              <w:rPr>
                <w:rFonts w:hint="eastAsia"/>
                <w:b/>
              </w:rPr>
              <w:t>竞赛纪律</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未按抽签顺序准时参赛</w:t>
            </w:r>
          </w:p>
        </w:tc>
        <w:tc>
          <w:tcPr>
            <w:tcW w:w="1195" w:type="pct"/>
            <w:gridSpan w:val="2"/>
            <w:vAlign w:val="center"/>
          </w:tcPr>
          <w:p w:rsidR="00AF24AF" w:rsidRPr="00D377B4" w:rsidRDefault="00E042B6" w:rsidP="00040C47">
            <w:proofErr w:type="gramStart"/>
            <w:r w:rsidRPr="00D377B4">
              <w:t>每队次扣</w:t>
            </w:r>
            <w:proofErr w:type="gramEnd"/>
            <w:r w:rsidRPr="00D377B4">
              <w:t xml:space="preserve">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未按规定着装、佩带标志参赛</w:t>
            </w:r>
          </w:p>
        </w:tc>
        <w:tc>
          <w:tcPr>
            <w:tcW w:w="1195" w:type="pct"/>
            <w:gridSpan w:val="2"/>
            <w:vAlign w:val="center"/>
          </w:tcPr>
          <w:p w:rsidR="00AF24AF" w:rsidRPr="00D377B4" w:rsidRDefault="00E042B6" w:rsidP="00040C47">
            <w:r w:rsidRPr="00D377B4">
              <w:t>每人/</w:t>
            </w:r>
            <w:proofErr w:type="gramStart"/>
            <w:r w:rsidRPr="00D377B4">
              <w:t>次扣</w:t>
            </w:r>
            <w:proofErr w:type="gramEnd"/>
            <w:r w:rsidRPr="00D377B4">
              <w:t xml:space="preserve">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未佩带参赛证观摩和未遵守大会纪律</w:t>
            </w:r>
          </w:p>
        </w:tc>
        <w:tc>
          <w:tcPr>
            <w:tcW w:w="1195" w:type="pct"/>
            <w:gridSpan w:val="2"/>
            <w:vAlign w:val="center"/>
          </w:tcPr>
          <w:p w:rsidR="00AF24AF" w:rsidRPr="00D377B4" w:rsidRDefault="00E042B6" w:rsidP="00040C47">
            <w:r w:rsidRPr="00D377B4">
              <w:t>每人/</w:t>
            </w:r>
            <w:proofErr w:type="gramStart"/>
            <w:r w:rsidRPr="00D377B4">
              <w:t>次扣</w:t>
            </w:r>
            <w:proofErr w:type="gramEnd"/>
            <w:r w:rsidRPr="00D377B4">
              <w:t xml:space="preserve">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未按程序申诉和不服从仲裁34</w:t>
            </w:r>
          </w:p>
        </w:tc>
        <w:tc>
          <w:tcPr>
            <w:tcW w:w="1195" w:type="pct"/>
            <w:gridSpan w:val="2"/>
            <w:vAlign w:val="center"/>
          </w:tcPr>
          <w:p w:rsidR="00AF24AF" w:rsidRPr="00D377B4" w:rsidRDefault="00E042B6" w:rsidP="00040C47">
            <w:r w:rsidRPr="00D377B4">
              <w:t>每队/次，扣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合计</w:t>
            </w:r>
          </w:p>
        </w:tc>
        <w:tc>
          <w:tcPr>
            <w:tcW w:w="2310" w:type="pct"/>
            <w:gridSpan w:val="2"/>
            <w:vAlign w:val="center"/>
          </w:tcPr>
          <w:p w:rsidR="00AF24AF" w:rsidRPr="00D377B4" w:rsidRDefault="00AF24AF" w:rsidP="00040C47"/>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bl>
    <w:p w:rsidR="00AF24AF" w:rsidRPr="00040C47" w:rsidRDefault="00E042B6" w:rsidP="00040C47">
      <w:pPr>
        <w:ind w:firstLineChars="196" w:firstLine="433"/>
        <w:rPr>
          <w:rFonts w:asciiTheme="minorEastAsia" w:eastAsiaTheme="minorEastAsia" w:hAnsiTheme="minorEastAsia"/>
          <w:b/>
          <w:sz w:val="14"/>
        </w:rPr>
      </w:pPr>
      <w:r w:rsidRPr="00040C47">
        <w:rPr>
          <w:b/>
        </w:rPr>
        <w:t>裁判员签名：</w:t>
      </w:r>
      <w:r w:rsidR="00040C47" w:rsidRPr="00040C47">
        <w:rPr>
          <w:rFonts w:hint="eastAsia"/>
          <w:b/>
        </w:rPr>
        <w:t xml:space="preserve">   </w:t>
      </w:r>
      <w:r w:rsidR="00040C47">
        <w:rPr>
          <w:rFonts w:hint="eastAsia"/>
          <w:b/>
        </w:rPr>
        <w:t xml:space="preserve">                   </w:t>
      </w:r>
      <w:r w:rsidRPr="00040C47">
        <w:rPr>
          <w:b/>
        </w:rPr>
        <w:tab/>
      </w:r>
      <w:r w:rsidR="00BC59EB" w:rsidRPr="00BC59EB">
        <w:rPr>
          <w:rFonts w:hint="eastAsia"/>
          <w:b/>
        </w:rPr>
        <w:t>裁判长</w:t>
      </w:r>
      <w:r w:rsidRPr="00040C47">
        <w:rPr>
          <w:b/>
        </w:rPr>
        <w:t>签名：</w:t>
      </w:r>
    </w:p>
    <w:sectPr w:rsidR="00AF24AF" w:rsidRPr="00040C47">
      <w:footerReference w:type="default" r:id="rId14"/>
      <w:pgSz w:w="11910" w:h="16840"/>
      <w:pgMar w:top="1440" w:right="13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D4A" w:rsidRDefault="00084D4A">
      <w:r>
        <w:separator/>
      </w:r>
    </w:p>
  </w:endnote>
  <w:endnote w:type="continuationSeparator" w:id="0">
    <w:p w:rsidR="00084D4A" w:rsidRDefault="000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07" w:rsidRDefault="00097907">
    <w:pPr>
      <w:pStyle w:val="a3"/>
      <w:spacing w:line="14" w:lineRule="auto"/>
      <w:rPr>
        <w:sz w:val="12"/>
      </w:rPr>
    </w:pPr>
    <w:r>
      <w:pict>
        <v:shapetype id="_x0000_t202" coordsize="21600,21600" o:spt="202" path="m,l,21600r21600,l21600,xe">
          <v:stroke joinstyle="miter"/>
          <v:path gradientshapeok="t" o:connecttype="rect"/>
        </v:shapetype>
        <v:shape id="_x0000_s2050" type="#_x0000_t202" style="position:absolute;margin-left:286.9pt;margin-top:777.9pt;width:13.15pt;height:12pt;z-index:-254819328;mso-position-horizontal-relative:page;mso-position-vertical-relative:page" filled="f" stroked="f">
          <v:textbox style="mso-next-textbox:#_x0000_s2050" inset="0,0,0,0">
            <w:txbxContent>
              <w:p w:rsidR="00097907" w:rsidRDefault="00097907">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07" w:rsidRDefault="0009790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07" w:rsidRDefault="0009790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6.9pt;margin-top:777.9pt;width:13.15pt;height:12pt;z-index:-254818304;mso-position-horizontal-relative:page;mso-position-vertical-relative:page" filled="f" stroked="f">
          <v:textbox style="mso-next-textbox:#_x0000_s2049" inset="0,0,0,0">
            <w:txbxContent>
              <w:p w:rsidR="00097907" w:rsidRDefault="00097907">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29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07" w:rsidRDefault="0009790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D4A" w:rsidRDefault="00084D4A">
      <w:r>
        <w:separator/>
      </w:r>
    </w:p>
  </w:footnote>
  <w:footnote w:type="continuationSeparator" w:id="0">
    <w:p w:rsidR="00084D4A" w:rsidRDefault="000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002"/>
    <w:multiLevelType w:val="hybridMultilevel"/>
    <w:tmpl w:val="ABDEF6FA"/>
    <w:lvl w:ilvl="0" w:tplc="977261F0">
      <w:start w:val="1"/>
      <w:numFmt w:val="decimal"/>
      <w:lvlText w:val="%1."/>
      <w:lvlJc w:val="left"/>
      <w:pPr>
        <w:ind w:left="1215" w:hanging="438"/>
        <w:jc w:val="left"/>
      </w:pPr>
      <w:rPr>
        <w:rFonts w:ascii="宋体" w:eastAsia="宋体" w:hAnsi="宋体" w:cs="宋体" w:hint="default"/>
        <w:spacing w:val="-70"/>
        <w:w w:val="100"/>
        <w:sz w:val="26"/>
        <w:szCs w:val="26"/>
        <w:lang w:val="zh-CN" w:eastAsia="zh-CN" w:bidi="zh-CN"/>
      </w:rPr>
    </w:lvl>
    <w:lvl w:ilvl="1" w:tplc="9460A95C">
      <w:numFmt w:val="bullet"/>
      <w:lvlText w:val="•"/>
      <w:lvlJc w:val="left"/>
      <w:pPr>
        <w:ind w:left="2034" w:hanging="438"/>
      </w:pPr>
      <w:rPr>
        <w:rFonts w:hint="default"/>
        <w:lang w:val="zh-CN" w:eastAsia="zh-CN" w:bidi="zh-CN"/>
      </w:rPr>
    </w:lvl>
    <w:lvl w:ilvl="2" w:tplc="A468B5C4">
      <w:numFmt w:val="bullet"/>
      <w:lvlText w:val="•"/>
      <w:lvlJc w:val="left"/>
      <w:pPr>
        <w:ind w:left="2849" w:hanging="438"/>
      </w:pPr>
      <w:rPr>
        <w:rFonts w:hint="default"/>
        <w:lang w:val="zh-CN" w:eastAsia="zh-CN" w:bidi="zh-CN"/>
      </w:rPr>
    </w:lvl>
    <w:lvl w:ilvl="3" w:tplc="96E8C866">
      <w:numFmt w:val="bullet"/>
      <w:lvlText w:val="•"/>
      <w:lvlJc w:val="left"/>
      <w:pPr>
        <w:ind w:left="3663" w:hanging="438"/>
      </w:pPr>
      <w:rPr>
        <w:rFonts w:hint="default"/>
        <w:lang w:val="zh-CN" w:eastAsia="zh-CN" w:bidi="zh-CN"/>
      </w:rPr>
    </w:lvl>
    <w:lvl w:ilvl="4" w:tplc="6EB21AB4">
      <w:numFmt w:val="bullet"/>
      <w:lvlText w:val="•"/>
      <w:lvlJc w:val="left"/>
      <w:pPr>
        <w:ind w:left="4478" w:hanging="438"/>
      </w:pPr>
      <w:rPr>
        <w:rFonts w:hint="default"/>
        <w:lang w:val="zh-CN" w:eastAsia="zh-CN" w:bidi="zh-CN"/>
      </w:rPr>
    </w:lvl>
    <w:lvl w:ilvl="5" w:tplc="B9B01178">
      <w:numFmt w:val="bullet"/>
      <w:lvlText w:val="•"/>
      <w:lvlJc w:val="left"/>
      <w:pPr>
        <w:ind w:left="5293" w:hanging="438"/>
      </w:pPr>
      <w:rPr>
        <w:rFonts w:hint="default"/>
        <w:lang w:val="zh-CN" w:eastAsia="zh-CN" w:bidi="zh-CN"/>
      </w:rPr>
    </w:lvl>
    <w:lvl w:ilvl="6" w:tplc="84BEE8DE">
      <w:numFmt w:val="bullet"/>
      <w:lvlText w:val="•"/>
      <w:lvlJc w:val="left"/>
      <w:pPr>
        <w:ind w:left="6107" w:hanging="438"/>
      </w:pPr>
      <w:rPr>
        <w:rFonts w:hint="default"/>
        <w:lang w:val="zh-CN" w:eastAsia="zh-CN" w:bidi="zh-CN"/>
      </w:rPr>
    </w:lvl>
    <w:lvl w:ilvl="7" w:tplc="14F8CE9E">
      <w:numFmt w:val="bullet"/>
      <w:lvlText w:val="•"/>
      <w:lvlJc w:val="left"/>
      <w:pPr>
        <w:ind w:left="6922" w:hanging="438"/>
      </w:pPr>
      <w:rPr>
        <w:rFonts w:hint="default"/>
        <w:lang w:val="zh-CN" w:eastAsia="zh-CN" w:bidi="zh-CN"/>
      </w:rPr>
    </w:lvl>
    <w:lvl w:ilvl="8" w:tplc="38C0A7E8">
      <w:numFmt w:val="bullet"/>
      <w:lvlText w:val="•"/>
      <w:lvlJc w:val="left"/>
      <w:pPr>
        <w:ind w:left="7737" w:hanging="438"/>
      </w:pPr>
      <w:rPr>
        <w:rFonts w:hint="default"/>
        <w:lang w:val="zh-CN" w:eastAsia="zh-CN" w:bidi="zh-CN"/>
      </w:rPr>
    </w:lvl>
  </w:abstractNum>
  <w:abstractNum w:abstractNumId="1" w15:restartNumberingAfterBreak="0">
    <w:nsid w:val="058A3204"/>
    <w:multiLevelType w:val="hybridMultilevel"/>
    <w:tmpl w:val="F24E5F9E"/>
    <w:lvl w:ilvl="0" w:tplc="B546C326">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3C389E4A">
      <w:numFmt w:val="bullet"/>
      <w:lvlText w:val="•"/>
      <w:lvlJc w:val="left"/>
      <w:pPr>
        <w:ind w:left="2286" w:hanging="719"/>
      </w:pPr>
      <w:rPr>
        <w:rFonts w:hint="default"/>
        <w:lang w:val="zh-CN" w:eastAsia="zh-CN" w:bidi="zh-CN"/>
      </w:rPr>
    </w:lvl>
    <w:lvl w:ilvl="2" w:tplc="0A92E766">
      <w:numFmt w:val="bullet"/>
      <w:lvlText w:val="•"/>
      <w:lvlJc w:val="left"/>
      <w:pPr>
        <w:ind w:left="3073" w:hanging="719"/>
      </w:pPr>
      <w:rPr>
        <w:rFonts w:hint="default"/>
        <w:lang w:val="zh-CN" w:eastAsia="zh-CN" w:bidi="zh-CN"/>
      </w:rPr>
    </w:lvl>
    <w:lvl w:ilvl="3" w:tplc="B22A9E68">
      <w:numFmt w:val="bullet"/>
      <w:lvlText w:val="•"/>
      <w:lvlJc w:val="left"/>
      <w:pPr>
        <w:ind w:left="3859" w:hanging="719"/>
      </w:pPr>
      <w:rPr>
        <w:rFonts w:hint="default"/>
        <w:lang w:val="zh-CN" w:eastAsia="zh-CN" w:bidi="zh-CN"/>
      </w:rPr>
    </w:lvl>
    <w:lvl w:ilvl="4" w:tplc="6D6E9906">
      <w:numFmt w:val="bullet"/>
      <w:lvlText w:val="•"/>
      <w:lvlJc w:val="left"/>
      <w:pPr>
        <w:ind w:left="4646" w:hanging="719"/>
      </w:pPr>
      <w:rPr>
        <w:rFonts w:hint="default"/>
        <w:lang w:val="zh-CN" w:eastAsia="zh-CN" w:bidi="zh-CN"/>
      </w:rPr>
    </w:lvl>
    <w:lvl w:ilvl="5" w:tplc="E6CEFF1A">
      <w:numFmt w:val="bullet"/>
      <w:lvlText w:val="•"/>
      <w:lvlJc w:val="left"/>
      <w:pPr>
        <w:ind w:left="5433" w:hanging="719"/>
      </w:pPr>
      <w:rPr>
        <w:rFonts w:hint="default"/>
        <w:lang w:val="zh-CN" w:eastAsia="zh-CN" w:bidi="zh-CN"/>
      </w:rPr>
    </w:lvl>
    <w:lvl w:ilvl="6" w:tplc="4E0CAA68">
      <w:numFmt w:val="bullet"/>
      <w:lvlText w:val="•"/>
      <w:lvlJc w:val="left"/>
      <w:pPr>
        <w:ind w:left="6219" w:hanging="719"/>
      </w:pPr>
      <w:rPr>
        <w:rFonts w:hint="default"/>
        <w:lang w:val="zh-CN" w:eastAsia="zh-CN" w:bidi="zh-CN"/>
      </w:rPr>
    </w:lvl>
    <w:lvl w:ilvl="7" w:tplc="FC2CC6C8">
      <w:numFmt w:val="bullet"/>
      <w:lvlText w:val="•"/>
      <w:lvlJc w:val="left"/>
      <w:pPr>
        <w:ind w:left="7006" w:hanging="719"/>
      </w:pPr>
      <w:rPr>
        <w:rFonts w:hint="default"/>
        <w:lang w:val="zh-CN" w:eastAsia="zh-CN" w:bidi="zh-CN"/>
      </w:rPr>
    </w:lvl>
    <w:lvl w:ilvl="8" w:tplc="7644843A">
      <w:numFmt w:val="bullet"/>
      <w:lvlText w:val="•"/>
      <w:lvlJc w:val="left"/>
      <w:pPr>
        <w:ind w:left="7793" w:hanging="719"/>
      </w:pPr>
      <w:rPr>
        <w:rFonts w:hint="default"/>
        <w:lang w:val="zh-CN" w:eastAsia="zh-CN" w:bidi="zh-CN"/>
      </w:rPr>
    </w:lvl>
  </w:abstractNum>
  <w:abstractNum w:abstractNumId="2" w15:restartNumberingAfterBreak="0">
    <w:nsid w:val="09703B75"/>
    <w:multiLevelType w:val="hybridMultilevel"/>
    <w:tmpl w:val="6DE2DD9E"/>
    <w:lvl w:ilvl="0" w:tplc="A956D95E">
      <w:start w:val="1"/>
      <w:numFmt w:val="decimal"/>
      <w:lvlText w:val="%1."/>
      <w:lvlJc w:val="left"/>
      <w:pPr>
        <w:ind w:left="218" w:hanging="438"/>
        <w:jc w:val="left"/>
      </w:pPr>
      <w:rPr>
        <w:rFonts w:ascii="宋体" w:eastAsia="宋体" w:hAnsi="宋体" w:cs="宋体" w:hint="default"/>
        <w:spacing w:val="-27"/>
        <w:w w:val="100"/>
        <w:sz w:val="26"/>
        <w:szCs w:val="26"/>
        <w:lang w:val="zh-CN" w:eastAsia="zh-CN" w:bidi="zh-CN"/>
      </w:rPr>
    </w:lvl>
    <w:lvl w:ilvl="1" w:tplc="8B9AFAD4">
      <w:numFmt w:val="bullet"/>
      <w:lvlText w:val="•"/>
      <w:lvlJc w:val="left"/>
      <w:pPr>
        <w:ind w:left="1134" w:hanging="438"/>
      </w:pPr>
      <w:rPr>
        <w:rFonts w:hint="default"/>
        <w:lang w:val="zh-CN" w:eastAsia="zh-CN" w:bidi="zh-CN"/>
      </w:rPr>
    </w:lvl>
    <w:lvl w:ilvl="2" w:tplc="24DC5CA2">
      <w:numFmt w:val="bullet"/>
      <w:lvlText w:val="•"/>
      <w:lvlJc w:val="left"/>
      <w:pPr>
        <w:ind w:left="2049" w:hanging="438"/>
      </w:pPr>
      <w:rPr>
        <w:rFonts w:hint="default"/>
        <w:lang w:val="zh-CN" w:eastAsia="zh-CN" w:bidi="zh-CN"/>
      </w:rPr>
    </w:lvl>
    <w:lvl w:ilvl="3" w:tplc="2166D0C4">
      <w:numFmt w:val="bullet"/>
      <w:lvlText w:val="•"/>
      <w:lvlJc w:val="left"/>
      <w:pPr>
        <w:ind w:left="2963" w:hanging="438"/>
      </w:pPr>
      <w:rPr>
        <w:rFonts w:hint="default"/>
        <w:lang w:val="zh-CN" w:eastAsia="zh-CN" w:bidi="zh-CN"/>
      </w:rPr>
    </w:lvl>
    <w:lvl w:ilvl="4" w:tplc="99C8FA7A">
      <w:numFmt w:val="bullet"/>
      <w:lvlText w:val="•"/>
      <w:lvlJc w:val="left"/>
      <w:pPr>
        <w:ind w:left="3878" w:hanging="438"/>
      </w:pPr>
      <w:rPr>
        <w:rFonts w:hint="default"/>
        <w:lang w:val="zh-CN" w:eastAsia="zh-CN" w:bidi="zh-CN"/>
      </w:rPr>
    </w:lvl>
    <w:lvl w:ilvl="5" w:tplc="BB426FBE">
      <w:numFmt w:val="bullet"/>
      <w:lvlText w:val="•"/>
      <w:lvlJc w:val="left"/>
      <w:pPr>
        <w:ind w:left="4793" w:hanging="438"/>
      </w:pPr>
      <w:rPr>
        <w:rFonts w:hint="default"/>
        <w:lang w:val="zh-CN" w:eastAsia="zh-CN" w:bidi="zh-CN"/>
      </w:rPr>
    </w:lvl>
    <w:lvl w:ilvl="6" w:tplc="4A6C687A">
      <w:numFmt w:val="bullet"/>
      <w:lvlText w:val="•"/>
      <w:lvlJc w:val="left"/>
      <w:pPr>
        <w:ind w:left="5707" w:hanging="438"/>
      </w:pPr>
      <w:rPr>
        <w:rFonts w:hint="default"/>
        <w:lang w:val="zh-CN" w:eastAsia="zh-CN" w:bidi="zh-CN"/>
      </w:rPr>
    </w:lvl>
    <w:lvl w:ilvl="7" w:tplc="8A0EB7B4">
      <w:numFmt w:val="bullet"/>
      <w:lvlText w:val="•"/>
      <w:lvlJc w:val="left"/>
      <w:pPr>
        <w:ind w:left="6622" w:hanging="438"/>
      </w:pPr>
      <w:rPr>
        <w:rFonts w:hint="default"/>
        <w:lang w:val="zh-CN" w:eastAsia="zh-CN" w:bidi="zh-CN"/>
      </w:rPr>
    </w:lvl>
    <w:lvl w:ilvl="8" w:tplc="07525312">
      <w:numFmt w:val="bullet"/>
      <w:lvlText w:val="•"/>
      <w:lvlJc w:val="left"/>
      <w:pPr>
        <w:ind w:left="7537" w:hanging="438"/>
      </w:pPr>
      <w:rPr>
        <w:rFonts w:hint="default"/>
        <w:lang w:val="zh-CN" w:eastAsia="zh-CN" w:bidi="zh-CN"/>
      </w:rPr>
    </w:lvl>
  </w:abstractNum>
  <w:abstractNum w:abstractNumId="3" w15:restartNumberingAfterBreak="0">
    <w:nsid w:val="0B0458E7"/>
    <w:multiLevelType w:val="hybridMultilevel"/>
    <w:tmpl w:val="CFF2F694"/>
    <w:lvl w:ilvl="0" w:tplc="28E414EA">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C8560500">
      <w:numFmt w:val="bullet"/>
      <w:lvlText w:val="•"/>
      <w:lvlJc w:val="left"/>
      <w:pPr>
        <w:ind w:left="1134" w:hanging="725"/>
      </w:pPr>
      <w:rPr>
        <w:rFonts w:hint="default"/>
        <w:lang w:val="zh-CN" w:eastAsia="zh-CN" w:bidi="zh-CN"/>
      </w:rPr>
    </w:lvl>
    <w:lvl w:ilvl="2" w:tplc="0E0E6BDC">
      <w:numFmt w:val="bullet"/>
      <w:lvlText w:val="•"/>
      <w:lvlJc w:val="left"/>
      <w:pPr>
        <w:ind w:left="2049" w:hanging="725"/>
      </w:pPr>
      <w:rPr>
        <w:rFonts w:hint="default"/>
        <w:lang w:val="zh-CN" w:eastAsia="zh-CN" w:bidi="zh-CN"/>
      </w:rPr>
    </w:lvl>
    <w:lvl w:ilvl="3" w:tplc="42DEC0CC">
      <w:numFmt w:val="bullet"/>
      <w:lvlText w:val="•"/>
      <w:lvlJc w:val="left"/>
      <w:pPr>
        <w:ind w:left="2963" w:hanging="725"/>
      </w:pPr>
      <w:rPr>
        <w:rFonts w:hint="default"/>
        <w:lang w:val="zh-CN" w:eastAsia="zh-CN" w:bidi="zh-CN"/>
      </w:rPr>
    </w:lvl>
    <w:lvl w:ilvl="4" w:tplc="0D26D374">
      <w:numFmt w:val="bullet"/>
      <w:lvlText w:val="•"/>
      <w:lvlJc w:val="left"/>
      <w:pPr>
        <w:ind w:left="3878" w:hanging="725"/>
      </w:pPr>
      <w:rPr>
        <w:rFonts w:hint="default"/>
        <w:lang w:val="zh-CN" w:eastAsia="zh-CN" w:bidi="zh-CN"/>
      </w:rPr>
    </w:lvl>
    <w:lvl w:ilvl="5" w:tplc="874E5EE8">
      <w:numFmt w:val="bullet"/>
      <w:lvlText w:val="•"/>
      <w:lvlJc w:val="left"/>
      <w:pPr>
        <w:ind w:left="4793" w:hanging="725"/>
      </w:pPr>
      <w:rPr>
        <w:rFonts w:hint="default"/>
        <w:lang w:val="zh-CN" w:eastAsia="zh-CN" w:bidi="zh-CN"/>
      </w:rPr>
    </w:lvl>
    <w:lvl w:ilvl="6" w:tplc="859AECB4">
      <w:numFmt w:val="bullet"/>
      <w:lvlText w:val="•"/>
      <w:lvlJc w:val="left"/>
      <w:pPr>
        <w:ind w:left="5707" w:hanging="725"/>
      </w:pPr>
      <w:rPr>
        <w:rFonts w:hint="default"/>
        <w:lang w:val="zh-CN" w:eastAsia="zh-CN" w:bidi="zh-CN"/>
      </w:rPr>
    </w:lvl>
    <w:lvl w:ilvl="7" w:tplc="4DBC7BFC">
      <w:numFmt w:val="bullet"/>
      <w:lvlText w:val="•"/>
      <w:lvlJc w:val="left"/>
      <w:pPr>
        <w:ind w:left="6622" w:hanging="725"/>
      </w:pPr>
      <w:rPr>
        <w:rFonts w:hint="default"/>
        <w:lang w:val="zh-CN" w:eastAsia="zh-CN" w:bidi="zh-CN"/>
      </w:rPr>
    </w:lvl>
    <w:lvl w:ilvl="8" w:tplc="E1562014">
      <w:numFmt w:val="bullet"/>
      <w:lvlText w:val="•"/>
      <w:lvlJc w:val="left"/>
      <w:pPr>
        <w:ind w:left="7537" w:hanging="725"/>
      </w:pPr>
      <w:rPr>
        <w:rFonts w:hint="default"/>
        <w:lang w:val="zh-CN" w:eastAsia="zh-CN" w:bidi="zh-CN"/>
      </w:rPr>
    </w:lvl>
  </w:abstractNum>
  <w:abstractNum w:abstractNumId="4" w15:restartNumberingAfterBreak="0">
    <w:nsid w:val="0ECB2D81"/>
    <w:multiLevelType w:val="hybridMultilevel"/>
    <w:tmpl w:val="C5F6163E"/>
    <w:lvl w:ilvl="0" w:tplc="B722401E">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33DA9C8A">
      <w:numFmt w:val="bullet"/>
      <w:lvlText w:val="•"/>
      <w:lvlJc w:val="left"/>
      <w:pPr>
        <w:ind w:left="1854" w:hanging="322"/>
      </w:pPr>
      <w:rPr>
        <w:rFonts w:hint="default"/>
        <w:lang w:val="zh-CN" w:eastAsia="zh-CN" w:bidi="zh-CN"/>
      </w:rPr>
    </w:lvl>
    <w:lvl w:ilvl="2" w:tplc="078CE7EC">
      <w:numFmt w:val="bullet"/>
      <w:lvlText w:val="•"/>
      <w:lvlJc w:val="left"/>
      <w:pPr>
        <w:ind w:left="2689" w:hanging="322"/>
      </w:pPr>
      <w:rPr>
        <w:rFonts w:hint="default"/>
        <w:lang w:val="zh-CN" w:eastAsia="zh-CN" w:bidi="zh-CN"/>
      </w:rPr>
    </w:lvl>
    <w:lvl w:ilvl="3" w:tplc="030C4692">
      <w:numFmt w:val="bullet"/>
      <w:lvlText w:val="•"/>
      <w:lvlJc w:val="left"/>
      <w:pPr>
        <w:ind w:left="3523" w:hanging="322"/>
      </w:pPr>
      <w:rPr>
        <w:rFonts w:hint="default"/>
        <w:lang w:val="zh-CN" w:eastAsia="zh-CN" w:bidi="zh-CN"/>
      </w:rPr>
    </w:lvl>
    <w:lvl w:ilvl="4" w:tplc="C4C8B218">
      <w:numFmt w:val="bullet"/>
      <w:lvlText w:val="•"/>
      <w:lvlJc w:val="left"/>
      <w:pPr>
        <w:ind w:left="4358" w:hanging="322"/>
      </w:pPr>
      <w:rPr>
        <w:rFonts w:hint="default"/>
        <w:lang w:val="zh-CN" w:eastAsia="zh-CN" w:bidi="zh-CN"/>
      </w:rPr>
    </w:lvl>
    <w:lvl w:ilvl="5" w:tplc="DBCA8E2C">
      <w:numFmt w:val="bullet"/>
      <w:lvlText w:val="•"/>
      <w:lvlJc w:val="left"/>
      <w:pPr>
        <w:ind w:left="5193" w:hanging="322"/>
      </w:pPr>
      <w:rPr>
        <w:rFonts w:hint="default"/>
        <w:lang w:val="zh-CN" w:eastAsia="zh-CN" w:bidi="zh-CN"/>
      </w:rPr>
    </w:lvl>
    <w:lvl w:ilvl="6" w:tplc="CCEE796A">
      <w:numFmt w:val="bullet"/>
      <w:lvlText w:val="•"/>
      <w:lvlJc w:val="left"/>
      <w:pPr>
        <w:ind w:left="6027" w:hanging="322"/>
      </w:pPr>
      <w:rPr>
        <w:rFonts w:hint="default"/>
        <w:lang w:val="zh-CN" w:eastAsia="zh-CN" w:bidi="zh-CN"/>
      </w:rPr>
    </w:lvl>
    <w:lvl w:ilvl="7" w:tplc="697086D2">
      <w:numFmt w:val="bullet"/>
      <w:lvlText w:val="•"/>
      <w:lvlJc w:val="left"/>
      <w:pPr>
        <w:ind w:left="6862" w:hanging="322"/>
      </w:pPr>
      <w:rPr>
        <w:rFonts w:hint="default"/>
        <w:lang w:val="zh-CN" w:eastAsia="zh-CN" w:bidi="zh-CN"/>
      </w:rPr>
    </w:lvl>
    <w:lvl w:ilvl="8" w:tplc="ABE01EB8">
      <w:numFmt w:val="bullet"/>
      <w:lvlText w:val="•"/>
      <w:lvlJc w:val="left"/>
      <w:pPr>
        <w:ind w:left="7697" w:hanging="322"/>
      </w:pPr>
      <w:rPr>
        <w:rFonts w:hint="default"/>
        <w:lang w:val="zh-CN" w:eastAsia="zh-CN" w:bidi="zh-CN"/>
      </w:rPr>
    </w:lvl>
  </w:abstractNum>
  <w:abstractNum w:abstractNumId="5" w15:restartNumberingAfterBreak="0">
    <w:nsid w:val="125326A7"/>
    <w:multiLevelType w:val="hybridMultilevel"/>
    <w:tmpl w:val="333267F4"/>
    <w:lvl w:ilvl="0" w:tplc="8EB2E846">
      <w:start w:val="1"/>
      <w:numFmt w:val="decimal"/>
      <w:lvlText w:val="%1."/>
      <w:lvlJc w:val="left"/>
      <w:pPr>
        <w:ind w:left="218" w:hanging="438"/>
        <w:jc w:val="left"/>
      </w:pPr>
      <w:rPr>
        <w:rFonts w:ascii="宋体" w:eastAsia="宋体" w:hAnsi="宋体" w:cs="宋体" w:hint="default"/>
        <w:spacing w:val="-38"/>
        <w:w w:val="100"/>
        <w:sz w:val="26"/>
        <w:szCs w:val="26"/>
        <w:lang w:val="zh-CN" w:eastAsia="zh-CN" w:bidi="zh-CN"/>
      </w:rPr>
    </w:lvl>
    <w:lvl w:ilvl="1" w:tplc="45568620">
      <w:numFmt w:val="bullet"/>
      <w:lvlText w:val="•"/>
      <w:lvlJc w:val="left"/>
      <w:pPr>
        <w:ind w:left="1134" w:hanging="438"/>
      </w:pPr>
      <w:rPr>
        <w:rFonts w:hint="default"/>
        <w:lang w:val="zh-CN" w:eastAsia="zh-CN" w:bidi="zh-CN"/>
      </w:rPr>
    </w:lvl>
    <w:lvl w:ilvl="2" w:tplc="DB80710A">
      <w:numFmt w:val="bullet"/>
      <w:lvlText w:val="•"/>
      <w:lvlJc w:val="left"/>
      <w:pPr>
        <w:ind w:left="2049" w:hanging="438"/>
      </w:pPr>
      <w:rPr>
        <w:rFonts w:hint="default"/>
        <w:lang w:val="zh-CN" w:eastAsia="zh-CN" w:bidi="zh-CN"/>
      </w:rPr>
    </w:lvl>
    <w:lvl w:ilvl="3" w:tplc="F5B0148E">
      <w:numFmt w:val="bullet"/>
      <w:lvlText w:val="•"/>
      <w:lvlJc w:val="left"/>
      <w:pPr>
        <w:ind w:left="2963" w:hanging="438"/>
      </w:pPr>
      <w:rPr>
        <w:rFonts w:hint="default"/>
        <w:lang w:val="zh-CN" w:eastAsia="zh-CN" w:bidi="zh-CN"/>
      </w:rPr>
    </w:lvl>
    <w:lvl w:ilvl="4" w:tplc="C930DDF2">
      <w:numFmt w:val="bullet"/>
      <w:lvlText w:val="•"/>
      <w:lvlJc w:val="left"/>
      <w:pPr>
        <w:ind w:left="3878" w:hanging="438"/>
      </w:pPr>
      <w:rPr>
        <w:rFonts w:hint="default"/>
        <w:lang w:val="zh-CN" w:eastAsia="zh-CN" w:bidi="zh-CN"/>
      </w:rPr>
    </w:lvl>
    <w:lvl w:ilvl="5" w:tplc="17E05E60">
      <w:numFmt w:val="bullet"/>
      <w:lvlText w:val="•"/>
      <w:lvlJc w:val="left"/>
      <w:pPr>
        <w:ind w:left="4793" w:hanging="438"/>
      </w:pPr>
      <w:rPr>
        <w:rFonts w:hint="default"/>
        <w:lang w:val="zh-CN" w:eastAsia="zh-CN" w:bidi="zh-CN"/>
      </w:rPr>
    </w:lvl>
    <w:lvl w:ilvl="6" w:tplc="1F38032C">
      <w:numFmt w:val="bullet"/>
      <w:lvlText w:val="•"/>
      <w:lvlJc w:val="left"/>
      <w:pPr>
        <w:ind w:left="5707" w:hanging="438"/>
      </w:pPr>
      <w:rPr>
        <w:rFonts w:hint="default"/>
        <w:lang w:val="zh-CN" w:eastAsia="zh-CN" w:bidi="zh-CN"/>
      </w:rPr>
    </w:lvl>
    <w:lvl w:ilvl="7" w:tplc="ECF89740">
      <w:numFmt w:val="bullet"/>
      <w:lvlText w:val="•"/>
      <w:lvlJc w:val="left"/>
      <w:pPr>
        <w:ind w:left="6622" w:hanging="438"/>
      </w:pPr>
      <w:rPr>
        <w:rFonts w:hint="default"/>
        <w:lang w:val="zh-CN" w:eastAsia="zh-CN" w:bidi="zh-CN"/>
      </w:rPr>
    </w:lvl>
    <w:lvl w:ilvl="8" w:tplc="F07C7866">
      <w:numFmt w:val="bullet"/>
      <w:lvlText w:val="•"/>
      <w:lvlJc w:val="left"/>
      <w:pPr>
        <w:ind w:left="7537" w:hanging="438"/>
      </w:pPr>
      <w:rPr>
        <w:rFonts w:hint="default"/>
        <w:lang w:val="zh-CN" w:eastAsia="zh-CN" w:bidi="zh-CN"/>
      </w:rPr>
    </w:lvl>
  </w:abstractNum>
  <w:abstractNum w:abstractNumId="6" w15:restartNumberingAfterBreak="0">
    <w:nsid w:val="134C0BC2"/>
    <w:multiLevelType w:val="hybridMultilevel"/>
    <w:tmpl w:val="ACD28812"/>
    <w:lvl w:ilvl="0" w:tplc="8140F5DE">
      <w:start w:val="1"/>
      <w:numFmt w:val="upperLetter"/>
      <w:lvlText w:val="%1."/>
      <w:lvlJc w:val="left"/>
      <w:pPr>
        <w:ind w:left="1247" w:hanging="469"/>
        <w:jc w:val="left"/>
      </w:pPr>
      <w:rPr>
        <w:rFonts w:ascii="宋体" w:eastAsia="宋体" w:hAnsi="宋体" w:cs="宋体" w:hint="default"/>
        <w:spacing w:val="-70"/>
        <w:w w:val="100"/>
        <w:sz w:val="26"/>
        <w:szCs w:val="26"/>
        <w:lang w:val="zh-CN" w:eastAsia="zh-CN" w:bidi="zh-CN"/>
      </w:rPr>
    </w:lvl>
    <w:lvl w:ilvl="1" w:tplc="03A07DBC">
      <w:numFmt w:val="bullet"/>
      <w:lvlText w:val="•"/>
      <w:lvlJc w:val="left"/>
      <w:pPr>
        <w:ind w:left="2052" w:hanging="469"/>
      </w:pPr>
      <w:rPr>
        <w:rFonts w:hint="default"/>
        <w:lang w:val="zh-CN" w:eastAsia="zh-CN" w:bidi="zh-CN"/>
      </w:rPr>
    </w:lvl>
    <w:lvl w:ilvl="2" w:tplc="FB72EE8E">
      <w:numFmt w:val="bullet"/>
      <w:lvlText w:val="•"/>
      <w:lvlJc w:val="left"/>
      <w:pPr>
        <w:ind w:left="2865" w:hanging="469"/>
      </w:pPr>
      <w:rPr>
        <w:rFonts w:hint="default"/>
        <w:lang w:val="zh-CN" w:eastAsia="zh-CN" w:bidi="zh-CN"/>
      </w:rPr>
    </w:lvl>
    <w:lvl w:ilvl="3" w:tplc="47C60452">
      <w:numFmt w:val="bullet"/>
      <w:lvlText w:val="•"/>
      <w:lvlJc w:val="left"/>
      <w:pPr>
        <w:ind w:left="3677" w:hanging="469"/>
      </w:pPr>
      <w:rPr>
        <w:rFonts w:hint="default"/>
        <w:lang w:val="zh-CN" w:eastAsia="zh-CN" w:bidi="zh-CN"/>
      </w:rPr>
    </w:lvl>
    <w:lvl w:ilvl="4" w:tplc="1B2A71A0">
      <w:numFmt w:val="bullet"/>
      <w:lvlText w:val="•"/>
      <w:lvlJc w:val="left"/>
      <w:pPr>
        <w:ind w:left="4490" w:hanging="469"/>
      </w:pPr>
      <w:rPr>
        <w:rFonts w:hint="default"/>
        <w:lang w:val="zh-CN" w:eastAsia="zh-CN" w:bidi="zh-CN"/>
      </w:rPr>
    </w:lvl>
    <w:lvl w:ilvl="5" w:tplc="964A373C">
      <w:numFmt w:val="bullet"/>
      <w:lvlText w:val="•"/>
      <w:lvlJc w:val="left"/>
      <w:pPr>
        <w:ind w:left="5303" w:hanging="469"/>
      </w:pPr>
      <w:rPr>
        <w:rFonts w:hint="default"/>
        <w:lang w:val="zh-CN" w:eastAsia="zh-CN" w:bidi="zh-CN"/>
      </w:rPr>
    </w:lvl>
    <w:lvl w:ilvl="6" w:tplc="81D43690">
      <w:numFmt w:val="bullet"/>
      <w:lvlText w:val="•"/>
      <w:lvlJc w:val="left"/>
      <w:pPr>
        <w:ind w:left="6115" w:hanging="469"/>
      </w:pPr>
      <w:rPr>
        <w:rFonts w:hint="default"/>
        <w:lang w:val="zh-CN" w:eastAsia="zh-CN" w:bidi="zh-CN"/>
      </w:rPr>
    </w:lvl>
    <w:lvl w:ilvl="7" w:tplc="B8CE2FD6">
      <w:numFmt w:val="bullet"/>
      <w:lvlText w:val="•"/>
      <w:lvlJc w:val="left"/>
      <w:pPr>
        <w:ind w:left="6928" w:hanging="469"/>
      </w:pPr>
      <w:rPr>
        <w:rFonts w:hint="default"/>
        <w:lang w:val="zh-CN" w:eastAsia="zh-CN" w:bidi="zh-CN"/>
      </w:rPr>
    </w:lvl>
    <w:lvl w:ilvl="8" w:tplc="76EEF10C">
      <w:numFmt w:val="bullet"/>
      <w:lvlText w:val="•"/>
      <w:lvlJc w:val="left"/>
      <w:pPr>
        <w:ind w:left="7741" w:hanging="469"/>
      </w:pPr>
      <w:rPr>
        <w:rFonts w:hint="default"/>
        <w:lang w:val="zh-CN" w:eastAsia="zh-CN" w:bidi="zh-CN"/>
      </w:rPr>
    </w:lvl>
  </w:abstractNum>
  <w:abstractNum w:abstractNumId="7" w15:restartNumberingAfterBreak="0">
    <w:nsid w:val="17321FFF"/>
    <w:multiLevelType w:val="hybridMultilevel"/>
    <w:tmpl w:val="36D25CDE"/>
    <w:lvl w:ilvl="0" w:tplc="057257EA">
      <w:start w:val="2"/>
      <w:numFmt w:val="japaneseCounting"/>
      <w:lvlText w:val="（%1）"/>
      <w:lvlJc w:val="left"/>
      <w:pPr>
        <w:ind w:left="1298" w:hanging="7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8" w15:restartNumberingAfterBreak="0">
    <w:nsid w:val="189B2723"/>
    <w:multiLevelType w:val="hybridMultilevel"/>
    <w:tmpl w:val="52AAD020"/>
    <w:lvl w:ilvl="0" w:tplc="F200A6DE">
      <w:start w:val="1"/>
      <w:numFmt w:val="decimal"/>
      <w:lvlText w:val="（%1）"/>
      <w:lvlJc w:val="left"/>
      <w:pPr>
        <w:ind w:left="719" w:hanging="719"/>
        <w:jc w:val="left"/>
      </w:pPr>
      <w:rPr>
        <w:rFonts w:ascii="宋体" w:eastAsia="宋体" w:hAnsi="宋体" w:cs="宋体" w:hint="default"/>
        <w:spacing w:val="-47"/>
        <w:w w:val="100"/>
        <w:sz w:val="26"/>
        <w:szCs w:val="26"/>
        <w:lang w:val="zh-CN" w:eastAsia="zh-CN" w:bidi="zh-CN"/>
      </w:rPr>
    </w:lvl>
    <w:lvl w:ilvl="1" w:tplc="3D0A316E">
      <w:numFmt w:val="bullet"/>
      <w:lvlText w:val="•"/>
      <w:lvlJc w:val="left"/>
      <w:pPr>
        <w:ind w:left="2286" w:hanging="719"/>
      </w:pPr>
      <w:rPr>
        <w:rFonts w:hint="default"/>
        <w:lang w:val="zh-CN" w:eastAsia="zh-CN" w:bidi="zh-CN"/>
      </w:rPr>
    </w:lvl>
    <w:lvl w:ilvl="2" w:tplc="9704FA38">
      <w:numFmt w:val="bullet"/>
      <w:lvlText w:val="•"/>
      <w:lvlJc w:val="left"/>
      <w:pPr>
        <w:ind w:left="3073" w:hanging="719"/>
      </w:pPr>
      <w:rPr>
        <w:rFonts w:hint="default"/>
        <w:lang w:val="zh-CN" w:eastAsia="zh-CN" w:bidi="zh-CN"/>
      </w:rPr>
    </w:lvl>
    <w:lvl w:ilvl="3" w:tplc="EC7CDE14">
      <w:numFmt w:val="bullet"/>
      <w:lvlText w:val="•"/>
      <w:lvlJc w:val="left"/>
      <w:pPr>
        <w:ind w:left="3859" w:hanging="719"/>
      </w:pPr>
      <w:rPr>
        <w:rFonts w:hint="default"/>
        <w:lang w:val="zh-CN" w:eastAsia="zh-CN" w:bidi="zh-CN"/>
      </w:rPr>
    </w:lvl>
    <w:lvl w:ilvl="4" w:tplc="6702533E">
      <w:numFmt w:val="bullet"/>
      <w:lvlText w:val="•"/>
      <w:lvlJc w:val="left"/>
      <w:pPr>
        <w:ind w:left="4646" w:hanging="719"/>
      </w:pPr>
      <w:rPr>
        <w:rFonts w:hint="default"/>
        <w:lang w:val="zh-CN" w:eastAsia="zh-CN" w:bidi="zh-CN"/>
      </w:rPr>
    </w:lvl>
    <w:lvl w:ilvl="5" w:tplc="C5A830E4">
      <w:numFmt w:val="bullet"/>
      <w:lvlText w:val="•"/>
      <w:lvlJc w:val="left"/>
      <w:pPr>
        <w:ind w:left="5433" w:hanging="719"/>
      </w:pPr>
      <w:rPr>
        <w:rFonts w:hint="default"/>
        <w:lang w:val="zh-CN" w:eastAsia="zh-CN" w:bidi="zh-CN"/>
      </w:rPr>
    </w:lvl>
    <w:lvl w:ilvl="6" w:tplc="28C682AA">
      <w:numFmt w:val="bullet"/>
      <w:lvlText w:val="•"/>
      <w:lvlJc w:val="left"/>
      <w:pPr>
        <w:ind w:left="6219" w:hanging="719"/>
      </w:pPr>
      <w:rPr>
        <w:rFonts w:hint="default"/>
        <w:lang w:val="zh-CN" w:eastAsia="zh-CN" w:bidi="zh-CN"/>
      </w:rPr>
    </w:lvl>
    <w:lvl w:ilvl="7" w:tplc="50D69014">
      <w:numFmt w:val="bullet"/>
      <w:lvlText w:val="•"/>
      <w:lvlJc w:val="left"/>
      <w:pPr>
        <w:ind w:left="7006" w:hanging="719"/>
      </w:pPr>
      <w:rPr>
        <w:rFonts w:hint="default"/>
        <w:lang w:val="zh-CN" w:eastAsia="zh-CN" w:bidi="zh-CN"/>
      </w:rPr>
    </w:lvl>
    <w:lvl w:ilvl="8" w:tplc="DBF0186E">
      <w:numFmt w:val="bullet"/>
      <w:lvlText w:val="•"/>
      <w:lvlJc w:val="left"/>
      <w:pPr>
        <w:ind w:left="7793" w:hanging="719"/>
      </w:pPr>
      <w:rPr>
        <w:rFonts w:hint="default"/>
        <w:lang w:val="zh-CN" w:eastAsia="zh-CN" w:bidi="zh-CN"/>
      </w:rPr>
    </w:lvl>
  </w:abstractNum>
  <w:abstractNum w:abstractNumId="9" w15:restartNumberingAfterBreak="0">
    <w:nsid w:val="1E5D1C19"/>
    <w:multiLevelType w:val="hybridMultilevel"/>
    <w:tmpl w:val="382EBDBE"/>
    <w:lvl w:ilvl="0" w:tplc="C9DA5BEE">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2B3CE2EE">
      <w:numFmt w:val="bullet"/>
      <w:lvlText w:val="•"/>
      <w:lvlJc w:val="left"/>
      <w:pPr>
        <w:ind w:left="1134" w:hanging="725"/>
      </w:pPr>
      <w:rPr>
        <w:rFonts w:hint="default"/>
        <w:lang w:val="zh-CN" w:eastAsia="zh-CN" w:bidi="zh-CN"/>
      </w:rPr>
    </w:lvl>
    <w:lvl w:ilvl="2" w:tplc="455A1EF0">
      <w:numFmt w:val="bullet"/>
      <w:lvlText w:val="•"/>
      <w:lvlJc w:val="left"/>
      <w:pPr>
        <w:ind w:left="2049" w:hanging="725"/>
      </w:pPr>
      <w:rPr>
        <w:rFonts w:hint="default"/>
        <w:lang w:val="zh-CN" w:eastAsia="zh-CN" w:bidi="zh-CN"/>
      </w:rPr>
    </w:lvl>
    <w:lvl w:ilvl="3" w:tplc="25464AA6">
      <w:numFmt w:val="bullet"/>
      <w:lvlText w:val="•"/>
      <w:lvlJc w:val="left"/>
      <w:pPr>
        <w:ind w:left="2963" w:hanging="725"/>
      </w:pPr>
      <w:rPr>
        <w:rFonts w:hint="default"/>
        <w:lang w:val="zh-CN" w:eastAsia="zh-CN" w:bidi="zh-CN"/>
      </w:rPr>
    </w:lvl>
    <w:lvl w:ilvl="4" w:tplc="3C9ED1CE">
      <w:numFmt w:val="bullet"/>
      <w:lvlText w:val="•"/>
      <w:lvlJc w:val="left"/>
      <w:pPr>
        <w:ind w:left="3878" w:hanging="725"/>
      </w:pPr>
      <w:rPr>
        <w:rFonts w:hint="default"/>
        <w:lang w:val="zh-CN" w:eastAsia="zh-CN" w:bidi="zh-CN"/>
      </w:rPr>
    </w:lvl>
    <w:lvl w:ilvl="5" w:tplc="65BE9B5C">
      <w:numFmt w:val="bullet"/>
      <w:lvlText w:val="•"/>
      <w:lvlJc w:val="left"/>
      <w:pPr>
        <w:ind w:left="4793" w:hanging="725"/>
      </w:pPr>
      <w:rPr>
        <w:rFonts w:hint="default"/>
        <w:lang w:val="zh-CN" w:eastAsia="zh-CN" w:bidi="zh-CN"/>
      </w:rPr>
    </w:lvl>
    <w:lvl w:ilvl="6" w:tplc="C6960B2E">
      <w:numFmt w:val="bullet"/>
      <w:lvlText w:val="•"/>
      <w:lvlJc w:val="left"/>
      <w:pPr>
        <w:ind w:left="5707" w:hanging="725"/>
      </w:pPr>
      <w:rPr>
        <w:rFonts w:hint="default"/>
        <w:lang w:val="zh-CN" w:eastAsia="zh-CN" w:bidi="zh-CN"/>
      </w:rPr>
    </w:lvl>
    <w:lvl w:ilvl="7" w:tplc="4F722882">
      <w:numFmt w:val="bullet"/>
      <w:lvlText w:val="•"/>
      <w:lvlJc w:val="left"/>
      <w:pPr>
        <w:ind w:left="6622" w:hanging="725"/>
      </w:pPr>
      <w:rPr>
        <w:rFonts w:hint="default"/>
        <w:lang w:val="zh-CN" w:eastAsia="zh-CN" w:bidi="zh-CN"/>
      </w:rPr>
    </w:lvl>
    <w:lvl w:ilvl="8" w:tplc="8C96DA76">
      <w:numFmt w:val="bullet"/>
      <w:lvlText w:val="•"/>
      <w:lvlJc w:val="left"/>
      <w:pPr>
        <w:ind w:left="7537" w:hanging="725"/>
      </w:pPr>
      <w:rPr>
        <w:rFonts w:hint="default"/>
        <w:lang w:val="zh-CN" w:eastAsia="zh-CN" w:bidi="zh-CN"/>
      </w:rPr>
    </w:lvl>
  </w:abstractNum>
  <w:abstractNum w:abstractNumId="10" w15:restartNumberingAfterBreak="0">
    <w:nsid w:val="1F110214"/>
    <w:multiLevelType w:val="hybridMultilevel"/>
    <w:tmpl w:val="DABE6240"/>
    <w:lvl w:ilvl="0" w:tplc="87E4998E">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8AD0F4A6">
      <w:start w:val="1"/>
      <w:numFmt w:val="decimal"/>
      <w:lvlText w:val="%2."/>
      <w:lvlJc w:val="left"/>
      <w:pPr>
        <w:ind w:left="1140" w:hanging="322"/>
        <w:jc w:val="right"/>
      </w:pPr>
      <w:rPr>
        <w:rFonts w:ascii="宋体" w:eastAsia="宋体" w:hAnsi="宋体" w:cs="宋体" w:hint="default"/>
        <w:w w:val="55"/>
        <w:sz w:val="24"/>
        <w:szCs w:val="24"/>
        <w:lang w:val="zh-CN" w:eastAsia="zh-CN" w:bidi="zh-CN"/>
      </w:rPr>
    </w:lvl>
    <w:lvl w:ilvl="2" w:tplc="3A4E200E">
      <w:numFmt w:val="bullet"/>
      <w:lvlText w:val="•"/>
      <w:lvlJc w:val="left"/>
      <w:pPr>
        <w:ind w:left="2054" w:hanging="322"/>
      </w:pPr>
      <w:rPr>
        <w:rFonts w:hint="default"/>
        <w:lang w:val="zh-CN" w:eastAsia="zh-CN" w:bidi="zh-CN"/>
      </w:rPr>
    </w:lvl>
    <w:lvl w:ilvl="3" w:tplc="25162348">
      <w:numFmt w:val="bullet"/>
      <w:lvlText w:val="•"/>
      <w:lvlJc w:val="left"/>
      <w:pPr>
        <w:ind w:left="2968" w:hanging="322"/>
      </w:pPr>
      <w:rPr>
        <w:rFonts w:hint="default"/>
        <w:lang w:val="zh-CN" w:eastAsia="zh-CN" w:bidi="zh-CN"/>
      </w:rPr>
    </w:lvl>
    <w:lvl w:ilvl="4" w:tplc="CB5C4296">
      <w:numFmt w:val="bullet"/>
      <w:lvlText w:val="•"/>
      <w:lvlJc w:val="left"/>
      <w:pPr>
        <w:ind w:left="3882" w:hanging="322"/>
      </w:pPr>
      <w:rPr>
        <w:rFonts w:hint="default"/>
        <w:lang w:val="zh-CN" w:eastAsia="zh-CN" w:bidi="zh-CN"/>
      </w:rPr>
    </w:lvl>
    <w:lvl w:ilvl="5" w:tplc="E682A24C">
      <w:numFmt w:val="bullet"/>
      <w:lvlText w:val="•"/>
      <w:lvlJc w:val="left"/>
      <w:pPr>
        <w:ind w:left="4796" w:hanging="322"/>
      </w:pPr>
      <w:rPr>
        <w:rFonts w:hint="default"/>
        <w:lang w:val="zh-CN" w:eastAsia="zh-CN" w:bidi="zh-CN"/>
      </w:rPr>
    </w:lvl>
    <w:lvl w:ilvl="6" w:tplc="EEB63A24">
      <w:numFmt w:val="bullet"/>
      <w:lvlText w:val="•"/>
      <w:lvlJc w:val="left"/>
      <w:pPr>
        <w:ind w:left="5710" w:hanging="322"/>
      </w:pPr>
      <w:rPr>
        <w:rFonts w:hint="default"/>
        <w:lang w:val="zh-CN" w:eastAsia="zh-CN" w:bidi="zh-CN"/>
      </w:rPr>
    </w:lvl>
    <w:lvl w:ilvl="7" w:tplc="CDC0E752">
      <w:numFmt w:val="bullet"/>
      <w:lvlText w:val="•"/>
      <w:lvlJc w:val="left"/>
      <w:pPr>
        <w:ind w:left="6624" w:hanging="322"/>
      </w:pPr>
      <w:rPr>
        <w:rFonts w:hint="default"/>
        <w:lang w:val="zh-CN" w:eastAsia="zh-CN" w:bidi="zh-CN"/>
      </w:rPr>
    </w:lvl>
    <w:lvl w:ilvl="8" w:tplc="E6A61160">
      <w:numFmt w:val="bullet"/>
      <w:lvlText w:val="•"/>
      <w:lvlJc w:val="left"/>
      <w:pPr>
        <w:ind w:left="7538" w:hanging="322"/>
      </w:pPr>
      <w:rPr>
        <w:rFonts w:hint="default"/>
        <w:lang w:val="zh-CN" w:eastAsia="zh-CN" w:bidi="zh-CN"/>
      </w:rPr>
    </w:lvl>
  </w:abstractNum>
  <w:abstractNum w:abstractNumId="11" w15:restartNumberingAfterBreak="0">
    <w:nsid w:val="25433E63"/>
    <w:multiLevelType w:val="hybridMultilevel"/>
    <w:tmpl w:val="5D40BE3A"/>
    <w:lvl w:ilvl="0" w:tplc="5C221B3C">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45F6659E">
      <w:numFmt w:val="bullet"/>
      <w:lvlText w:val="•"/>
      <w:lvlJc w:val="left"/>
      <w:pPr>
        <w:ind w:left="1854" w:hanging="322"/>
      </w:pPr>
      <w:rPr>
        <w:rFonts w:hint="default"/>
        <w:lang w:val="zh-CN" w:eastAsia="zh-CN" w:bidi="zh-CN"/>
      </w:rPr>
    </w:lvl>
    <w:lvl w:ilvl="2" w:tplc="CA76B620">
      <w:numFmt w:val="bullet"/>
      <w:lvlText w:val="•"/>
      <w:lvlJc w:val="left"/>
      <w:pPr>
        <w:ind w:left="2689" w:hanging="322"/>
      </w:pPr>
      <w:rPr>
        <w:rFonts w:hint="default"/>
        <w:lang w:val="zh-CN" w:eastAsia="zh-CN" w:bidi="zh-CN"/>
      </w:rPr>
    </w:lvl>
    <w:lvl w:ilvl="3" w:tplc="65BE82C0">
      <w:numFmt w:val="bullet"/>
      <w:lvlText w:val="•"/>
      <w:lvlJc w:val="left"/>
      <w:pPr>
        <w:ind w:left="3523" w:hanging="322"/>
      </w:pPr>
      <w:rPr>
        <w:rFonts w:hint="default"/>
        <w:lang w:val="zh-CN" w:eastAsia="zh-CN" w:bidi="zh-CN"/>
      </w:rPr>
    </w:lvl>
    <w:lvl w:ilvl="4" w:tplc="A6268A52">
      <w:numFmt w:val="bullet"/>
      <w:lvlText w:val="•"/>
      <w:lvlJc w:val="left"/>
      <w:pPr>
        <w:ind w:left="4358" w:hanging="322"/>
      </w:pPr>
      <w:rPr>
        <w:rFonts w:hint="default"/>
        <w:lang w:val="zh-CN" w:eastAsia="zh-CN" w:bidi="zh-CN"/>
      </w:rPr>
    </w:lvl>
    <w:lvl w:ilvl="5" w:tplc="EF264A66">
      <w:numFmt w:val="bullet"/>
      <w:lvlText w:val="•"/>
      <w:lvlJc w:val="left"/>
      <w:pPr>
        <w:ind w:left="5193" w:hanging="322"/>
      </w:pPr>
      <w:rPr>
        <w:rFonts w:hint="default"/>
        <w:lang w:val="zh-CN" w:eastAsia="zh-CN" w:bidi="zh-CN"/>
      </w:rPr>
    </w:lvl>
    <w:lvl w:ilvl="6" w:tplc="88D4D55E">
      <w:numFmt w:val="bullet"/>
      <w:lvlText w:val="•"/>
      <w:lvlJc w:val="left"/>
      <w:pPr>
        <w:ind w:left="6027" w:hanging="322"/>
      </w:pPr>
      <w:rPr>
        <w:rFonts w:hint="default"/>
        <w:lang w:val="zh-CN" w:eastAsia="zh-CN" w:bidi="zh-CN"/>
      </w:rPr>
    </w:lvl>
    <w:lvl w:ilvl="7" w:tplc="2EC81434">
      <w:numFmt w:val="bullet"/>
      <w:lvlText w:val="•"/>
      <w:lvlJc w:val="left"/>
      <w:pPr>
        <w:ind w:left="6862" w:hanging="322"/>
      </w:pPr>
      <w:rPr>
        <w:rFonts w:hint="default"/>
        <w:lang w:val="zh-CN" w:eastAsia="zh-CN" w:bidi="zh-CN"/>
      </w:rPr>
    </w:lvl>
    <w:lvl w:ilvl="8" w:tplc="6EA8BF3C">
      <w:numFmt w:val="bullet"/>
      <w:lvlText w:val="•"/>
      <w:lvlJc w:val="left"/>
      <w:pPr>
        <w:ind w:left="7697" w:hanging="322"/>
      </w:pPr>
      <w:rPr>
        <w:rFonts w:hint="default"/>
        <w:lang w:val="zh-CN" w:eastAsia="zh-CN" w:bidi="zh-CN"/>
      </w:rPr>
    </w:lvl>
  </w:abstractNum>
  <w:abstractNum w:abstractNumId="12" w15:restartNumberingAfterBreak="0">
    <w:nsid w:val="2F4520EE"/>
    <w:multiLevelType w:val="hybridMultilevel"/>
    <w:tmpl w:val="13504270"/>
    <w:lvl w:ilvl="0" w:tplc="37DC7A9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1AFA5C28">
      <w:numFmt w:val="bullet"/>
      <w:lvlText w:val="•"/>
      <w:lvlJc w:val="left"/>
      <w:pPr>
        <w:ind w:left="1134" w:hanging="442"/>
      </w:pPr>
      <w:rPr>
        <w:rFonts w:hint="default"/>
        <w:lang w:val="zh-CN" w:eastAsia="zh-CN" w:bidi="zh-CN"/>
      </w:rPr>
    </w:lvl>
    <w:lvl w:ilvl="2" w:tplc="D2CC5F8A">
      <w:numFmt w:val="bullet"/>
      <w:lvlText w:val="•"/>
      <w:lvlJc w:val="left"/>
      <w:pPr>
        <w:ind w:left="2049" w:hanging="442"/>
      </w:pPr>
      <w:rPr>
        <w:rFonts w:hint="default"/>
        <w:lang w:val="zh-CN" w:eastAsia="zh-CN" w:bidi="zh-CN"/>
      </w:rPr>
    </w:lvl>
    <w:lvl w:ilvl="3" w:tplc="C7B03A84">
      <w:numFmt w:val="bullet"/>
      <w:lvlText w:val="•"/>
      <w:lvlJc w:val="left"/>
      <w:pPr>
        <w:ind w:left="2963" w:hanging="442"/>
      </w:pPr>
      <w:rPr>
        <w:rFonts w:hint="default"/>
        <w:lang w:val="zh-CN" w:eastAsia="zh-CN" w:bidi="zh-CN"/>
      </w:rPr>
    </w:lvl>
    <w:lvl w:ilvl="4" w:tplc="6D04BACE">
      <w:numFmt w:val="bullet"/>
      <w:lvlText w:val="•"/>
      <w:lvlJc w:val="left"/>
      <w:pPr>
        <w:ind w:left="3878" w:hanging="442"/>
      </w:pPr>
      <w:rPr>
        <w:rFonts w:hint="default"/>
        <w:lang w:val="zh-CN" w:eastAsia="zh-CN" w:bidi="zh-CN"/>
      </w:rPr>
    </w:lvl>
    <w:lvl w:ilvl="5" w:tplc="2514D60C">
      <w:numFmt w:val="bullet"/>
      <w:lvlText w:val="•"/>
      <w:lvlJc w:val="left"/>
      <w:pPr>
        <w:ind w:left="4793" w:hanging="442"/>
      </w:pPr>
      <w:rPr>
        <w:rFonts w:hint="default"/>
        <w:lang w:val="zh-CN" w:eastAsia="zh-CN" w:bidi="zh-CN"/>
      </w:rPr>
    </w:lvl>
    <w:lvl w:ilvl="6" w:tplc="0332DD74">
      <w:numFmt w:val="bullet"/>
      <w:lvlText w:val="•"/>
      <w:lvlJc w:val="left"/>
      <w:pPr>
        <w:ind w:left="5707" w:hanging="442"/>
      </w:pPr>
      <w:rPr>
        <w:rFonts w:hint="default"/>
        <w:lang w:val="zh-CN" w:eastAsia="zh-CN" w:bidi="zh-CN"/>
      </w:rPr>
    </w:lvl>
    <w:lvl w:ilvl="7" w:tplc="67A47F46">
      <w:numFmt w:val="bullet"/>
      <w:lvlText w:val="•"/>
      <w:lvlJc w:val="left"/>
      <w:pPr>
        <w:ind w:left="6622" w:hanging="442"/>
      </w:pPr>
      <w:rPr>
        <w:rFonts w:hint="default"/>
        <w:lang w:val="zh-CN" w:eastAsia="zh-CN" w:bidi="zh-CN"/>
      </w:rPr>
    </w:lvl>
    <w:lvl w:ilvl="8" w:tplc="147AE256">
      <w:numFmt w:val="bullet"/>
      <w:lvlText w:val="•"/>
      <w:lvlJc w:val="left"/>
      <w:pPr>
        <w:ind w:left="7537" w:hanging="442"/>
      </w:pPr>
      <w:rPr>
        <w:rFonts w:hint="default"/>
        <w:lang w:val="zh-CN" w:eastAsia="zh-CN" w:bidi="zh-CN"/>
      </w:rPr>
    </w:lvl>
  </w:abstractNum>
  <w:abstractNum w:abstractNumId="13" w15:restartNumberingAfterBreak="0">
    <w:nsid w:val="33EA5B46"/>
    <w:multiLevelType w:val="hybridMultilevel"/>
    <w:tmpl w:val="CBC4D572"/>
    <w:lvl w:ilvl="0" w:tplc="240094B2">
      <w:start w:val="1"/>
      <w:numFmt w:val="decimal"/>
      <w:lvlText w:val="（%1）"/>
      <w:lvlJc w:val="left"/>
      <w:pPr>
        <w:ind w:left="1496" w:hanging="719"/>
        <w:jc w:val="left"/>
      </w:pPr>
      <w:rPr>
        <w:rFonts w:ascii="宋体" w:eastAsia="宋体" w:hAnsi="宋体" w:cs="宋体" w:hint="default"/>
        <w:spacing w:val="-73"/>
        <w:w w:val="100"/>
        <w:sz w:val="26"/>
        <w:szCs w:val="26"/>
        <w:lang w:val="zh-CN" w:eastAsia="zh-CN" w:bidi="zh-CN"/>
      </w:rPr>
    </w:lvl>
    <w:lvl w:ilvl="1" w:tplc="EEACF460">
      <w:numFmt w:val="bullet"/>
      <w:lvlText w:val="•"/>
      <w:lvlJc w:val="left"/>
      <w:pPr>
        <w:ind w:left="2286" w:hanging="719"/>
      </w:pPr>
      <w:rPr>
        <w:rFonts w:hint="default"/>
        <w:lang w:val="zh-CN" w:eastAsia="zh-CN" w:bidi="zh-CN"/>
      </w:rPr>
    </w:lvl>
    <w:lvl w:ilvl="2" w:tplc="C3C84888">
      <w:numFmt w:val="bullet"/>
      <w:lvlText w:val="•"/>
      <w:lvlJc w:val="left"/>
      <w:pPr>
        <w:ind w:left="3073" w:hanging="719"/>
      </w:pPr>
      <w:rPr>
        <w:rFonts w:hint="default"/>
        <w:lang w:val="zh-CN" w:eastAsia="zh-CN" w:bidi="zh-CN"/>
      </w:rPr>
    </w:lvl>
    <w:lvl w:ilvl="3" w:tplc="FDC8819E">
      <w:numFmt w:val="bullet"/>
      <w:lvlText w:val="•"/>
      <w:lvlJc w:val="left"/>
      <w:pPr>
        <w:ind w:left="3859" w:hanging="719"/>
      </w:pPr>
      <w:rPr>
        <w:rFonts w:hint="default"/>
        <w:lang w:val="zh-CN" w:eastAsia="zh-CN" w:bidi="zh-CN"/>
      </w:rPr>
    </w:lvl>
    <w:lvl w:ilvl="4" w:tplc="1C64762A">
      <w:numFmt w:val="bullet"/>
      <w:lvlText w:val="•"/>
      <w:lvlJc w:val="left"/>
      <w:pPr>
        <w:ind w:left="4646" w:hanging="719"/>
      </w:pPr>
      <w:rPr>
        <w:rFonts w:hint="default"/>
        <w:lang w:val="zh-CN" w:eastAsia="zh-CN" w:bidi="zh-CN"/>
      </w:rPr>
    </w:lvl>
    <w:lvl w:ilvl="5" w:tplc="CC709DFC">
      <w:numFmt w:val="bullet"/>
      <w:lvlText w:val="•"/>
      <w:lvlJc w:val="left"/>
      <w:pPr>
        <w:ind w:left="5433" w:hanging="719"/>
      </w:pPr>
      <w:rPr>
        <w:rFonts w:hint="default"/>
        <w:lang w:val="zh-CN" w:eastAsia="zh-CN" w:bidi="zh-CN"/>
      </w:rPr>
    </w:lvl>
    <w:lvl w:ilvl="6" w:tplc="7AB28CD4">
      <w:numFmt w:val="bullet"/>
      <w:lvlText w:val="•"/>
      <w:lvlJc w:val="left"/>
      <w:pPr>
        <w:ind w:left="6219" w:hanging="719"/>
      </w:pPr>
      <w:rPr>
        <w:rFonts w:hint="default"/>
        <w:lang w:val="zh-CN" w:eastAsia="zh-CN" w:bidi="zh-CN"/>
      </w:rPr>
    </w:lvl>
    <w:lvl w:ilvl="7" w:tplc="22E41064">
      <w:numFmt w:val="bullet"/>
      <w:lvlText w:val="•"/>
      <w:lvlJc w:val="left"/>
      <w:pPr>
        <w:ind w:left="7006" w:hanging="719"/>
      </w:pPr>
      <w:rPr>
        <w:rFonts w:hint="default"/>
        <w:lang w:val="zh-CN" w:eastAsia="zh-CN" w:bidi="zh-CN"/>
      </w:rPr>
    </w:lvl>
    <w:lvl w:ilvl="8" w:tplc="500C3EE2">
      <w:numFmt w:val="bullet"/>
      <w:lvlText w:val="•"/>
      <w:lvlJc w:val="left"/>
      <w:pPr>
        <w:ind w:left="7793" w:hanging="719"/>
      </w:pPr>
      <w:rPr>
        <w:rFonts w:hint="default"/>
        <w:lang w:val="zh-CN" w:eastAsia="zh-CN" w:bidi="zh-CN"/>
      </w:rPr>
    </w:lvl>
  </w:abstractNum>
  <w:abstractNum w:abstractNumId="14" w15:restartNumberingAfterBreak="0">
    <w:nsid w:val="34E74AAD"/>
    <w:multiLevelType w:val="hybridMultilevel"/>
    <w:tmpl w:val="1B18C528"/>
    <w:lvl w:ilvl="0" w:tplc="02980282">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7CF8C180">
      <w:numFmt w:val="bullet"/>
      <w:lvlText w:val="•"/>
      <w:lvlJc w:val="left"/>
      <w:pPr>
        <w:ind w:left="1134" w:hanging="725"/>
      </w:pPr>
      <w:rPr>
        <w:rFonts w:hint="default"/>
        <w:lang w:val="zh-CN" w:eastAsia="zh-CN" w:bidi="zh-CN"/>
      </w:rPr>
    </w:lvl>
    <w:lvl w:ilvl="2" w:tplc="F02A3DCA">
      <w:numFmt w:val="bullet"/>
      <w:lvlText w:val="•"/>
      <w:lvlJc w:val="left"/>
      <w:pPr>
        <w:ind w:left="2049" w:hanging="725"/>
      </w:pPr>
      <w:rPr>
        <w:rFonts w:hint="default"/>
        <w:lang w:val="zh-CN" w:eastAsia="zh-CN" w:bidi="zh-CN"/>
      </w:rPr>
    </w:lvl>
    <w:lvl w:ilvl="3" w:tplc="E1529B26">
      <w:numFmt w:val="bullet"/>
      <w:lvlText w:val="•"/>
      <w:lvlJc w:val="left"/>
      <w:pPr>
        <w:ind w:left="2963" w:hanging="725"/>
      </w:pPr>
      <w:rPr>
        <w:rFonts w:hint="default"/>
        <w:lang w:val="zh-CN" w:eastAsia="zh-CN" w:bidi="zh-CN"/>
      </w:rPr>
    </w:lvl>
    <w:lvl w:ilvl="4" w:tplc="A39AC6CA">
      <w:numFmt w:val="bullet"/>
      <w:lvlText w:val="•"/>
      <w:lvlJc w:val="left"/>
      <w:pPr>
        <w:ind w:left="3878" w:hanging="725"/>
      </w:pPr>
      <w:rPr>
        <w:rFonts w:hint="default"/>
        <w:lang w:val="zh-CN" w:eastAsia="zh-CN" w:bidi="zh-CN"/>
      </w:rPr>
    </w:lvl>
    <w:lvl w:ilvl="5" w:tplc="CAFEFB8A">
      <w:numFmt w:val="bullet"/>
      <w:lvlText w:val="•"/>
      <w:lvlJc w:val="left"/>
      <w:pPr>
        <w:ind w:left="4793" w:hanging="725"/>
      </w:pPr>
      <w:rPr>
        <w:rFonts w:hint="default"/>
        <w:lang w:val="zh-CN" w:eastAsia="zh-CN" w:bidi="zh-CN"/>
      </w:rPr>
    </w:lvl>
    <w:lvl w:ilvl="6" w:tplc="7A5E0D4E">
      <w:numFmt w:val="bullet"/>
      <w:lvlText w:val="•"/>
      <w:lvlJc w:val="left"/>
      <w:pPr>
        <w:ind w:left="5707" w:hanging="725"/>
      </w:pPr>
      <w:rPr>
        <w:rFonts w:hint="default"/>
        <w:lang w:val="zh-CN" w:eastAsia="zh-CN" w:bidi="zh-CN"/>
      </w:rPr>
    </w:lvl>
    <w:lvl w:ilvl="7" w:tplc="D906548C">
      <w:numFmt w:val="bullet"/>
      <w:lvlText w:val="•"/>
      <w:lvlJc w:val="left"/>
      <w:pPr>
        <w:ind w:left="6622" w:hanging="725"/>
      </w:pPr>
      <w:rPr>
        <w:rFonts w:hint="default"/>
        <w:lang w:val="zh-CN" w:eastAsia="zh-CN" w:bidi="zh-CN"/>
      </w:rPr>
    </w:lvl>
    <w:lvl w:ilvl="8" w:tplc="EA241D52">
      <w:numFmt w:val="bullet"/>
      <w:lvlText w:val="•"/>
      <w:lvlJc w:val="left"/>
      <w:pPr>
        <w:ind w:left="7537" w:hanging="725"/>
      </w:pPr>
      <w:rPr>
        <w:rFonts w:hint="default"/>
        <w:lang w:val="zh-CN" w:eastAsia="zh-CN" w:bidi="zh-CN"/>
      </w:rPr>
    </w:lvl>
  </w:abstractNum>
  <w:abstractNum w:abstractNumId="15" w15:restartNumberingAfterBreak="0">
    <w:nsid w:val="386527E9"/>
    <w:multiLevelType w:val="hybridMultilevel"/>
    <w:tmpl w:val="83827798"/>
    <w:lvl w:ilvl="0" w:tplc="687E49EE">
      <w:start w:val="1"/>
      <w:numFmt w:val="upperLetter"/>
      <w:lvlText w:val="%1."/>
      <w:lvlJc w:val="left"/>
      <w:pPr>
        <w:ind w:left="218" w:hanging="406"/>
        <w:jc w:val="left"/>
      </w:pPr>
      <w:rPr>
        <w:rFonts w:ascii="宋体" w:eastAsia="宋体" w:hAnsi="宋体" w:cs="宋体" w:hint="default"/>
        <w:w w:val="94"/>
        <w:sz w:val="28"/>
        <w:szCs w:val="28"/>
        <w:lang w:val="zh-CN" w:eastAsia="zh-CN" w:bidi="zh-CN"/>
      </w:rPr>
    </w:lvl>
    <w:lvl w:ilvl="1" w:tplc="B1801C7A">
      <w:numFmt w:val="bullet"/>
      <w:lvlText w:val="•"/>
      <w:lvlJc w:val="left"/>
      <w:pPr>
        <w:ind w:left="1134" w:hanging="406"/>
      </w:pPr>
      <w:rPr>
        <w:rFonts w:hint="default"/>
        <w:lang w:val="zh-CN" w:eastAsia="zh-CN" w:bidi="zh-CN"/>
      </w:rPr>
    </w:lvl>
    <w:lvl w:ilvl="2" w:tplc="D3645BDC">
      <w:numFmt w:val="bullet"/>
      <w:lvlText w:val="•"/>
      <w:lvlJc w:val="left"/>
      <w:pPr>
        <w:ind w:left="2049" w:hanging="406"/>
      </w:pPr>
      <w:rPr>
        <w:rFonts w:hint="default"/>
        <w:lang w:val="zh-CN" w:eastAsia="zh-CN" w:bidi="zh-CN"/>
      </w:rPr>
    </w:lvl>
    <w:lvl w:ilvl="3" w:tplc="A176C0D4">
      <w:numFmt w:val="bullet"/>
      <w:lvlText w:val="•"/>
      <w:lvlJc w:val="left"/>
      <w:pPr>
        <w:ind w:left="2963" w:hanging="406"/>
      </w:pPr>
      <w:rPr>
        <w:rFonts w:hint="default"/>
        <w:lang w:val="zh-CN" w:eastAsia="zh-CN" w:bidi="zh-CN"/>
      </w:rPr>
    </w:lvl>
    <w:lvl w:ilvl="4" w:tplc="3490F8E0">
      <w:numFmt w:val="bullet"/>
      <w:lvlText w:val="•"/>
      <w:lvlJc w:val="left"/>
      <w:pPr>
        <w:ind w:left="3878" w:hanging="406"/>
      </w:pPr>
      <w:rPr>
        <w:rFonts w:hint="default"/>
        <w:lang w:val="zh-CN" w:eastAsia="zh-CN" w:bidi="zh-CN"/>
      </w:rPr>
    </w:lvl>
    <w:lvl w:ilvl="5" w:tplc="597ECF30">
      <w:numFmt w:val="bullet"/>
      <w:lvlText w:val="•"/>
      <w:lvlJc w:val="left"/>
      <w:pPr>
        <w:ind w:left="4793" w:hanging="406"/>
      </w:pPr>
      <w:rPr>
        <w:rFonts w:hint="default"/>
        <w:lang w:val="zh-CN" w:eastAsia="zh-CN" w:bidi="zh-CN"/>
      </w:rPr>
    </w:lvl>
    <w:lvl w:ilvl="6" w:tplc="2522118A">
      <w:numFmt w:val="bullet"/>
      <w:lvlText w:val="•"/>
      <w:lvlJc w:val="left"/>
      <w:pPr>
        <w:ind w:left="5707" w:hanging="406"/>
      </w:pPr>
      <w:rPr>
        <w:rFonts w:hint="default"/>
        <w:lang w:val="zh-CN" w:eastAsia="zh-CN" w:bidi="zh-CN"/>
      </w:rPr>
    </w:lvl>
    <w:lvl w:ilvl="7" w:tplc="4992C74E">
      <w:numFmt w:val="bullet"/>
      <w:lvlText w:val="•"/>
      <w:lvlJc w:val="left"/>
      <w:pPr>
        <w:ind w:left="6622" w:hanging="406"/>
      </w:pPr>
      <w:rPr>
        <w:rFonts w:hint="default"/>
        <w:lang w:val="zh-CN" w:eastAsia="zh-CN" w:bidi="zh-CN"/>
      </w:rPr>
    </w:lvl>
    <w:lvl w:ilvl="8" w:tplc="9A1EFDFA">
      <w:numFmt w:val="bullet"/>
      <w:lvlText w:val="•"/>
      <w:lvlJc w:val="left"/>
      <w:pPr>
        <w:ind w:left="7537" w:hanging="406"/>
      </w:pPr>
      <w:rPr>
        <w:rFonts w:hint="default"/>
        <w:lang w:val="zh-CN" w:eastAsia="zh-CN" w:bidi="zh-CN"/>
      </w:rPr>
    </w:lvl>
  </w:abstractNum>
  <w:abstractNum w:abstractNumId="16" w15:restartNumberingAfterBreak="0">
    <w:nsid w:val="3A824DE6"/>
    <w:multiLevelType w:val="hybridMultilevel"/>
    <w:tmpl w:val="71D0A942"/>
    <w:lvl w:ilvl="0" w:tplc="BC9AF700">
      <w:start w:val="1"/>
      <w:numFmt w:val="decimal"/>
      <w:lvlText w:val="（%1）"/>
      <w:lvlJc w:val="left"/>
      <w:pPr>
        <w:ind w:left="1496" w:hanging="719"/>
        <w:jc w:val="left"/>
      </w:pPr>
      <w:rPr>
        <w:rFonts w:ascii="宋体" w:eastAsia="宋体" w:hAnsi="宋体" w:cs="宋体" w:hint="default"/>
        <w:spacing w:val="-54"/>
        <w:w w:val="100"/>
        <w:sz w:val="26"/>
        <w:szCs w:val="26"/>
        <w:lang w:val="zh-CN" w:eastAsia="zh-CN" w:bidi="zh-CN"/>
      </w:rPr>
    </w:lvl>
    <w:lvl w:ilvl="1" w:tplc="7E8AD6AA">
      <w:numFmt w:val="bullet"/>
      <w:lvlText w:val="•"/>
      <w:lvlJc w:val="left"/>
      <w:pPr>
        <w:ind w:left="2286" w:hanging="719"/>
      </w:pPr>
      <w:rPr>
        <w:rFonts w:hint="default"/>
        <w:lang w:val="zh-CN" w:eastAsia="zh-CN" w:bidi="zh-CN"/>
      </w:rPr>
    </w:lvl>
    <w:lvl w:ilvl="2" w:tplc="E63AF542">
      <w:numFmt w:val="bullet"/>
      <w:lvlText w:val="•"/>
      <w:lvlJc w:val="left"/>
      <w:pPr>
        <w:ind w:left="3073" w:hanging="719"/>
      </w:pPr>
      <w:rPr>
        <w:rFonts w:hint="default"/>
        <w:lang w:val="zh-CN" w:eastAsia="zh-CN" w:bidi="zh-CN"/>
      </w:rPr>
    </w:lvl>
    <w:lvl w:ilvl="3" w:tplc="8A0EA4D8">
      <w:numFmt w:val="bullet"/>
      <w:lvlText w:val="•"/>
      <w:lvlJc w:val="left"/>
      <w:pPr>
        <w:ind w:left="3859" w:hanging="719"/>
      </w:pPr>
      <w:rPr>
        <w:rFonts w:hint="default"/>
        <w:lang w:val="zh-CN" w:eastAsia="zh-CN" w:bidi="zh-CN"/>
      </w:rPr>
    </w:lvl>
    <w:lvl w:ilvl="4" w:tplc="96DAB3C0">
      <w:numFmt w:val="bullet"/>
      <w:lvlText w:val="•"/>
      <w:lvlJc w:val="left"/>
      <w:pPr>
        <w:ind w:left="4646" w:hanging="719"/>
      </w:pPr>
      <w:rPr>
        <w:rFonts w:hint="default"/>
        <w:lang w:val="zh-CN" w:eastAsia="zh-CN" w:bidi="zh-CN"/>
      </w:rPr>
    </w:lvl>
    <w:lvl w:ilvl="5" w:tplc="712C3124">
      <w:numFmt w:val="bullet"/>
      <w:lvlText w:val="•"/>
      <w:lvlJc w:val="left"/>
      <w:pPr>
        <w:ind w:left="5433" w:hanging="719"/>
      </w:pPr>
      <w:rPr>
        <w:rFonts w:hint="default"/>
        <w:lang w:val="zh-CN" w:eastAsia="zh-CN" w:bidi="zh-CN"/>
      </w:rPr>
    </w:lvl>
    <w:lvl w:ilvl="6" w:tplc="903CB3B8">
      <w:numFmt w:val="bullet"/>
      <w:lvlText w:val="•"/>
      <w:lvlJc w:val="left"/>
      <w:pPr>
        <w:ind w:left="6219" w:hanging="719"/>
      </w:pPr>
      <w:rPr>
        <w:rFonts w:hint="default"/>
        <w:lang w:val="zh-CN" w:eastAsia="zh-CN" w:bidi="zh-CN"/>
      </w:rPr>
    </w:lvl>
    <w:lvl w:ilvl="7" w:tplc="084250FE">
      <w:numFmt w:val="bullet"/>
      <w:lvlText w:val="•"/>
      <w:lvlJc w:val="left"/>
      <w:pPr>
        <w:ind w:left="7006" w:hanging="719"/>
      </w:pPr>
      <w:rPr>
        <w:rFonts w:hint="default"/>
        <w:lang w:val="zh-CN" w:eastAsia="zh-CN" w:bidi="zh-CN"/>
      </w:rPr>
    </w:lvl>
    <w:lvl w:ilvl="8" w:tplc="A232D1A8">
      <w:numFmt w:val="bullet"/>
      <w:lvlText w:val="•"/>
      <w:lvlJc w:val="left"/>
      <w:pPr>
        <w:ind w:left="7793" w:hanging="719"/>
      </w:pPr>
      <w:rPr>
        <w:rFonts w:hint="default"/>
        <w:lang w:val="zh-CN" w:eastAsia="zh-CN" w:bidi="zh-CN"/>
      </w:rPr>
    </w:lvl>
  </w:abstractNum>
  <w:abstractNum w:abstractNumId="17" w15:restartNumberingAfterBreak="0">
    <w:nsid w:val="3D384555"/>
    <w:multiLevelType w:val="hybridMultilevel"/>
    <w:tmpl w:val="401A91FA"/>
    <w:lvl w:ilvl="0" w:tplc="B950B19E">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B194092E">
      <w:numFmt w:val="bullet"/>
      <w:lvlText w:val="•"/>
      <w:lvlJc w:val="left"/>
      <w:pPr>
        <w:ind w:left="2286" w:hanging="719"/>
      </w:pPr>
      <w:rPr>
        <w:rFonts w:hint="default"/>
        <w:lang w:val="zh-CN" w:eastAsia="zh-CN" w:bidi="zh-CN"/>
      </w:rPr>
    </w:lvl>
    <w:lvl w:ilvl="2" w:tplc="8E584244">
      <w:numFmt w:val="bullet"/>
      <w:lvlText w:val="•"/>
      <w:lvlJc w:val="left"/>
      <w:pPr>
        <w:ind w:left="3073" w:hanging="719"/>
      </w:pPr>
      <w:rPr>
        <w:rFonts w:hint="default"/>
        <w:lang w:val="zh-CN" w:eastAsia="zh-CN" w:bidi="zh-CN"/>
      </w:rPr>
    </w:lvl>
    <w:lvl w:ilvl="3" w:tplc="912E2462">
      <w:numFmt w:val="bullet"/>
      <w:lvlText w:val="•"/>
      <w:lvlJc w:val="left"/>
      <w:pPr>
        <w:ind w:left="3859" w:hanging="719"/>
      </w:pPr>
      <w:rPr>
        <w:rFonts w:hint="default"/>
        <w:lang w:val="zh-CN" w:eastAsia="zh-CN" w:bidi="zh-CN"/>
      </w:rPr>
    </w:lvl>
    <w:lvl w:ilvl="4" w:tplc="23502C02">
      <w:numFmt w:val="bullet"/>
      <w:lvlText w:val="•"/>
      <w:lvlJc w:val="left"/>
      <w:pPr>
        <w:ind w:left="4646" w:hanging="719"/>
      </w:pPr>
      <w:rPr>
        <w:rFonts w:hint="default"/>
        <w:lang w:val="zh-CN" w:eastAsia="zh-CN" w:bidi="zh-CN"/>
      </w:rPr>
    </w:lvl>
    <w:lvl w:ilvl="5" w:tplc="AD482FE4">
      <w:numFmt w:val="bullet"/>
      <w:lvlText w:val="•"/>
      <w:lvlJc w:val="left"/>
      <w:pPr>
        <w:ind w:left="5433" w:hanging="719"/>
      </w:pPr>
      <w:rPr>
        <w:rFonts w:hint="default"/>
        <w:lang w:val="zh-CN" w:eastAsia="zh-CN" w:bidi="zh-CN"/>
      </w:rPr>
    </w:lvl>
    <w:lvl w:ilvl="6" w:tplc="AF106630">
      <w:numFmt w:val="bullet"/>
      <w:lvlText w:val="•"/>
      <w:lvlJc w:val="left"/>
      <w:pPr>
        <w:ind w:left="6219" w:hanging="719"/>
      </w:pPr>
      <w:rPr>
        <w:rFonts w:hint="default"/>
        <w:lang w:val="zh-CN" w:eastAsia="zh-CN" w:bidi="zh-CN"/>
      </w:rPr>
    </w:lvl>
    <w:lvl w:ilvl="7" w:tplc="BD54DBB8">
      <w:numFmt w:val="bullet"/>
      <w:lvlText w:val="•"/>
      <w:lvlJc w:val="left"/>
      <w:pPr>
        <w:ind w:left="7006" w:hanging="719"/>
      </w:pPr>
      <w:rPr>
        <w:rFonts w:hint="default"/>
        <w:lang w:val="zh-CN" w:eastAsia="zh-CN" w:bidi="zh-CN"/>
      </w:rPr>
    </w:lvl>
    <w:lvl w:ilvl="8" w:tplc="CC8CBCBC">
      <w:numFmt w:val="bullet"/>
      <w:lvlText w:val="•"/>
      <w:lvlJc w:val="left"/>
      <w:pPr>
        <w:ind w:left="7793" w:hanging="719"/>
      </w:pPr>
      <w:rPr>
        <w:rFonts w:hint="default"/>
        <w:lang w:val="zh-CN" w:eastAsia="zh-CN" w:bidi="zh-CN"/>
      </w:rPr>
    </w:lvl>
  </w:abstractNum>
  <w:abstractNum w:abstractNumId="18" w15:restartNumberingAfterBreak="0">
    <w:nsid w:val="41290549"/>
    <w:multiLevelType w:val="hybridMultilevel"/>
    <w:tmpl w:val="C67872E0"/>
    <w:lvl w:ilvl="0" w:tplc="A038200E">
      <w:start w:val="1"/>
      <w:numFmt w:val="decimal"/>
      <w:lvlText w:val="（%1）"/>
      <w:lvlJc w:val="left"/>
      <w:pPr>
        <w:ind w:left="1496" w:hanging="719"/>
        <w:jc w:val="left"/>
      </w:pPr>
      <w:rPr>
        <w:rFonts w:ascii="宋体" w:eastAsia="宋体" w:hAnsi="宋体" w:cs="宋体" w:hint="default"/>
        <w:spacing w:val="-3"/>
        <w:w w:val="100"/>
        <w:sz w:val="26"/>
        <w:szCs w:val="26"/>
        <w:lang w:val="zh-CN" w:eastAsia="zh-CN" w:bidi="zh-CN"/>
      </w:rPr>
    </w:lvl>
    <w:lvl w:ilvl="1" w:tplc="098A4414">
      <w:numFmt w:val="bullet"/>
      <w:lvlText w:val="•"/>
      <w:lvlJc w:val="left"/>
      <w:pPr>
        <w:ind w:left="2286" w:hanging="719"/>
      </w:pPr>
      <w:rPr>
        <w:rFonts w:hint="default"/>
        <w:lang w:val="zh-CN" w:eastAsia="zh-CN" w:bidi="zh-CN"/>
      </w:rPr>
    </w:lvl>
    <w:lvl w:ilvl="2" w:tplc="344CB9BA">
      <w:numFmt w:val="bullet"/>
      <w:lvlText w:val="•"/>
      <w:lvlJc w:val="left"/>
      <w:pPr>
        <w:ind w:left="3073" w:hanging="719"/>
      </w:pPr>
      <w:rPr>
        <w:rFonts w:hint="default"/>
        <w:lang w:val="zh-CN" w:eastAsia="zh-CN" w:bidi="zh-CN"/>
      </w:rPr>
    </w:lvl>
    <w:lvl w:ilvl="3" w:tplc="8390C9E6">
      <w:numFmt w:val="bullet"/>
      <w:lvlText w:val="•"/>
      <w:lvlJc w:val="left"/>
      <w:pPr>
        <w:ind w:left="3859" w:hanging="719"/>
      </w:pPr>
      <w:rPr>
        <w:rFonts w:hint="default"/>
        <w:lang w:val="zh-CN" w:eastAsia="zh-CN" w:bidi="zh-CN"/>
      </w:rPr>
    </w:lvl>
    <w:lvl w:ilvl="4" w:tplc="F12257CE">
      <w:numFmt w:val="bullet"/>
      <w:lvlText w:val="•"/>
      <w:lvlJc w:val="left"/>
      <w:pPr>
        <w:ind w:left="4646" w:hanging="719"/>
      </w:pPr>
      <w:rPr>
        <w:rFonts w:hint="default"/>
        <w:lang w:val="zh-CN" w:eastAsia="zh-CN" w:bidi="zh-CN"/>
      </w:rPr>
    </w:lvl>
    <w:lvl w:ilvl="5" w:tplc="FF04FBFA">
      <w:numFmt w:val="bullet"/>
      <w:lvlText w:val="•"/>
      <w:lvlJc w:val="left"/>
      <w:pPr>
        <w:ind w:left="5433" w:hanging="719"/>
      </w:pPr>
      <w:rPr>
        <w:rFonts w:hint="default"/>
        <w:lang w:val="zh-CN" w:eastAsia="zh-CN" w:bidi="zh-CN"/>
      </w:rPr>
    </w:lvl>
    <w:lvl w:ilvl="6" w:tplc="61EE5476">
      <w:numFmt w:val="bullet"/>
      <w:lvlText w:val="•"/>
      <w:lvlJc w:val="left"/>
      <w:pPr>
        <w:ind w:left="6219" w:hanging="719"/>
      </w:pPr>
      <w:rPr>
        <w:rFonts w:hint="default"/>
        <w:lang w:val="zh-CN" w:eastAsia="zh-CN" w:bidi="zh-CN"/>
      </w:rPr>
    </w:lvl>
    <w:lvl w:ilvl="7" w:tplc="AC82A244">
      <w:numFmt w:val="bullet"/>
      <w:lvlText w:val="•"/>
      <w:lvlJc w:val="left"/>
      <w:pPr>
        <w:ind w:left="7006" w:hanging="719"/>
      </w:pPr>
      <w:rPr>
        <w:rFonts w:hint="default"/>
        <w:lang w:val="zh-CN" w:eastAsia="zh-CN" w:bidi="zh-CN"/>
      </w:rPr>
    </w:lvl>
    <w:lvl w:ilvl="8" w:tplc="AA7E3CA4">
      <w:numFmt w:val="bullet"/>
      <w:lvlText w:val="•"/>
      <w:lvlJc w:val="left"/>
      <w:pPr>
        <w:ind w:left="7793" w:hanging="719"/>
      </w:pPr>
      <w:rPr>
        <w:rFonts w:hint="default"/>
        <w:lang w:val="zh-CN" w:eastAsia="zh-CN" w:bidi="zh-CN"/>
      </w:rPr>
    </w:lvl>
  </w:abstractNum>
  <w:abstractNum w:abstractNumId="19" w15:restartNumberingAfterBreak="0">
    <w:nsid w:val="42D06637"/>
    <w:multiLevelType w:val="hybridMultilevel"/>
    <w:tmpl w:val="1024AA1E"/>
    <w:lvl w:ilvl="0" w:tplc="C212BD38">
      <w:start w:val="2"/>
      <w:numFmt w:val="decimal"/>
      <w:lvlText w:val="%1."/>
      <w:lvlJc w:val="left"/>
      <w:pPr>
        <w:ind w:left="1215" w:hanging="438"/>
        <w:jc w:val="left"/>
      </w:pPr>
      <w:rPr>
        <w:rFonts w:ascii="宋体" w:eastAsia="宋体" w:hAnsi="宋体" w:cs="宋体" w:hint="default"/>
        <w:spacing w:val="-3"/>
        <w:w w:val="100"/>
        <w:sz w:val="26"/>
        <w:szCs w:val="26"/>
        <w:lang w:val="zh-CN" w:eastAsia="zh-CN" w:bidi="zh-CN"/>
      </w:rPr>
    </w:lvl>
    <w:lvl w:ilvl="1" w:tplc="B574CB0A">
      <w:numFmt w:val="bullet"/>
      <w:lvlText w:val="•"/>
      <w:lvlJc w:val="left"/>
      <w:pPr>
        <w:ind w:left="2034" w:hanging="438"/>
      </w:pPr>
      <w:rPr>
        <w:rFonts w:hint="default"/>
        <w:lang w:val="zh-CN" w:eastAsia="zh-CN" w:bidi="zh-CN"/>
      </w:rPr>
    </w:lvl>
    <w:lvl w:ilvl="2" w:tplc="DC8A5AB2">
      <w:numFmt w:val="bullet"/>
      <w:lvlText w:val="•"/>
      <w:lvlJc w:val="left"/>
      <w:pPr>
        <w:ind w:left="2849" w:hanging="438"/>
      </w:pPr>
      <w:rPr>
        <w:rFonts w:hint="default"/>
        <w:lang w:val="zh-CN" w:eastAsia="zh-CN" w:bidi="zh-CN"/>
      </w:rPr>
    </w:lvl>
    <w:lvl w:ilvl="3" w:tplc="CA54B266">
      <w:numFmt w:val="bullet"/>
      <w:lvlText w:val="•"/>
      <w:lvlJc w:val="left"/>
      <w:pPr>
        <w:ind w:left="3663" w:hanging="438"/>
      </w:pPr>
      <w:rPr>
        <w:rFonts w:hint="default"/>
        <w:lang w:val="zh-CN" w:eastAsia="zh-CN" w:bidi="zh-CN"/>
      </w:rPr>
    </w:lvl>
    <w:lvl w:ilvl="4" w:tplc="9A449A58">
      <w:numFmt w:val="bullet"/>
      <w:lvlText w:val="•"/>
      <w:lvlJc w:val="left"/>
      <w:pPr>
        <w:ind w:left="4478" w:hanging="438"/>
      </w:pPr>
      <w:rPr>
        <w:rFonts w:hint="default"/>
        <w:lang w:val="zh-CN" w:eastAsia="zh-CN" w:bidi="zh-CN"/>
      </w:rPr>
    </w:lvl>
    <w:lvl w:ilvl="5" w:tplc="B276CE9E">
      <w:numFmt w:val="bullet"/>
      <w:lvlText w:val="•"/>
      <w:lvlJc w:val="left"/>
      <w:pPr>
        <w:ind w:left="5293" w:hanging="438"/>
      </w:pPr>
      <w:rPr>
        <w:rFonts w:hint="default"/>
        <w:lang w:val="zh-CN" w:eastAsia="zh-CN" w:bidi="zh-CN"/>
      </w:rPr>
    </w:lvl>
    <w:lvl w:ilvl="6" w:tplc="12E4016A">
      <w:numFmt w:val="bullet"/>
      <w:lvlText w:val="•"/>
      <w:lvlJc w:val="left"/>
      <w:pPr>
        <w:ind w:left="6107" w:hanging="438"/>
      </w:pPr>
      <w:rPr>
        <w:rFonts w:hint="default"/>
        <w:lang w:val="zh-CN" w:eastAsia="zh-CN" w:bidi="zh-CN"/>
      </w:rPr>
    </w:lvl>
    <w:lvl w:ilvl="7" w:tplc="B092539E">
      <w:numFmt w:val="bullet"/>
      <w:lvlText w:val="•"/>
      <w:lvlJc w:val="left"/>
      <w:pPr>
        <w:ind w:left="6922" w:hanging="438"/>
      </w:pPr>
      <w:rPr>
        <w:rFonts w:hint="default"/>
        <w:lang w:val="zh-CN" w:eastAsia="zh-CN" w:bidi="zh-CN"/>
      </w:rPr>
    </w:lvl>
    <w:lvl w:ilvl="8" w:tplc="5B7E6F2E">
      <w:numFmt w:val="bullet"/>
      <w:lvlText w:val="•"/>
      <w:lvlJc w:val="left"/>
      <w:pPr>
        <w:ind w:left="7737" w:hanging="438"/>
      </w:pPr>
      <w:rPr>
        <w:rFonts w:hint="default"/>
        <w:lang w:val="zh-CN" w:eastAsia="zh-CN" w:bidi="zh-CN"/>
      </w:rPr>
    </w:lvl>
  </w:abstractNum>
  <w:abstractNum w:abstractNumId="20" w15:restartNumberingAfterBreak="0">
    <w:nsid w:val="43FB2CB6"/>
    <w:multiLevelType w:val="hybridMultilevel"/>
    <w:tmpl w:val="D982D6F2"/>
    <w:lvl w:ilvl="0" w:tplc="944CBCF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4D58A6D8">
      <w:numFmt w:val="bullet"/>
      <w:lvlText w:val="•"/>
      <w:lvlJc w:val="left"/>
      <w:pPr>
        <w:ind w:left="1134" w:hanging="442"/>
      </w:pPr>
      <w:rPr>
        <w:rFonts w:hint="default"/>
        <w:lang w:val="zh-CN" w:eastAsia="zh-CN" w:bidi="zh-CN"/>
      </w:rPr>
    </w:lvl>
    <w:lvl w:ilvl="2" w:tplc="3D461E00">
      <w:numFmt w:val="bullet"/>
      <w:lvlText w:val="•"/>
      <w:lvlJc w:val="left"/>
      <w:pPr>
        <w:ind w:left="2049" w:hanging="442"/>
      </w:pPr>
      <w:rPr>
        <w:rFonts w:hint="default"/>
        <w:lang w:val="zh-CN" w:eastAsia="zh-CN" w:bidi="zh-CN"/>
      </w:rPr>
    </w:lvl>
    <w:lvl w:ilvl="3" w:tplc="65B422F4">
      <w:numFmt w:val="bullet"/>
      <w:lvlText w:val="•"/>
      <w:lvlJc w:val="left"/>
      <w:pPr>
        <w:ind w:left="2963" w:hanging="442"/>
      </w:pPr>
      <w:rPr>
        <w:rFonts w:hint="default"/>
        <w:lang w:val="zh-CN" w:eastAsia="zh-CN" w:bidi="zh-CN"/>
      </w:rPr>
    </w:lvl>
    <w:lvl w:ilvl="4" w:tplc="65165C00">
      <w:numFmt w:val="bullet"/>
      <w:lvlText w:val="•"/>
      <w:lvlJc w:val="left"/>
      <w:pPr>
        <w:ind w:left="3878" w:hanging="442"/>
      </w:pPr>
      <w:rPr>
        <w:rFonts w:hint="default"/>
        <w:lang w:val="zh-CN" w:eastAsia="zh-CN" w:bidi="zh-CN"/>
      </w:rPr>
    </w:lvl>
    <w:lvl w:ilvl="5" w:tplc="E048B8AC">
      <w:numFmt w:val="bullet"/>
      <w:lvlText w:val="•"/>
      <w:lvlJc w:val="left"/>
      <w:pPr>
        <w:ind w:left="4793" w:hanging="442"/>
      </w:pPr>
      <w:rPr>
        <w:rFonts w:hint="default"/>
        <w:lang w:val="zh-CN" w:eastAsia="zh-CN" w:bidi="zh-CN"/>
      </w:rPr>
    </w:lvl>
    <w:lvl w:ilvl="6" w:tplc="387C3864">
      <w:numFmt w:val="bullet"/>
      <w:lvlText w:val="•"/>
      <w:lvlJc w:val="left"/>
      <w:pPr>
        <w:ind w:left="5707" w:hanging="442"/>
      </w:pPr>
      <w:rPr>
        <w:rFonts w:hint="default"/>
        <w:lang w:val="zh-CN" w:eastAsia="zh-CN" w:bidi="zh-CN"/>
      </w:rPr>
    </w:lvl>
    <w:lvl w:ilvl="7" w:tplc="A3F6A528">
      <w:numFmt w:val="bullet"/>
      <w:lvlText w:val="•"/>
      <w:lvlJc w:val="left"/>
      <w:pPr>
        <w:ind w:left="6622" w:hanging="442"/>
      </w:pPr>
      <w:rPr>
        <w:rFonts w:hint="default"/>
        <w:lang w:val="zh-CN" w:eastAsia="zh-CN" w:bidi="zh-CN"/>
      </w:rPr>
    </w:lvl>
    <w:lvl w:ilvl="8" w:tplc="8710EF36">
      <w:numFmt w:val="bullet"/>
      <w:lvlText w:val="•"/>
      <w:lvlJc w:val="left"/>
      <w:pPr>
        <w:ind w:left="7537" w:hanging="442"/>
      </w:pPr>
      <w:rPr>
        <w:rFonts w:hint="default"/>
        <w:lang w:val="zh-CN" w:eastAsia="zh-CN" w:bidi="zh-CN"/>
      </w:rPr>
    </w:lvl>
  </w:abstractNum>
  <w:abstractNum w:abstractNumId="21" w15:restartNumberingAfterBreak="0">
    <w:nsid w:val="46E337C4"/>
    <w:multiLevelType w:val="hybridMultilevel"/>
    <w:tmpl w:val="D520B3FA"/>
    <w:lvl w:ilvl="0" w:tplc="30A6D21A">
      <w:start w:val="2"/>
      <w:numFmt w:val="japaneseCounting"/>
      <w:lvlText w:val="（%1）"/>
      <w:lvlJc w:val="left"/>
      <w:pPr>
        <w:ind w:left="1139" w:hanging="85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48DA09D1"/>
    <w:multiLevelType w:val="hybridMultilevel"/>
    <w:tmpl w:val="9F668B14"/>
    <w:lvl w:ilvl="0" w:tplc="1430D332">
      <w:start w:val="1"/>
      <w:numFmt w:val="upperLetter"/>
      <w:lvlText w:val="%1."/>
      <w:lvlJc w:val="left"/>
      <w:pPr>
        <w:ind w:left="218" w:hanging="469"/>
        <w:jc w:val="left"/>
      </w:pPr>
      <w:rPr>
        <w:rFonts w:ascii="宋体" w:eastAsia="宋体" w:hAnsi="宋体" w:cs="宋体" w:hint="default"/>
        <w:spacing w:val="-16"/>
        <w:w w:val="100"/>
        <w:sz w:val="26"/>
        <w:szCs w:val="26"/>
        <w:lang w:val="zh-CN" w:eastAsia="zh-CN" w:bidi="zh-CN"/>
      </w:rPr>
    </w:lvl>
    <w:lvl w:ilvl="1" w:tplc="CF58ED66">
      <w:numFmt w:val="bullet"/>
      <w:lvlText w:val="•"/>
      <w:lvlJc w:val="left"/>
      <w:pPr>
        <w:ind w:left="1134" w:hanging="469"/>
      </w:pPr>
      <w:rPr>
        <w:rFonts w:hint="default"/>
        <w:lang w:val="zh-CN" w:eastAsia="zh-CN" w:bidi="zh-CN"/>
      </w:rPr>
    </w:lvl>
    <w:lvl w:ilvl="2" w:tplc="1E98F24A">
      <w:numFmt w:val="bullet"/>
      <w:lvlText w:val="•"/>
      <w:lvlJc w:val="left"/>
      <w:pPr>
        <w:ind w:left="2049" w:hanging="469"/>
      </w:pPr>
      <w:rPr>
        <w:rFonts w:hint="default"/>
        <w:lang w:val="zh-CN" w:eastAsia="zh-CN" w:bidi="zh-CN"/>
      </w:rPr>
    </w:lvl>
    <w:lvl w:ilvl="3" w:tplc="81AE5A22">
      <w:numFmt w:val="bullet"/>
      <w:lvlText w:val="•"/>
      <w:lvlJc w:val="left"/>
      <w:pPr>
        <w:ind w:left="2963" w:hanging="469"/>
      </w:pPr>
      <w:rPr>
        <w:rFonts w:hint="default"/>
        <w:lang w:val="zh-CN" w:eastAsia="zh-CN" w:bidi="zh-CN"/>
      </w:rPr>
    </w:lvl>
    <w:lvl w:ilvl="4" w:tplc="2D045550">
      <w:numFmt w:val="bullet"/>
      <w:lvlText w:val="•"/>
      <w:lvlJc w:val="left"/>
      <w:pPr>
        <w:ind w:left="3878" w:hanging="469"/>
      </w:pPr>
      <w:rPr>
        <w:rFonts w:hint="default"/>
        <w:lang w:val="zh-CN" w:eastAsia="zh-CN" w:bidi="zh-CN"/>
      </w:rPr>
    </w:lvl>
    <w:lvl w:ilvl="5" w:tplc="4650C818">
      <w:numFmt w:val="bullet"/>
      <w:lvlText w:val="•"/>
      <w:lvlJc w:val="left"/>
      <w:pPr>
        <w:ind w:left="4793" w:hanging="469"/>
      </w:pPr>
      <w:rPr>
        <w:rFonts w:hint="default"/>
        <w:lang w:val="zh-CN" w:eastAsia="zh-CN" w:bidi="zh-CN"/>
      </w:rPr>
    </w:lvl>
    <w:lvl w:ilvl="6" w:tplc="E5E89CDC">
      <w:numFmt w:val="bullet"/>
      <w:lvlText w:val="•"/>
      <w:lvlJc w:val="left"/>
      <w:pPr>
        <w:ind w:left="5707" w:hanging="469"/>
      </w:pPr>
      <w:rPr>
        <w:rFonts w:hint="default"/>
        <w:lang w:val="zh-CN" w:eastAsia="zh-CN" w:bidi="zh-CN"/>
      </w:rPr>
    </w:lvl>
    <w:lvl w:ilvl="7" w:tplc="14267698">
      <w:numFmt w:val="bullet"/>
      <w:lvlText w:val="•"/>
      <w:lvlJc w:val="left"/>
      <w:pPr>
        <w:ind w:left="6622" w:hanging="469"/>
      </w:pPr>
      <w:rPr>
        <w:rFonts w:hint="default"/>
        <w:lang w:val="zh-CN" w:eastAsia="zh-CN" w:bidi="zh-CN"/>
      </w:rPr>
    </w:lvl>
    <w:lvl w:ilvl="8" w:tplc="16F88E94">
      <w:numFmt w:val="bullet"/>
      <w:lvlText w:val="•"/>
      <w:lvlJc w:val="left"/>
      <w:pPr>
        <w:ind w:left="7537" w:hanging="469"/>
      </w:pPr>
      <w:rPr>
        <w:rFonts w:hint="default"/>
        <w:lang w:val="zh-CN" w:eastAsia="zh-CN" w:bidi="zh-CN"/>
      </w:rPr>
    </w:lvl>
  </w:abstractNum>
  <w:abstractNum w:abstractNumId="23" w15:restartNumberingAfterBreak="0">
    <w:nsid w:val="4CED62BB"/>
    <w:multiLevelType w:val="hybridMultilevel"/>
    <w:tmpl w:val="C1E4FC12"/>
    <w:lvl w:ilvl="0" w:tplc="E22AF99C">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765ABB9C">
      <w:numFmt w:val="bullet"/>
      <w:lvlText w:val="•"/>
      <w:lvlJc w:val="left"/>
      <w:pPr>
        <w:ind w:left="1134" w:hanging="322"/>
      </w:pPr>
      <w:rPr>
        <w:rFonts w:hint="default"/>
        <w:lang w:val="zh-CN" w:eastAsia="zh-CN" w:bidi="zh-CN"/>
      </w:rPr>
    </w:lvl>
    <w:lvl w:ilvl="2" w:tplc="C8A876D4">
      <w:numFmt w:val="bullet"/>
      <w:lvlText w:val="•"/>
      <w:lvlJc w:val="left"/>
      <w:pPr>
        <w:ind w:left="2049" w:hanging="322"/>
      </w:pPr>
      <w:rPr>
        <w:rFonts w:hint="default"/>
        <w:lang w:val="zh-CN" w:eastAsia="zh-CN" w:bidi="zh-CN"/>
      </w:rPr>
    </w:lvl>
    <w:lvl w:ilvl="3" w:tplc="3E5251E6">
      <w:numFmt w:val="bullet"/>
      <w:lvlText w:val="•"/>
      <w:lvlJc w:val="left"/>
      <w:pPr>
        <w:ind w:left="2963" w:hanging="322"/>
      </w:pPr>
      <w:rPr>
        <w:rFonts w:hint="default"/>
        <w:lang w:val="zh-CN" w:eastAsia="zh-CN" w:bidi="zh-CN"/>
      </w:rPr>
    </w:lvl>
    <w:lvl w:ilvl="4" w:tplc="3FD66998">
      <w:numFmt w:val="bullet"/>
      <w:lvlText w:val="•"/>
      <w:lvlJc w:val="left"/>
      <w:pPr>
        <w:ind w:left="3878" w:hanging="322"/>
      </w:pPr>
      <w:rPr>
        <w:rFonts w:hint="default"/>
        <w:lang w:val="zh-CN" w:eastAsia="zh-CN" w:bidi="zh-CN"/>
      </w:rPr>
    </w:lvl>
    <w:lvl w:ilvl="5" w:tplc="73FCED3E">
      <w:numFmt w:val="bullet"/>
      <w:lvlText w:val="•"/>
      <w:lvlJc w:val="left"/>
      <w:pPr>
        <w:ind w:left="4793" w:hanging="322"/>
      </w:pPr>
      <w:rPr>
        <w:rFonts w:hint="default"/>
        <w:lang w:val="zh-CN" w:eastAsia="zh-CN" w:bidi="zh-CN"/>
      </w:rPr>
    </w:lvl>
    <w:lvl w:ilvl="6" w:tplc="0574B292">
      <w:numFmt w:val="bullet"/>
      <w:lvlText w:val="•"/>
      <w:lvlJc w:val="left"/>
      <w:pPr>
        <w:ind w:left="5707" w:hanging="322"/>
      </w:pPr>
      <w:rPr>
        <w:rFonts w:hint="default"/>
        <w:lang w:val="zh-CN" w:eastAsia="zh-CN" w:bidi="zh-CN"/>
      </w:rPr>
    </w:lvl>
    <w:lvl w:ilvl="7" w:tplc="196E0EC4">
      <w:numFmt w:val="bullet"/>
      <w:lvlText w:val="•"/>
      <w:lvlJc w:val="left"/>
      <w:pPr>
        <w:ind w:left="6622" w:hanging="322"/>
      </w:pPr>
      <w:rPr>
        <w:rFonts w:hint="default"/>
        <w:lang w:val="zh-CN" w:eastAsia="zh-CN" w:bidi="zh-CN"/>
      </w:rPr>
    </w:lvl>
    <w:lvl w:ilvl="8" w:tplc="E432D6BE">
      <w:numFmt w:val="bullet"/>
      <w:lvlText w:val="•"/>
      <w:lvlJc w:val="left"/>
      <w:pPr>
        <w:ind w:left="7537" w:hanging="322"/>
      </w:pPr>
      <w:rPr>
        <w:rFonts w:hint="default"/>
        <w:lang w:val="zh-CN" w:eastAsia="zh-CN" w:bidi="zh-CN"/>
      </w:rPr>
    </w:lvl>
  </w:abstractNum>
  <w:abstractNum w:abstractNumId="24" w15:restartNumberingAfterBreak="0">
    <w:nsid w:val="4E624A38"/>
    <w:multiLevelType w:val="hybridMultilevel"/>
    <w:tmpl w:val="386612B0"/>
    <w:lvl w:ilvl="0" w:tplc="3DF8C136">
      <w:start w:val="1"/>
      <w:numFmt w:val="decimal"/>
      <w:lvlText w:val="%1."/>
      <w:lvlJc w:val="left"/>
      <w:pPr>
        <w:ind w:left="1215" w:hanging="438"/>
        <w:jc w:val="left"/>
      </w:pPr>
      <w:rPr>
        <w:rFonts w:ascii="宋体" w:eastAsia="宋体" w:hAnsi="宋体" w:cs="宋体" w:hint="default"/>
        <w:spacing w:val="-73"/>
        <w:w w:val="100"/>
        <w:sz w:val="26"/>
        <w:szCs w:val="26"/>
        <w:lang w:val="zh-CN" w:eastAsia="zh-CN" w:bidi="zh-CN"/>
      </w:rPr>
    </w:lvl>
    <w:lvl w:ilvl="1" w:tplc="BC64CC3A">
      <w:numFmt w:val="bullet"/>
      <w:lvlText w:val="•"/>
      <w:lvlJc w:val="left"/>
      <w:pPr>
        <w:ind w:left="2034" w:hanging="438"/>
      </w:pPr>
      <w:rPr>
        <w:rFonts w:hint="default"/>
        <w:lang w:val="zh-CN" w:eastAsia="zh-CN" w:bidi="zh-CN"/>
      </w:rPr>
    </w:lvl>
    <w:lvl w:ilvl="2" w:tplc="5450ECF2">
      <w:numFmt w:val="bullet"/>
      <w:lvlText w:val="•"/>
      <w:lvlJc w:val="left"/>
      <w:pPr>
        <w:ind w:left="2849" w:hanging="438"/>
      </w:pPr>
      <w:rPr>
        <w:rFonts w:hint="default"/>
        <w:lang w:val="zh-CN" w:eastAsia="zh-CN" w:bidi="zh-CN"/>
      </w:rPr>
    </w:lvl>
    <w:lvl w:ilvl="3" w:tplc="B9A0B3E4">
      <w:numFmt w:val="bullet"/>
      <w:lvlText w:val="•"/>
      <w:lvlJc w:val="left"/>
      <w:pPr>
        <w:ind w:left="3663" w:hanging="438"/>
      </w:pPr>
      <w:rPr>
        <w:rFonts w:hint="default"/>
        <w:lang w:val="zh-CN" w:eastAsia="zh-CN" w:bidi="zh-CN"/>
      </w:rPr>
    </w:lvl>
    <w:lvl w:ilvl="4" w:tplc="B2D4223E">
      <w:numFmt w:val="bullet"/>
      <w:lvlText w:val="•"/>
      <w:lvlJc w:val="left"/>
      <w:pPr>
        <w:ind w:left="4478" w:hanging="438"/>
      </w:pPr>
      <w:rPr>
        <w:rFonts w:hint="default"/>
        <w:lang w:val="zh-CN" w:eastAsia="zh-CN" w:bidi="zh-CN"/>
      </w:rPr>
    </w:lvl>
    <w:lvl w:ilvl="5" w:tplc="2BA25574">
      <w:numFmt w:val="bullet"/>
      <w:lvlText w:val="•"/>
      <w:lvlJc w:val="left"/>
      <w:pPr>
        <w:ind w:left="5293" w:hanging="438"/>
      </w:pPr>
      <w:rPr>
        <w:rFonts w:hint="default"/>
        <w:lang w:val="zh-CN" w:eastAsia="zh-CN" w:bidi="zh-CN"/>
      </w:rPr>
    </w:lvl>
    <w:lvl w:ilvl="6" w:tplc="A72E392E">
      <w:numFmt w:val="bullet"/>
      <w:lvlText w:val="•"/>
      <w:lvlJc w:val="left"/>
      <w:pPr>
        <w:ind w:left="6107" w:hanging="438"/>
      </w:pPr>
      <w:rPr>
        <w:rFonts w:hint="default"/>
        <w:lang w:val="zh-CN" w:eastAsia="zh-CN" w:bidi="zh-CN"/>
      </w:rPr>
    </w:lvl>
    <w:lvl w:ilvl="7" w:tplc="1F9ADD36">
      <w:numFmt w:val="bullet"/>
      <w:lvlText w:val="•"/>
      <w:lvlJc w:val="left"/>
      <w:pPr>
        <w:ind w:left="6922" w:hanging="438"/>
      </w:pPr>
      <w:rPr>
        <w:rFonts w:hint="default"/>
        <w:lang w:val="zh-CN" w:eastAsia="zh-CN" w:bidi="zh-CN"/>
      </w:rPr>
    </w:lvl>
    <w:lvl w:ilvl="8" w:tplc="24344DEC">
      <w:numFmt w:val="bullet"/>
      <w:lvlText w:val="•"/>
      <w:lvlJc w:val="left"/>
      <w:pPr>
        <w:ind w:left="7737" w:hanging="438"/>
      </w:pPr>
      <w:rPr>
        <w:rFonts w:hint="default"/>
        <w:lang w:val="zh-CN" w:eastAsia="zh-CN" w:bidi="zh-CN"/>
      </w:rPr>
    </w:lvl>
  </w:abstractNum>
  <w:abstractNum w:abstractNumId="25" w15:restartNumberingAfterBreak="0">
    <w:nsid w:val="559B61A3"/>
    <w:multiLevelType w:val="hybridMultilevel"/>
    <w:tmpl w:val="08249536"/>
    <w:lvl w:ilvl="0" w:tplc="BDB0C474">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35CC3C54">
      <w:numFmt w:val="bullet"/>
      <w:lvlText w:val="•"/>
      <w:lvlJc w:val="left"/>
      <w:pPr>
        <w:ind w:left="2286" w:hanging="719"/>
      </w:pPr>
      <w:rPr>
        <w:rFonts w:hint="default"/>
        <w:lang w:val="zh-CN" w:eastAsia="zh-CN" w:bidi="zh-CN"/>
      </w:rPr>
    </w:lvl>
    <w:lvl w:ilvl="2" w:tplc="B8764014">
      <w:numFmt w:val="bullet"/>
      <w:lvlText w:val="•"/>
      <w:lvlJc w:val="left"/>
      <w:pPr>
        <w:ind w:left="3073" w:hanging="719"/>
      </w:pPr>
      <w:rPr>
        <w:rFonts w:hint="default"/>
        <w:lang w:val="zh-CN" w:eastAsia="zh-CN" w:bidi="zh-CN"/>
      </w:rPr>
    </w:lvl>
    <w:lvl w:ilvl="3" w:tplc="CC2A2424">
      <w:numFmt w:val="bullet"/>
      <w:lvlText w:val="•"/>
      <w:lvlJc w:val="left"/>
      <w:pPr>
        <w:ind w:left="3859" w:hanging="719"/>
      </w:pPr>
      <w:rPr>
        <w:rFonts w:hint="default"/>
        <w:lang w:val="zh-CN" w:eastAsia="zh-CN" w:bidi="zh-CN"/>
      </w:rPr>
    </w:lvl>
    <w:lvl w:ilvl="4" w:tplc="BA862874">
      <w:numFmt w:val="bullet"/>
      <w:lvlText w:val="•"/>
      <w:lvlJc w:val="left"/>
      <w:pPr>
        <w:ind w:left="4646" w:hanging="719"/>
      </w:pPr>
      <w:rPr>
        <w:rFonts w:hint="default"/>
        <w:lang w:val="zh-CN" w:eastAsia="zh-CN" w:bidi="zh-CN"/>
      </w:rPr>
    </w:lvl>
    <w:lvl w:ilvl="5" w:tplc="648A9EB4">
      <w:numFmt w:val="bullet"/>
      <w:lvlText w:val="•"/>
      <w:lvlJc w:val="left"/>
      <w:pPr>
        <w:ind w:left="5433" w:hanging="719"/>
      </w:pPr>
      <w:rPr>
        <w:rFonts w:hint="default"/>
        <w:lang w:val="zh-CN" w:eastAsia="zh-CN" w:bidi="zh-CN"/>
      </w:rPr>
    </w:lvl>
    <w:lvl w:ilvl="6" w:tplc="0AFE26E6">
      <w:numFmt w:val="bullet"/>
      <w:lvlText w:val="•"/>
      <w:lvlJc w:val="left"/>
      <w:pPr>
        <w:ind w:left="6219" w:hanging="719"/>
      </w:pPr>
      <w:rPr>
        <w:rFonts w:hint="default"/>
        <w:lang w:val="zh-CN" w:eastAsia="zh-CN" w:bidi="zh-CN"/>
      </w:rPr>
    </w:lvl>
    <w:lvl w:ilvl="7" w:tplc="BDC276B2">
      <w:numFmt w:val="bullet"/>
      <w:lvlText w:val="•"/>
      <w:lvlJc w:val="left"/>
      <w:pPr>
        <w:ind w:left="7006" w:hanging="719"/>
      </w:pPr>
      <w:rPr>
        <w:rFonts w:hint="default"/>
        <w:lang w:val="zh-CN" w:eastAsia="zh-CN" w:bidi="zh-CN"/>
      </w:rPr>
    </w:lvl>
    <w:lvl w:ilvl="8" w:tplc="28188156">
      <w:numFmt w:val="bullet"/>
      <w:lvlText w:val="•"/>
      <w:lvlJc w:val="left"/>
      <w:pPr>
        <w:ind w:left="7793" w:hanging="719"/>
      </w:pPr>
      <w:rPr>
        <w:rFonts w:hint="default"/>
        <w:lang w:val="zh-CN" w:eastAsia="zh-CN" w:bidi="zh-CN"/>
      </w:rPr>
    </w:lvl>
  </w:abstractNum>
  <w:abstractNum w:abstractNumId="26" w15:restartNumberingAfterBreak="0">
    <w:nsid w:val="5A873339"/>
    <w:multiLevelType w:val="hybridMultilevel"/>
    <w:tmpl w:val="8D6A801A"/>
    <w:lvl w:ilvl="0" w:tplc="D7627348">
      <w:start w:val="1"/>
      <w:numFmt w:val="decimal"/>
      <w:lvlText w:val="（%1）"/>
      <w:lvlJc w:val="left"/>
      <w:pPr>
        <w:ind w:left="1496" w:hanging="719"/>
        <w:jc w:val="left"/>
      </w:pPr>
      <w:rPr>
        <w:rFonts w:ascii="宋体" w:eastAsia="宋体" w:hAnsi="宋体" w:cs="宋体" w:hint="default"/>
        <w:spacing w:val="-73"/>
        <w:w w:val="100"/>
        <w:sz w:val="26"/>
        <w:szCs w:val="26"/>
        <w:lang w:val="zh-CN" w:eastAsia="zh-CN" w:bidi="zh-CN"/>
      </w:rPr>
    </w:lvl>
    <w:lvl w:ilvl="1" w:tplc="31AC218E">
      <w:numFmt w:val="bullet"/>
      <w:lvlText w:val="•"/>
      <w:lvlJc w:val="left"/>
      <w:pPr>
        <w:ind w:left="2286" w:hanging="719"/>
      </w:pPr>
      <w:rPr>
        <w:rFonts w:hint="default"/>
        <w:lang w:val="zh-CN" w:eastAsia="zh-CN" w:bidi="zh-CN"/>
      </w:rPr>
    </w:lvl>
    <w:lvl w:ilvl="2" w:tplc="95AA3E14">
      <w:numFmt w:val="bullet"/>
      <w:lvlText w:val="•"/>
      <w:lvlJc w:val="left"/>
      <w:pPr>
        <w:ind w:left="3073" w:hanging="719"/>
      </w:pPr>
      <w:rPr>
        <w:rFonts w:hint="default"/>
        <w:lang w:val="zh-CN" w:eastAsia="zh-CN" w:bidi="zh-CN"/>
      </w:rPr>
    </w:lvl>
    <w:lvl w:ilvl="3" w:tplc="E51AA392">
      <w:numFmt w:val="bullet"/>
      <w:lvlText w:val="•"/>
      <w:lvlJc w:val="left"/>
      <w:pPr>
        <w:ind w:left="3859" w:hanging="719"/>
      </w:pPr>
      <w:rPr>
        <w:rFonts w:hint="default"/>
        <w:lang w:val="zh-CN" w:eastAsia="zh-CN" w:bidi="zh-CN"/>
      </w:rPr>
    </w:lvl>
    <w:lvl w:ilvl="4" w:tplc="B8A2A02A">
      <w:numFmt w:val="bullet"/>
      <w:lvlText w:val="•"/>
      <w:lvlJc w:val="left"/>
      <w:pPr>
        <w:ind w:left="4646" w:hanging="719"/>
      </w:pPr>
      <w:rPr>
        <w:rFonts w:hint="default"/>
        <w:lang w:val="zh-CN" w:eastAsia="zh-CN" w:bidi="zh-CN"/>
      </w:rPr>
    </w:lvl>
    <w:lvl w:ilvl="5" w:tplc="D196238A">
      <w:numFmt w:val="bullet"/>
      <w:lvlText w:val="•"/>
      <w:lvlJc w:val="left"/>
      <w:pPr>
        <w:ind w:left="5433" w:hanging="719"/>
      </w:pPr>
      <w:rPr>
        <w:rFonts w:hint="default"/>
        <w:lang w:val="zh-CN" w:eastAsia="zh-CN" w:bidi="zh-CN"/>
      </w:rPr>
    </w:lvl>
    <w:lvl w:ilvl="6" w:tplc="C3EE34D0">
      <w:numFmt w:val="bullet"/>
      <w:lvlText w:val="•"/>
      <w:lvlJc w:val="left"/>
      <w:pPr>
        <w:ind w:left="6219" w:hanging="719"/>
      </w:pPr>
      <w:rPr>
        <w:rFonts w:hint="default"/>
        <w:lang w:val="zh-CN" w:eastAsia="zh-CN" w:bidi="zh-CN"/>
      </w:rPr>
    </w:lvl>
    <w:lvl w:ilvl="7" w:tplc="5F6AD544">
      <w:numFmt w:val="bullet"/>
      <w:lvlText w:val="•"/>
      <w:lvlJc w:val="left"/>
      <w:pPr>
        <w:ind w:left="7006" w:hanging="719"/>
      </w:pPr>
      <w:rPr>
        <w:rFonts w:hint="default"/>
        <w:lang w:val="zh-CN" w:eastAsia="zh-CN" w:bidi="zh-CN"/>
      </w:rPr>
    </w:lvl>
    <w:lvl w:ilvl="8" w:tplc="35E8819E">
      <w:numFmt w:val="bullet"/>
      <w:lvlText w:val="•"/>
      <w:lvlJc w:val="left"/>
      <w:pPr>
        <w:ind w:left="7793" w:hanging="719"/>
      </w:pPr>
      <w:rPr>
        <w:rFonts w:hint="default"/>
        <w:lang w:val="zh-CN" w:eastAsia="zh-CN" w:bidi="zh-CN"/>
      </w:rPr>
    </w:lvl>
  </w:abstractNum>
  <w:abstractNum w:abstractNumId="27" w15:restartNumberingAfterBreak="0">
    <w:nsid w:val="5E122230"/>
    <w:multiLevelType w:val="hybridMultilevel"/>
    <w:tmpl w:val="786E6F70"/>
    <w:lvl w:ilvl="0" w:tplc="8480BD20">
      <w:start w:val="1"/>
      <w:numFmt w:val="decimal"/>
      <w:lvlText w:val="%1."/>
      <w:lvlJc w:val="left"/>
      <w:pPr>
        <w:ind w:left="1215" w:hanging="438"/>
        <w:jc w:val="left"/>
      </w:pPr>
      <w:rPr>
        <w:rFonts w:ascii="宋体" w:eastAsia="宋体" w:hAnsi="宋体" w:cs="宋体" w:hint="default"/>
        <w:spacing w:val="-71"/>
        <w:w w:val="100"/>
        <w:sz w:val="26"/>
        <w:szCs w:val="26"/>
        <w:lang w:val="zh-CN" w:eastAsia="zh-CN" w:bidi="zh-CN"/>
      </w:rPr>
    </w:lvl>
    <w:lvl w:ilvl="1" w:tplc="20F0E5FA">
      <w:numFmt w:val="bullet"/>
      <w:lvlText w:val="•"/>
      <w:lvlJc w:val="left"/>
      <w:pPr>
        <w:ind w:left="2034" w:hanging="438"/>
      </w:pPr>
      <w:rPr>
        <w:rFonts w:hint="default"/>
        <w:lang w:val="zh-CN" w:eastAsia="zh-CN" w:bidi="zh-CN"/>
      </w:rPr>
    </w:lvl>
    <w:lvl w:ilvl="2" w:tplc="491E64AC">
      <w:numFmt w:val="bullet"/>
      <w:lvlText w:val="•"/>
      <w:lvlJc w:val="left"/>
      <w:pPr>
        <w:ind w:left="2849" w:hanging="438"/>
      </w:pPr>
      <w:rPr>
        <w:rFonts w:hint="default"/>
        <w:lang w:val="zh-CN" w:eastAsia="zh-CN" w:bidi="zh-CN"/>
      </w:rPr>
    </w:lvl>
    <w:lvl w:ilvl="3" w:tplc="6EFADFBC">
      <w:numFmt w:val="bullet"/>
      <w:lvlText w:val="•"/>
      <w:lvlJc w:val="left"/>
      <w:pPr>
        <w:ind w:left="3663" w:hanging="438"/>
      </w:pPr>
      <w:rPr>
        <w:rFonts w:hint="default"/>
        <w:lang w:val="zh-CN" w:eastAsia="zh-CN" w:bidi="zh-CN"/>
      </w:rPr>
    </w:lvl>
    <w:lvl w:ilvl="4" w:tplc="B1F69976">
      <w:numFmt w:val="bullet"/>
      <w:lvlText w:val="•"/>
      <w:lvlJc w:val="left"/>
      <w:pPr>
        <w:ind w:left="4478" w:hanging="438"/>
      </w:pPr>
      <w:rPr>
        <w:rFonts w:hint="default"/>
        <w:lang w:val="zh-CN" w:eastAsia="zh-CN" w:bidi="zh-CN"/>
      </w:rPr>
    </w:lvl>
    <w:lvl w:ilvl="5" w:tplc="D626FE60">
      <w:numFmt w:val="bullet"/>
      <w:lvlText w:val="•"/>
      <w:lvlJc w:val="left"/>
      <w:pPr>
        <w:ind w:left="5293" w:hanging="438"/>
      </w:pPr>
      <w:rPr>
        <w:rFonts w:hint="default"/>
        <w:lang w:val="zh-CN" w:eastAsia="zh-CN" w:bidi="zh-CN"/>
      </w:rPr>
    </w:lvl>
    <w:lvl w:ilvl="6" w:tplc="76CA81EA">
      <w:numFmt w:val="bullet"/>
      <w:lvlText w:val="•"/>
      <w:lvlJc w:val="left"/>
      <w:pPr>
        <w:ind w:left="6107" w:hanging="438"/>
      </w:pPr>
      <w:rPr>
        <w:rFonts w:hint="default"/>
        <w:lang w:val="zh-CN" w:eastAsia="zh-CN" w:bidi="zh-CN"/>
      </w:rPr>
    </w:lvl>
    <w:lvl w:ilvl="7" w:tplc="7D4C559E">
      <w:numFmt w:val="bullet"/>
      <w:lvlText w:val="•"/>
      <w:lvlJc w:val="left"/>
      <w:pPr>
        <w:ind w:left="6922" w:hanging="438"/>
      </w:pPr>
      <w:rPr>
        <w:rFonts w:hint="default"/>
        <w:lang w:val="zh-CN" w:eastAsia="zh-CN" w:bidi="zh-CN"/>
      </w:rPr>
    </w:lvl>
    <w:lvl w:ilvl="8" w:tplc="0A54BD9C">
      <w:numFmt w:val="bullet"/>
      <w:lvlText w:val="•"/>
      <w:lvlJc w:val="left"/>
      <w:pPr>
        <w:ind w:left="7737" w:hanging="438"/>
      </w:pPr>
      <w:rPr>
        <w:rFonts w:hint="default"/>
        <w:lang w:val="zh-CN" w:eastAsia="zh-CN" w:bidi="zh-CN"/>
      </w:rPr>
    </w:lvl>
  </w:abstractNum>
  <w:abstractNum w:abstractNumId="28" w15:restartNumberingAfterBreak="0">
    <w:nsid w:val="62A77A49"/>
    <w:multiLevelType w:val="hybridMultilevel"/>
    <w:tmpl w:val="1A32495E"/>
    <w:lvl w:ilvl="0" w:tplc="F89C3B32">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4ABEB282">
      <w:numFmt w:val="bullet"/>
      <w:lvlText w:val="•"/>
      <w:lvlJc w:val="left"/>
      <w:pPr>
        <w:ind w:left="1854" w:hanging="322"/>
      </w:pPr>
      <w:rPr>
        <w:rFonts w:hint="default"/>
        <w:lang w:val="zh-CN" w:eastAsia="zh-CN" w:bidi="zh-CN"/>
      </w:rPr>
    </w:lvl>
    <w:lvl w:ilvl="2" w:tplc="DA7A1FA0">
      <w:numFmt w:val="bullet"/>
      <w:lvlText w:val="•"/>
      <w:lvlJc w:val="left"/>
      <w:pPr>
        <w:ind w:left="2689" w:hanging="322"/>
      </w:pPr>
      <w:rPr>
        <w:rFonts w:hint="default"/>
        <w:lang w:val="zh-CN" w:eastAsia="zh-CN" w:bidi="zh-CN"/>
      </w:rPr>
    </w:lvl>
    <w:lvl w:ilvl="3" w:tplc="9C74B6C6">
      <w:numFmt w:val="bullet"/>
      <w:lvlText w:val="•"/>
      <w:lvlJc w:val="left"/>
      <w:pPr>
        <w:ind w:left="3523" w:hanging="322"/>
      </w:pPr>
      <w:rPr>
        <w:rFonts w:hint="default"/>
        <w:lang w:val="zh-CN" w:eastAsia="zh-CN" w:bidi="zh-CN"/>
      </w:rPr>
    </w:lvl>
    <w:lvl w:ilvl="4" w:tplc="83247AD6">
      <w:numFmt w:val="bullet"/>
      <w:lvlText w:val="•"/>
      <w:lvlJc w:val="left"/>
      <w:pPr>
        <w:ind w:left="4358" w:hanging="322"/>
      </w:pPr>
      <w:rPr>
        <w:rFonts w:hint="default"/>
        <w:lang w:val="zh-CN" w:eastAsia="zh-CN" w:bidi="zh-CN"/>
      </w:rPr>
    </w:lvl>
    <w:lvl w:ilvl="5" w:tplc="D9204E3C">
      <w:numFmt w:val="bullet"/>
      <w:lvlText w:val="•"/>
      <w:lvlJc w:val="left"/>
      <w:pPr>
        <w:ind w:left="5193" w:hanging="322"/>
      </w:pPr>
      <w:rPr>
        <w:rFonts w:hint="default"/>
        <w:lang w:val="zh-CN" w:eastAsia="zh-CN" w:bidi="zh-CN"/>
      </w:rPr>
    </w:lvl>
    <w:lvl w:ilvl="6" w:tplc="B8E0E308">
      <w:numFmt w:val="bullet"/>
      <w:lvlText w:val="•"/>
      <w:lvlJc w:val="left"/>
      <w:pPr>
        <w:ind w:left="6027" w:hanging="322"/>
      </w:pPr>
      <w:rPr>
        <w:rFonts w:hint="default"/>
        <w:lang w:val="zh-CN" w:eastAsia="zh-CN" w:bidi="zh-CN"/>
      </w:rPr>
    </w:lvl>
    <w:lvl w:ilvl="7" w:tplc="61240A28">
      <w:numFmt w:val="bullet"/>
      <w:lvlText w:val="•"/>
      <w:lvlJc w:val="left"/>
      <w:pPr>
        <w:ind w:left="6862" w:hanging="322"/>
      </w:pPr>
      <w:rPr>
        <w:rFonts w:hint="default"/>
        <w:lang w:val="zh-CN" w:eastAsia="zh-CN" w:bidi="zh-CN"/>
      </w:rPr>
    </w:lvl>
    <w:lvl w:ilvl="8" w:tplc="EAC05B4E">
      <w:numFmt w:val="bullet"/>
      <w:lvlText w:val="•"/>
      <w:lvlJc w:val="left"/>
      <w:pPr>
        <w:ind w:left="7697" w:hanging="322"/>
      </w:pPr>
      <w:rPr>
        <w:rFonts w:hint="default"/>
        <w:lang w:val="zh-CN" w:eastAsia="zh-CN" w:bidi="zh-CN"/>
      </w:rPr>
    </w:lvl>
  </w:abstractNum>
  <w:abstractNum w:abstractNumId="29" w15:restartNumberingAfterBreak="0">
    <w:nsid w:val="68597DB5"/>
    <w:multiLevelType w:val="hybridMultilevel"/>
    <w:tmpl w:val="AEFED4D4"/>
    <w:lvl w:ilvl="0" w:tplc="6AACA2FA">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B824EB92">
      <w:numFmt w:val="bullet"/>
      <w:lvlText w:val="•"/>
      <w:lvlJc w:val="left"/>
      <w:pPr>
        <w:ind w:left="1134" w:hanging="725"/>
      </w:pPr>
      <w:rPr>
        <w:rFonts w:hint="default"/>
        <w:lang w:val="zh-CN" w:eastAsia="zh-CN" w:bidi="zh-CN"/>
      </w:rPr>
    </w:lvl>
    <w:lvl w:ilvl="2" w:tplc="E9E8E604">
      <w:numFmt w:val="bullet"/>
      <w:lvlText w:val="•"/>
      <w:lvlJc w:val="left"/>
      <w:pPr>
        <w:ind w:left="2049" w:hanging="725"/>
      </w:pPr>
      <w:rPr>
        <w:rFonts w:hint="default"/>
        <w:lang w:val="zh-CN" w:eastAsia="zh-CN" w:bidi="zh-CN"/>
      </w:rPr>
    </w:lvl>
    <w:lvl w:ilvl="3" w:tplc="C5246A42">
      <w:numFmt w:val="bullet"/>
      <w:lvlText w:val="•"/>
      <w:lvlJc w:val="left"/>
      <w:pPr>
        <w:ind w:left="2963" w:hanging="725"/>
      </w:pPr>
      <w:rPr>
        <w:rFonts w:hint="default"/>
        <w:lang w:val="zh-CN" w:eastAsia="zh-CN" w:bidi="zh-CN"/>
      </w:rPr>
    </w:lvl>
    <w:lvl w:ilvl="4" w:tplc="E8629824">
      <w:numFmt w:val="bullet"/>
      <w:lvlText w:val="•"/>
      <w:lvlJc w:val="left"/>
      <w:pPr>
        <w:ind w:left="3878" w:hanging="725"/>
      </w:pPr>
      <w:rPr>
        <w:rFonts w:hint="default"/>
        <w:lang w:val="zh-CN" w:eastAsia="zh-CN" w:bidi="zh-CN"/>
      </w:rPr>
    </w:lvl>
    <w:lvl w:ilvl="5" w:tplc="36B2A08C">
      <w:numFmt w:val="bullet"/>
      <w:lvlText w:val="•"/>
      <w:lvlJc w:val="left"/>
      <w:pPr>
        <w:ind w:left="4793" w:hanging="725"/>
      </w:pPr>
      <w:rPr>
        <w:rFonts w:hint="default"/>
        <w:lang w:val="zh-CN" w:eastAsia="zh-CN" w:bidi="zh-CN"/>
      </w:rPr>
    </w:lvl>
    <w:lvl w:ilvl="6" w:tplc="8452D284">
      <w:numFmt w:val="bullet"/>
      <w:lvlText w:val="•"/>
      <w:lvlJc w:val="left"/>
      <w:pPr>
        <w:ind w:left="5707" w:hanging="725"/>
      </w:pPr>
      <w:rPr>
        <w:rFonts w:hint="default"/>
        <w:lang w:val="zh-CN" w:eastAsia="zh-CN" w:bidi="zh-CN"/>
      </w:rPr>
    </w:lvl>
    <w:lvl w:ilvl="7" w:tplc="97E84390">
      <w:numFmt w:val="bullet"/>
      <w:lvlText w:val="•"/>
      <w:lvlJc w:val="left"/>
      <w:pPr>
        <w:ind w:left="6622" w:hanging="725"/>
      </w:pPr>
      <w:rPr>
        <w:rFonts w:hint="default"/>
        <w:lang w:val="zh-CN" w:eastAsia="zh-CN" w:bidi="zh-CN"/>
      </w:rPr>
    </w:lvl>
    <w:lvl w:ilvl="8" w:tplc="59E2C984">
      <w:numFmt w:val="bullet"/>
      <w:lvlText w:val="•"/>
      <w:lvlJc w:val="left"/>
      <w:pPr>
        <w:ind w:left="7537" w:hanging="725"/>
      </w:pPr>
      <w:rPr>
        <w:rFonts w:hint="default"/>
        <w:lang w:val="zh-CN" w:eastAsia="zh-CN" w:bidi="zh-CN"/>
      </w:rPr>
    </w:lvl>
  </w:abstractNum>
  <w:abstractNum w:abstractNumId="30" w15:restartNumberingAfterBreak="0">
    <w:nsid w:val="6A2A1571"/>
    <w:multiLevelType w:val="hybridMultilevel"/>
    <w:tmpl w:val="AC70B616"/>
    <w:lvl w:ilvl="0" w:tplc="1C30BB2E">
      <w:start w:val="1"/>
      <w:numFmt w:val="decimal"/>
      <w:lvlText w:val="（%1）"/>
      <w:lvlJc w:val="left"/>
      <w:pPr>
        <w:ind w:left="720" w:hanging="725"/>
        <w:jc w:val="left"/>
      </w:pPr>
      <w:rPr>
        <w:rFonts w:ascii="宋体" w:eastAsia="宋体" w:hAnsi="宋体" w:cs="宋体" w:hint="default"/>
        <w:spacing w:val="2"/>
        <w:w w:val="100"/>
        <w:sz w:val="26"/>
        <w:szCs w:val="26"/>
        <w:lang w:val="zh-CN" w:eastAsia="zh-CN" w:bidi="zh-CN"/>
      </w:rPr>
    </w:lvl>
    <w:lvl w:ilvl="1" w:tplc="875AFE1E">
      <w:numFmt w:val="bullet"/>
      <w:lvlText w:val="•"/>
      <w:lvlJc w:val="left"/>
      <w:pPr>
        <w:ind w:left="1129" w:hanging="725"/>
      </w:pPr>
      <w:rPr>
        <w:rFonts w:hint="default"/>
        <w:lang w:val="zh-CN" w:eastAsia="zh-CN" w:bidi="zh-CN"/>
      </w:rPr>
    </w:lvl>
    <w:lvl w:ilvl="2" w:tplc="6FC45126">
      <w:numFmt w:val="bullet"/>
      <w:lvlText w:val="•"/>
      <w:lvlJc w:val="left"/>
      <w:pPr>
        <w:ind w:left="2044" w:hanging="725"/>
      </w:pPr>
      <w:rPr>
        <w:rFonts w:hint="default"/>
        <w:lang w:val="zh-CN" w:eastAsia="zh-CN" w:bidi="zh-CN"/>
      </w:rPr>
    </w:lvl>
    <w:lvl w:ilvl="3" w:tplc="87066AA8">
      <w:numFmt w:val="bullet"/>
      <w:lvlText w:val="•"/>
      <w:lvlJc w:val="left"/>
      <w:pPr>
        <w:ind w:left="2958" w:hanging="725"/>
      </w:pPr>
      <w:rPr>
        <w:rFonts w:hint="default"/>
        <w:lang w:val="zh-CN" w:eastAsia="zh-CN" w:bidi="zh-CN"/>
      </w:rPr>
    </w:lvl>
    <w:lvl w:ilvl="4" w:tplc="1BC6CFB8">
      <w:numFmt w:val="bullet"/>
      <w:lvlText w:val="•"/>
      <w:lvlJc w:val="left"/>
      <w:pPr>
        <w:ind w:left="3873" w:hanging="725"/>
      </w:pPr>
      <w:rPr>
        <w:rFonts w:hint="default"/>
        <w:lang w:val="zh-CN" w:eastAsia="zh-CN" w:bidi="zh-CN"/>
      </w:rPr>
    </w:lvl>
    <w:lvl w:ilvl="5" w:tplc="43C43BE6">
      <w:numFmt w:val="bullet"/>
      <w:lvlText w:val="•"/>
      <w:lvlJc w:val="left"/>
      <w:pPr>
        <w:ind w:left="4788" w:hanging="725"/>
      </w:pPr>
      <w:rPr>
        <w:rFonts w:hint="default"/>
        <w:lang w:val="zh-CN" w:eastAsia="zh-CN" w:bidi="zh-CN"/>
      </w:rPr>
    </w:lvl>
    <w:lvl w:ilvl="6" w:tplc="72C2EB02">
      <w:numFmt w:val="bullet"/>
      <w:lvlText w:val="•"/>
      <w:lvlJc w:val="left"/>
      <w:pPr>
        <w:ind w:left="5702" w:hanging="725"/>
      </w:pPr>
      <w:rPr>
        <w:rFonts w:hint="default"/>
        <w:lang w:val="zh-CN" w:eastAsia="zh-CN" w:bidi="zh-CN"/>
      </w:rPr>
    </w:lvl>
    <w:lvl w:ilvl="7" w:tplc="43905ECA">
      <w:numFmt w:val="bullet"/>
      <w:lvlText w:val="•"/>
      <w:lvlJc w:val="left"/>
      <w:pPr>
        <w:ind w:left="6617" w:hanging="725"/>
      </w:pPr>
      <w:rPr>
        <w:rFonts w:hint="default"/>
        <w:lang w:val="zh-CN" w:eastAsia="zh-CN" w:bidi="zh-CN"/>
      </w:rPr>
    </w:lvl>
    <w:lvl w:ilvl="8" w:tplc="E6F61E92">
      <w:numFmt w:val="bullet"/>
      <w:lvlText w:val="•"/>
      <w:lvlJc w:val="left"/>
      <w:pPr>
        <w:ind w:left="7532" w:hanging="725"/>
      </w:pPr>
      <w:rPr>
        <w:rFonts w:hint="default"/>
        <w:lang w:val="zh-CN" w:eastAsia="zh-CN" w:bidi="zh-CN"/>
      </w:rPr>
    </w:lvl>
  </w:abstractNum>
  <w:abstractNum w:abstractNumId="31" w15:restartNumberingAfterBreak="0">
    <w:nsid w:val="6CFE22E0"/>
    <w:multiLevelType w:val="hybridMultilevel"/>
    <w:tmpl w:val="608898A8"/>
    <w:lvl w:ilvl="0" w:tplc="D33A0736">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24F2AED2">
      <w:numFmt w:val="bullet"/>
      <w:lvlText w:val="•"/>
      <w:lvlJc w:val="left"/>
      <w:pPr>
        <w:ind w:left="1854" w:hanging="322"/>
      </w:pPr>
      <w:rPr>
        <w:rFonts w:hint="default"/>
        <w:lang w:val="zh-CN" w:eastAsia="zh-CN" w:bidi="zh-CN"/>
      </w:rPr>
    </w:lvl>
    <w:lvl w:ilvl="2" w:tplc="24B81D1C">
      <w:numFmt w:val="bullet"/>
      <w:lvlText w:val="•"/>
      <w:lvlJc w:val="left"/>
      <w:pPr>
        <w:ind w:left="2689" w:hanging="322"/>
      </w:pPr>
      <w:rPr>
        <w:rFonts w:hint="default"/>
        <w:lang w:val="zh-CN" w:eastAsia="zh-CN" w:bidi="zh-CN"/>
      </w:rPr>
    </w:lvl>
    <w:lvl w:ilvl="3" w:tplc="1D4EB44E">
      <w:numFmt w:val="bullet"/>
      <w:lvlText w:val="•"/>
      <w:lvlJc w:val="left"/>
      <w:pPr>
        <w:ind w:left="3523" w:hanging="322"/>
      </w:pPr>
      <w:rPr>
        <w:rFonts w:hint="default"/>
        <w:lang w:val="zh-CN" w:eastAsia="zh-CN" w:bidi="zh-CN"/>
      </w:rPr>
    </w:lvl>
    <w:lvl w:ilvl="4" w:tplc="B24EF086">
      <w:numFmt w:val="bullet"/>
      <w:lvlText w:val="•"/>
      <w:lvlJc w:val="left"/>
      <w:pPr>
        <w:ind w:left="4358" w:hanging="322"/>
      </w:pPr>
      <w:rPr>
        <w:rFonts w:hint="default"/>
        <w:lang w:val="zh-CN" w:eastAsia="zh-CN" w:bidi="zh-CN"/>
      </w:rPr>
    </w:lvl>
    <w:lvl w:ilvl="5" w:tplc="CEAC25C4">
      <w:numFmt w:val="bullet"/>
      <w:lvlText w:val="•"/>
      <w:lvlJc w:val="left"/>
      <w:pPr>
        <w:ind w:left="5193" w:hanging="322"/>
      </w:pPr>
      <w:rPr>
        <w:rFonts w:hint="default"/>
        <w:lang w:val="zh-CN" w:eastAsia="zh-CN" w:bidi="zh-CN"/>
      </w:rPr>
    </w:lvl>
    <w:lvl w:ilvl="6" w:tplc="2CFC47C6">
      <w:numFmt w:val="bullet"/>
      <w:lvlText w:val="•"/>
      <w:lvlJc w:val="left"/>
      <w:pPr>
        <w:ind w:left="6027" w:hanging="322"/>
      </w:pPr>
      <w:rPr>
        <w:rFonts w:hint="default"/>
        <w:lang w:val="zh-CN" w:eastAsia="zh-CN" w:bidi="zh-CN"/>
      </w:rPr>
    </w:lvl>
    <w:lvl w:ilvl="7" w:tplc="F8CADFE0">
      <w:numFmt w:val="bullet"/>
      <w:lvlText w:val="•"/>
      <w:lvlJc w:val="left"/>
      <w:pPr>
        <w:ind w:left="6862" w:hanging="322"/>
      </w:pPr>
      <w:rPr>
        <w:rFonts w:hint="default"/>
        <w:lang w:val="zh-CN" w:eastAsia="zh-CN" w:bidi="zh-CN"/>
      </w:rPr>
    </w:lvl>
    <w:lvl w:ilvl="8" w:tplc="2DA6C3CA">
      <w:numFmt w:val="bullet"/>
      <w:lvlText w:val="•"/>
      <w:lvlJc w:val="left"/>
      <w:pPr>
        <w:ind w:left="7697" w:hanging="322"/>
      </w:pPr>
      <w:rPr>
        <w:rFonts w:hint="default"/>
        <w:lang w:val="zh-CN" w:eastAsia="zh-CN" w:bidi="zh-CN"/>
      </w:rPr>
    </w:lvl>
  </w:abstractNum>
  <w:abstractNum w:abstractNumId="32" w15:restartNumberingAfterBreak="0">
    <w:nsid w:val="6F01515E"/>
    <w:multiLevelType w:val="hybridMultilevel"/>
    <w:tmpl w:val="865628B0"/>
    <w:lvl w:ilvl="0" w:tplc="5F803D08">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BE36C59C">
      <w:numFmt w:val="bullet"/>
      <w:lvlText w:val="•"/>
      <w:lvlJc w:val="left"/>
      <w:pPr>
        <w:ind w:left="2286" w:hanging="719"/>
      </w:pPr>
      <w:rPr>
        <w:rFonts w:hint="default"/>
        <w:lang w:val="zh-CN" w:eastAsia="zh-CN" w:bidi="zh-CN"/>
      </w:rPr>
    </w:lvl>
    <w:lvl w:ilvl="2" w:tplc="7DA458C4">
      <w:numFmt w:val="bullet"/>
      <w:lvlText w:val="•"/>
      <w:lvlJc w:val="left"/>
      <w:pPr>
        <w:ind w:left="3073" w:hanging="719"/>
      </w:pPr>
      <w:rPr>
        <w:rFonts w:hint="default"/>
        <w:lang w:val="zh-CN" w:eastAsia="zh-CN" w:bidi="zh-CN"/>
      </w:rPr>
    </w:lvl>
    <w:lvl w:ilvl="3" w:tplc="CDDCF838">
      <w:numFmt w:val="bullet"/>
      <w:lvlText w:val="•"/>
      <w:lvlJc w:val="left"/>
      <w:pPr>
        <w:ind w:left="3859" w:hanging="719"/>
      </w:pPr>
      <w:rPr>
        <w:rFonts w:hint="default"/>
        <w:lang w:val="zh-CN" w:eastAsia="zh-CN" w:bidi="zh-CN"/>
      </w:rPr>
    </w:lvl>
    <w:lvl w:ilvl="4" w:tplc="09AC5540">
      <w:numFmt w:val="bullet"/>
      <w:lvlText w:val="•"/>
      <w:lvlJc w:val="left"/>
      <w:pPr>
        <w:ind w:left="4646" w:hanging="719"/>
      </w:pPr>
      <w:rPr>
        <w:rFonts w:hint="default"/>
        <w:lang w:val="zh-CN" w:eastAsia="zh-CN" w:bidi="zh-CN"/>
      </w:rPr>
    </w:lvl>
    <w:lvl w:ilvl="5" w:tplc="CF929990">
      <w:numFmt w:val="bullet"/>
      <w:lvlText w:val="•"/>
      <w:lvlJc w:val="left"/>
      <w:pPr>
        <w:ind w:left="5433" w:hanging="719"/>
      </w:pPr>
      <w:rPr>
        <w:rFonts w:hint="default"/>
        <w:lang w:val="zh-CN" w:eastAsia="zh-CN" w:bidi="zh-CN"/>
      </w:rPr>
    </w:lvl>
    <w:lvl w:ilvl="6" w:tplc="AD960718">
      <w:numFmt w:val="bullet"/>
      <w:lvlText w:val="•"/>
      <w:lvlJc w:val="left"/>
      <w:pPr>
        <w:ind w:left="6219" w:hanging="719"/>
      </w:pPr>
      <w:rPr>
        <w:rFonts w:hint="default"/>
        <w:lang w:val="zh-CN" w:eastAsia="zh-CN" w:bidi="zh-CN"/>
      </w:rPr>
    </w:lvl>
    <w:lvl w:ilvl="7" w:tplc="75187EA8">
      <w:numFmt w:val="bullet"/>
      <w:lvlText w:val="•"/>
      <w:lvlJc w:val="left"/>
      <w:pPr>
        <w:ind w:left="7006" w:hanging="719"/>
      </w:pPr>
      <w:rPr>
        <w:rFonts w:hint="default"/>
        <w:lang w:val="zh-CN" w:eastAsia="zh-CN" w:bidi="zh-CN"/>
      </w:rPr>
    </w:lvl>
    <w:lvl w:ilvl="8" w:tplc="617C41EE">
      <w:numFmt w:val="bullet"/>
      <w:lvlText w:val="•"/>
      <w:lvlJc w:val="left"/>
      <w:pPr>
        <w:ind w:left="7793" w:hanging="719"/>
      </w:pPr>
      <w:rPr>
        <w:rFonts w:hint="default"/>
        <w:lang w:val="zh-CN" w:eastAsia="zh-CN" w:bidi="zh-CN"/>
      </w:rPr>
    </w:lvl>
  </w:abstractNum>
  <w:abstractNum w:abstractNumId="33" w15:restartNumberingAfterBreak="0">
    <w:nsid w:val="72BA1BC6"/>
    <w:multiLevelType w:val="hybridMultilevel"/>
    <w:tmpl w:val="81CAC064"/>
    <w:lvl w:ilvl="0" w:tplc="3E72E7C4">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EDD6CB68">
      <w:numFmt w:val="bullet"/>
      <w:lvlText w:val="•"/>
      <w:lvlJc w:val="left"/>
      <w:pPr>
        <w:ind w:left="1134" w:hanging="725"/>
      </w:pPr>
      <w:rPr>
        <w:rFonts w:hint="default"/>
        <w:lang w:val="zh-CN" w:eastAsia="zh-CN" w:bidi="zh-CN"/>
      </w:rPr>
    </w:lvl>
    <w:lvl w:ilvl="2" w:tplc="1206CC66">
      <w:numFmt w:val="bullet"/>
      <w:lvlText w:val="•"/>
      <w:lvlJc w:val="left"/>
      <w:pPr>
        <w:ind w:left="2049" w:hanging="725"/>
      </w:pPr>
      <w:rPr>
        <w:rFonts w:hint="default"/>
        <w:lang w:val="zh-CN" w:eastAsia="zh-CN" w:bidi="zh-CN"/>
      </w:rPr>
    </w:lvl>
    <w:lvl w:ilvl="3" w:tplc="0D56FBA0">
      <w:numFmt w:val="bullet"/>
      <w:lvlText w:val="•"/>
      <w:lvlJc w:val="left"/>
      <w:pPr>
        <w:ind w:left="2963" w:hanging="725"/>
      </w:pPr>
      <w:rPr>
        <w:rFonts w:hint="default"/>
        <w:lang w:val="zh-CN" w:eastAsia="zh-CN" w:bidi="zh-CN"/>
      </w:rPr>
    </w:lvl>
    <w:lvl w:ilvl="4" w:tplc="ACE8C950">
      <w:numFmt w:val="bullet"/>
      <w:lvlText w:val="•"/>
      <w:lvlJc w:val="left"/>
      <w:pPr>
        <w:ind w:left="3878" w:hanging="725"/>
      </w:pPr>
      <w:rPr>
        <w:rFonts w:hint="default"/>
        <w:lang w:val="zh-CN" w:eastAsia="zh-CN" w:bidi="zh-CN"/>
      </w:rPr>
    </w:lvl>
    <w:lvl w:ilvl="5" w:tplc="B8BEE952">
      <w:numFmt w:val="bullet"/>
      <w:lvlText w:val="•"/>
      <w:lvlJc w:val="left"/>
      <w:pPr>
        <w:ind w:left="4793" w:hanging="725"/>
      </w:pPr>
      <w:rPr>
        <w:rFonts w:hint="default"/>
        <w:lang w:val="zh-CN" w:eastAsia="zh-CN" w:bidi="zh-CN"/>
      </w:rPr>
    </w:lvl>
    <w:lvl w:ilvl="6" w:tplc="9F786D26">
      <w:numFmt w:val="bullet"/>
      <w:lvlText w:val="•"/>
      <w:lvlJc w:val="left"/>
      <w:pPr>
        <w:ind w:left="5707" w:hanging="725"/>
      </w:pPr>
      <w:rPr>
        <w:rFonts w:hint="default"/>
        <w:lang w:val="zh-CN" w:eastAsia="zh-CN" w:bidi="zh-CN"/>
      </w:rPr>
    </w:lvl>
    <w:lvl w:ilvl="7" w:tplc="ED322F8A">
      <w:numFmt w:val="bullet"/>
      <w:lvlText w:val="•"/>
      <w:lvlJc w:val="left"/>
      <w:pPr>
        <w:ind w:left="6622" w:hanging="725"/>
      </w:pPr>
      <w:rPr>
        <w:rFonts w:hint="default"/>
        <w:lang w:val="zh-CN" w:eastAsia="zh-CN" w:bidi="zh-CN"/>
      </w:rPr>
    </w:lvl>
    <w:lvl w:ilvl="8" w:tplc="1E0E6A7C">
      <w:numFmt w:val="bullet"/>
      <w:lvlText w:val="•"/>
      <w:lvlJc w:val="left"/>
      <w:pPr>
        <w:ind w:left="7537" w:hanging="725"/>
      </w:pPr>
      <w:rPr>
        <w:rFonts w:hint="default"/>
        <w:lang w:val="zh-CN" w:eastAsia="zh-CN" w:bidi="zh-CN"/>
      </w:rPr>
    </w:lvl>
  </w:abstractNum>
  <w:abstractNum w:abstractNumId="34" w15:restartNumberingAfterBreak="0">
    <w:nsid w:val="73B54583"/>
    <w:multiLevelType w:val="hybridMultilevel"/>
    <w:tmpl w:val="F1CCA12A"/>
    <w:lvl w:ilvl="0" w:tplc="3686037A">
      <w:start w:val="1"/>
      <w:numFmt w:val="decimal"/>
      <w:lvlText w:val="%1."/>
      <w:lvlJc w:val="left"/>
      <w:pPr>
        <w:ind w:left="1215" w:hanging="438"/>
        <w:jc w:val="left"/>
      </w:pPr>
      <w:rPr>
        <w:rFonts w:ascii="宋体" w:eastAsia="宋体" w:hAnsi="宋体" w:cs="宋体" w:hint="default"/>
        <w:spacing w:val="-73"/>
        <w:w w:val="78"/>
        <w:sz w:val="26"/>
        <w:szCs w:val="26"/>
        <w:lang w:val="zh-CN" w:eastAsia="zh-CN" w:bidi="zh-CN"/>
      </w:rPr>
    </w:lvl>
    <w:lvl w:ilvl="1" w:tplc="9BB6FACE">
      <w:numFmt w:val="bullet"/>
      <w:lvlText w:val="•"/>
      <w:lvlJc w:val="left"/>
      <w:pPr>
        <w:ind w:left="2034" w:hanging="438"/>
      </w:pPr>
      <w:rPr>
        <w:rFonts w:hint="default"/>
        <w:lang w:val="zh-CN" w:eastAsia="zh-CN" w:bidi="zh-CN"/>
      </w:rPr>
    </w:lvl>
    <w:lvl w:ilvl="2" w:tplc="3C90B256">
      <w:numFmt w:val="bullet"/>
      <w:lvlText w:val="•"/>
      <w:lvlJc w:val="left"/>
      <w:pPr>
        <w:ind w:left="2849" w:hanging="438"/>
      </w:pPr>
      <w:rPr>
        <w:rFonts w:hint="default"/>
        <w:lang w:val="zh-CN" w:eastAsia="zh-CN" w:bidi="zh-CN"/>
      </w:rPr>
    </w:lvl>
    <w:lvl w:ilvl="3" w:tplc="32A8D24A">
      <w:numFmt w:val="bullet"/>
      <w:lvlText w:val="•"/>
      <w:lvlJc w:val="left"/>
      <w:pPr>
        <w:ind w:left="3663" w:hanging="438"/>
      </w:pPr>
      <w:rPr>
        <w:rFonts w:hint="default"/>
        <w:lang w:val="zh-CN" w:eastAsia="zh-CN" w:bidi="zh-CN"/>
      </w:rPr>
    </w:lvl>
    <w:lvl w:ilvl="4" w:tplc="F31AC4BE">
      <w:numFmt w:val="bullet"/>
      <w:lvlText w:val="•"/>
      <w:lvlJc w:val="left"/>
      <w:pPr>
        <w:ind w:left="4478" w:hanging="438"/>
      </w:pPr>
      <w:rPr>
        <w:rFonts w:hint="default"/>
        <w:lang w:val="zh-CN" w:eastAsia="zh-CN" w:bidi="zh-CN"/>
      </w:rPr>
    </w:lvl>
    <w:lvl w:ilvl="5" w:tplc="35101548">
      <w:numFmt w:val="bullet"/>
      <w:lvlText w:val="•"/>
      <w:lvlJc w:val="left"/>
      <w:pPr>
        <w:ind w:left="5293" w:hanging="438"/>
      </w:pPr>
      <w:rPr>
        <w:rFonts w:hint="default"/>
        <w:lang w:val="zh-CN" w:eastAsia="zh-CN" w:bidi="zh-CN"/>
      </w:rPr>
    </w:lvl>
    <w:lvl w:ilvl="6" w:tplc="CFBC12EA">
      <w:numFmt w:val="bullet"/>
      <w:lvlText w:val="•"/>
      <w:lvlJc w:val="left"/>
      <w:pPr>
        <w:ind w:left="6107" w:hanging="438"/>
      </w:pPr>
      <w:rPr>
        <w:rFonts w:hint="default"/>
        <w:lang w:val="zh-CN" w:eastAsia="zh-CN" w:bidi="zh-CN"/>
      </w:rPr>
    </w:lvl>
    <w:lvl w:ilvl="7" w:tplc="D840B760">
      <w:numFmt w:val="bullet"/>
      <w:lvlText w:val="•"/>
      <w:lvlJc w:val="left"/>
      <w:pPr>
        <w:ind w:left="6922" w:hanging="438"/>
      </w:pPr>
      <w:rPr>
        <w:rFonts w:hint="default"/>
        <w:lang w:val="zh-CN" w:eastAsia="zh-CN" w:bidi="zh-CN"/>
      </w:rPr>
    </w:lvl>
    <w:lvl w:ilvl="8" w:tplc="86223762">
      <w:numFmt w:val="bullet"/>
      <w:lvlText w:val="•"/>
      <w:lvlJc w:val="left"/>
      <w:pPr>
        <w:ind w:left="7737" w:hanging="438"/>
      </w:pPr>
      <w:rPr>
        <w:rFonts w:hint="default"/>
        <w:lang w:val="zh-CN" w:eastAsia="zh-CN" w:bidi="zh-CN"/>
      </w:rPr>
    </w:lvl>
  </w:abstractNum>
  <w:abstractNum w:abstractNumId="35" w15:restartNumberingAfterBreak="0">
    <w:nsid w:val="76F974DC"/>
    <w:multiLevelType w:val="hybridMultilevel"/>
    <w:tmpl w:val="F320C6FC"/>
    <w:lvl w:ilvl="0" w:tplc="32E28034">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D1042E08">
      <w:numFmt w:val="bullet"/>
      <w:lvlText w:val="•"/>
      <w:lvlJc w:val="left"/>
      <w:pPr>
        <w:ind w:left="1134" w:hanging="322"/>
      </w:pPr>
      <w:rPr>
        <w:rFonts w:hint="default"/>
        <w:lang w:val="zh-CN" w:eastAsia="zh-CN" w:bidi="zh-CN"/>
      </w:rPr>
    </w:lvl>
    <w:lvl w:ilvl="2" w:tplc="53F2EB0A">
      <w:numFmt w:val="bullet"/>
      <w:lvlText w:val="•"/>
      <w:lvlJc w:val="left"/>
      <w:pPr>
        <w:ind w:left="2049" w:hanging="322"/>
      </w:pPr>
      <w:rPr>
        <w:rFonts w:hint="default"/>
        <w:lang w:val="zh-CN" w:eastAsia="zh-CN" w:bidi="zh-CN"/>
      </w:rPr>
    </w:lvl>
    <w:lvl w:ilvl="3" w:tplc="7C8ECAA4">
      <w:numFmt w:val="bullet"/>
      <w:lvlText w:val="•"/>
      <w:lvlJc w:val="left"/>
      <w:pPr>
        <w:ind w:left="2963" w:hanging="322"/>
      </w:pPr>
      <w:rPr>
        <w:rFonts w:hint="default"/>
        <w:lang w:val="zh-CN" w:eastAsia="zh-CN" w:bidi="zh-CN"/>
      </w:rPr>
    </w:lvl>
    <w:lvl w:ilvl="4" w:tplc="70BC696A">
      <w:numFmt w:val="bullet"/>
      <w:lvlText w:val="•"/>
      <w:lvlJc w:val="left"/>
      <w:pPr>
        <w:ind w:left="3878" w:hanging="322"/>
      </w:pPr>
      <w:rPr>
        <w:rFonts w:hint="default"/>
        <w:lang w:val="zh-CN" w:eastAsia="zh-CN" w:bidi="zh-CN"/>
      </w:rPr>
    </w:lvl>
    <w:lvl w:ilvl="5" w:tplc="9A4263C0">
      <w:numFmt w:val="bullet"/>
      <w:lvlText w:val="•"/>
      <w:lvlJc w:val="left"/>
      <w:pPr>
        <w:ind w:left="4793" w:hanging="322"/>
      </w:pPr>
      <w:rPr>
        <w:rFonts w:hint="default"/>
        <w:lang w:val="zh-CN" w:eastAsia="zh-CN" w:bidi="zh-CN"/>
      </w:rPr>
    </w:lvl>
    <w:lvl w:ilvl="6" w:tplc="146488C2">
      <w:numFmt w:val="bullet"/>
      <w:lvlText w:val="•"/>
      <w:lvlJc w:val="left"/>
      <w:pPr>
        <w:ind w:left="5707" w:hanging="322"/>
      </w:pPr>
      <w:rPr>
        <w:rFonts w:hint="default"/>
        <w:lang w:val="zh-CN" w:eastAsia="zh-CN" w:bidi="zh-CN"/>
      </w:rPr>
    </w:lvl>
    <w:lvl w:ilvl="7" w:tplc="E0B8A34A">
      <w:numFmt w:val="bullet"/>
      <w:lvlText w:val="•"/>
      <w:lvlJc w:val="left"/>
      <w:pPr>
        <w:ind w:left="6622" w:hanging="322"/>
      </w:pPr>
      <w:rPr>
        <w:rFonts w:hint="default"/>
        <w:lang w:val="zh-CN" w:eastAsia="zh-CN" w:bidi="zh-CN"/>
      </w:rPr>
    </w:lvl>
    <w:lvl w:ilvl="8" w:tplc="DC649464">
      <w:numFmt w:val="bullet"/>
      <w:lvlText w:val="•"/>
      <w:lvlJc w:val="left"/>
      <w:pPr>
        <w:ind w:left="7537" w:hanging="322"/>
      </w:pPr>
      <w:rPr>
        <w:rFonts w:hint="default"/>
        <w:lang w:val="zh-CN" w:eastAsia="zh-CN" w:bidi="zh-CN"/>
      </w:rPr>
    </w:lvl>
  </w:abstractNum>
  <w:abstractNum w:abstractNumId="36" w15:restartNumberingAfterBreak="0">
    <w:nsid w:val="7E222B0C"/>
    <w:multiLevelType w:val="hybridMultilevel"/>
    <w:tmpl w:val="3E940BEE"/>
    <w:lvl w:ilvl="0" w:tplc="17C0745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44584DC6">
      <w:numFmt w:val="bullet"/>
      <w:lvlText w:val="•"/>
      <w:lvlJc w:val="left"/>
      <w:pPr>
        <w:ind w:left="1134" w:hanging="442"/>
      </w:pPr>
      <w:rPr>
        <w:rFonts w:hint="default"/>
        <w:lang w:val="zh-CN" w:eastAsia="zh-CN" w:bidi="zh-CN"/>
      </w:rPr>
    </w:lvl>
    <w:lvl w:ilvl="2" w:tplc="37B2188E">
      <w:numFmt w:val="bullet"/>
      <w:lvlText w:val="•"/>
      <w:lvlJc w:val="left"/>
      <w:pPr>
        <w:ind w:left="2049" w:hanging="442"/>
      </w:pPr>
      <w:rPr>
        <w:rFonts w:hint="default"/>
        <w:lang w:val="zh-CN" w:eastAsia="zh-CN" w:bidi="zh-CN"/>
      </w:rPr>
    </w:lvl>
    <w:lvl w:ilvl="3" w:tplc="49A0E8F8">
      <w:numFmt w:val="bullet"/>
      <w:lvlText w:val="•"/>
      <w:lvlJc w:val="left"/>
      <w:pPr>
        <w:ind w:left="2963" w:hanging="442"/>
      </w:pPr>
      <w:rPr>
        <w:rFonts w:hint="default"/>
        <w:lang w:val="zh-CN" w:eastAsia="zh-CN" w:bidi="zh-CN"/>
      </w:rPr>
    </w:lvl>
    <w:lvl w:ilvl="4" w:tplc="181C2FDE">
      <w:numFmt w:val="bullet"/>
      <w:lvlText w:val="•"/>
      <w:lvlJc w:val="left"/>
      <w:pPr>
        <w:ind w:left="3878" w:hanging="442"/>
      </w:pPr>
      <w:rPr>
        <w:rFonts w:hint="default"/>
        <w:lang w:val="zh-CN" w:eastAsia="zh-CN" w:bidi="zh-CN"/>
      </w:rPr>
    </w:lvl>
    <w:lvl w:ilvl="5" w:tplc="D1368816">
      <w:numFmt w:val="bullet"/>
      <w:lvlText w:val="•"/>
      <w:lvlJc w:val="left"/>
      <w:pPr>
        <w:ind w:left="4793" w:hanging="442"/>
      </w:pPr>
      <w:rPr>
        <w:rFonts w:hint="default"/>
        <w:lang w:val="zh-CN" w:eastAsia="zh-CN" w:bidi="zh-CN"/>
      </w:rPr>
    </w:lvl>
    <w:lvl w:ilvl="6" w:tplc="5F4C785C">
      <w:numFmt w:val="bullet"/>
      <w:lvlText w:val="•"/>
      <w:lvlJc w:val="left"/>
      <w:pPr>
        <w:ind w:left="5707" w:hanging="442"/>
      </w:pPr>
      <w:rPr>
        <w:rFonts w:hint="default"/>
        <w:lang w:val="zh-CN" w:eastAsia="zh-CN" w:bidi="zh-CN"/>
      </w:rPr>
    </w:lvl>
    <w:lvl w:ilvl="7" w:tplc="C148920C">
      <w:numFmt w:val="bullet"/>
      <w:lvlText w:val="•"/>
      <w:lvlJc w:val="left"/>
      <w:pPr>
        <w:ind w:left="6622" w:hanging="442"/>
      </w:pPr>
      <w:rPr>
        <w:rFonts w:hint="default"/>
        <w:lang w:val="zh-CN" w:eastAsia="zh-CN" w:bidi="zh-CN"/>
      </w:rPr>
    </w:lvl>
    <w:lvl w:ilvl="8" w:tplc="3F866BEE">
      <w:numFmt w:val="bullet"/>
      <w:lvlText w:val="•"/>
      <w:lvlJc w:val="left"/>
      <w:pPr>
        <w:ind w:left="7537" w:hanging="442"/>
      </w:pPr>
      <w:rPr>
        <w:rFonts w:hint="default"/>
        <w:lang w:val="zh-CN" w:eastAsia="zh-CN" w:bidi="zh-CN"/>
      </w:rPr>
    </w:lvl>
  </w:abstractNum>
  <w:abstractNum w:abstractNumId="37" w15:restartNumberingAfterBreak="0">
    <w:nsid w:val="7E9327EE"/>
    <w:multiLevelType w:val="hybridMultilevel"/>
    <w:tmpl w:val="02084ED8"/>
    <w:lvl w:ilvl="0" w:tplc="147EA770">
      <w:start w:val="1"/>
      <w:numFmt w:val="decimal"/>
      <w:lvlText w:val="%1."/>
      <w:lvlJc w:val="left"/>
      <w:pPr>
        <w:ind w:left="218" w:hanging="324"/>
        <w:jc w:val="left"/>
      </w:pPr>
      <w:rPr>
        <w:rFonts w:ascii="宋体" w:eastAsia="宋体" w:hAnsi="宋体" w:cs="宋体" w:hint="default"/>
        <w:w w:val="83"/>
        <w:sz w:val="24"/>
        <w:szCs w:val="24"/>
        <w:lang w:val="zh-CN" w:eastAsia="zh-CN" w:bidi="zh-CN"/>
      </w:rPr>
    </w:lvl>
    <w:lvl w:ilvl="1" w:tplc="0AFE1192">
      <w:numFmt w:val="bullet"/>
      <w:lvlText w:val="•"/>
      <w:lvlJc w:val="left"/>
      <w:pPr>
        <w:ind w:left="1134" w:hanging="324"/>
      </w:pPr>
      <w:rPr>
        <w:rFonts w:hint="default"/>
        <w:lang w:val="zh-CN" w:eastAsia="zh-CN" w:bidi="zh-CN"/>
      </w:rPr>
    </w:lvl>
    <w:lvl w:ilvl="2" w:tplc="7728B5F8">
      <w:numFmt w:val="bullet"/>
      <w:lvlText w:val="•"/>
      <w:lvlJc w:val="left"/>
      <w:pPr>
        <w:ind w:left="2049" w:hanging="324"/>
      </w:pPr>
      <w:rPr>
        <w:rFonts w:hint="default"/>
        <w:lang w:val="zh-CN" w:eastAsia="zh-CN" w:bidi="zh-CN"/>
      </w:rPr>
    </w:lvl>
    <w:lvl w:ilvl="3" w:tplc="704C9BFC">
      <w:numFmt w:val="bullet"/>
      <w:lvlText w:val="•"/>
      <w:lvlJc w:val="left"/>
      <w:pPr>
        <w:ind w:left="2963" w:hanging="324"/>
      </w:pPr>
      <w:rPr>
        <w:rFonts w:hint="default"/>
        <w:lang w:val="zh-CN" w:eastAsia="zh-CN" w:bidi="zh-CN"/>
      </w:rPr>
    </w:lvl>
    <w:lvl w:ilvl="4" w:tplc="C046ED82">
      <w:numFmt w:val="bullet"/>
      <w:lvlText w:val="•"/>
      <w:lvlJc w:val="left"/>
      <w:pPr>
        <w:ind w:left="3878" w:hanging="324"/>
      </w:pPr>
      <w:rPr>
        <w:rFonts w:hint="default"/>
        <w:lang w:val="zh-CN" w:eastAsia="zh-CN" w:bidi="zh-CN"/>
      </w:rPr>
    </w:lvl>
    <w:lvl w:ilvl="5" w:tplc="4B1A8A94">
      <w:numFmt w:val="bullet"/>
      <w:lvlText w:val="•"/>
      <w:lvlJc w:val="left"/>
      <w:pPr>
        <w:ind w:left="4793" w:hanging="324"/>
      </w:pPr>
      <w:rPr>
        <w:rFonts w:hint="default"/>
        <w:lang w:val="zh-CN" w:eastAsia="zh-CN" w:bidi="zh-CN"/>
      </w:rPr>
    </w:lvl>
    <w:lvl w:ilvl="6" w:tplc="CEE23AD6">
      <w:numFmt w:val="bullet"/>
      <w:lvlText w:val="•"/>
      <w:lvlJc w:val="left"/>
      <w:pPr>
        <w:ind w:left="5707" w:hanging="324"/>
      </w:pPr>
      <w:rPr>
        <w:rFonts w:hint="default"/>
        <w:lang w:val="zh-CN" w:eastAsia="zh-CN" w:bidi="zh-CN"/>
      </w:rPr>
    </w:lvl>
    <w:lvl w:ilvl="7" w:tplc="950A4C60">
      <w:numFmt w:val="bullet"/>
      <w:lvlText w:val="•"/>
      <w:lvlJc w:val="left"/>
      <w:pPr>
        <w:ind w:left="6622" w:hanging="324"/>
      </w:pPr>
      <w:rPr>
        <w:rFonts w:hint="default"/>
        <w:lang w:val="zh-CN" w:eastAsia="zh-CN" w:bidi="zh-CN"/>
      </w:rPr>
    </w:lvl>
    <w:lvl w:ilvl="8" w:tplc="7FC4FCCC">
      <w:numFmt w:val="bullet"/>
      <w:lvlText w:val="•"/>
      <w:lvlJc w:val="left"/>
      <w:pPr>
        <w:ind w:left="7537" w:hanging="324"/>
      </w:pPr>
      <w:rPr>
        <w:rFonts w:hint="default"/>
        <w:lang w:val="zh-CN" w:eastAsia="zh-CN" w:bidi="zh-CN"/>
      </w:rPr>
    </w:lvl>
  </w:abstractNum>
  <w:num w:numId="1">
    <w:abstractNumId w:val="14"/>
  </w:num>
  <w:num w:numId="2">
    <w:abstractNumId w:val="2"/>
  </w:num>
  <w:num w:numId="3">
    <w:abstractNumId w:val="9"/>
  </w:num>
  <w:num w:numId="4">
    <w:abstractNumId w:val="13"/>
  </w:num>
  <w:num w:numId="5">
    <w:abstractNumId w:val="26"/>
  </w:num>
  <w:num w:numId="6">
    <w:abstractNumId w:val="6"/>
  </w:num>
  <w:num w:numId="7">
    <w:abstractNumId w:val="32"/>
  </w:num>
  <w:num w:numId="8">
    <w:abstractNumId w:val="29"/>
  </w:num>
  <w:num w:numId="9">
    <w:abstractNumId w:val="19"/>
  </w:num>
  <w:num w:numId="10">
    <w:abstractNumId w:val="22"/>
  </w:num>
  <w:num w:numId="11">
    <w:abstractNumId w:val="15"/>
  </w:num>
  <w:num w:numId="12">
    <w:abstractNumId w:val="3"/>
  </w:num>
  <w:num w:numId="13">
    <w:abstractNumId w:val="36"/>
  </w:num>
  <w:num w:numId="14">
    <w:abstractNumId w:val="1"/>
  </w:num>
  <w:num w:numId="15">
    <w:abstractNumId w:val="5"/>
  </w:num>
  <w:num w:numId="16">
    <w:abstractNumId w:val="12"/>
  </w:num>
  <w:num w:numId="17">
    <w:abstractNumId w:val="20"/>
  </w:num>
  <w:num w:numId="18">
    <w:abstractNumId w:val="16"/>
  </w:num>
  <w:num w:numId="19">
    <w:abstractNumId w:val="25"/>
  </w:num>
  <w:num w:numId="20">
    <w:abstractNumId w:val="8"/>
  </w:num>
  <w:num w:numId="21">
    <w:abstractNumId w:val="24"/>
  </w:num>
  <w:num w:numId="22">
    <w:abstractNumId w:val="30"/>
  </w:num>
  <w:num w:numId="23">
    <w:abstractNumId w:val="0"/>
  </w:num>
  <w:num w:numId="24">
    <w:abstractNumId w:val="33"/>
  </w:num>
  <w:num w:numId="25">
    <w:abstractNumId w:val="18"/>
  </w:num>
  <w:num w:numId="26">
    <w:abstractNumId w:val="27"/>
  </w:num>
  <w:num w:numId="27">
    <w:abstractNumId w:val="17"/>
  </w:num>
  <w:num w:numId="28">
    <w:abstractNumId w:val="34"/>
  </w:num>
  <w:num w:numId="29">
    <w:abstractNumId w:val="4"/>
  </w:num>
  <w:num w:numId="30">
    <w:abstractNumId w:val="35"/>
  </w:num>
  <w:num w:numId="31">
    <w:abstractNumId w:val="11"/>
  </w:num>
  <w:num w:numId="32">
    <w:abstractNumId w:val="37"/>
  </w:num>
  <w:num w:numId="33">
    <w:abstractNumId w:val="31"/>
  </w:num>
  <w:num w:numId="34">
    <w:abstractNumId w:val="23"/>
  </w:num>
  <w:num w:numId="35">
    <w:abstractNumId w:val="28"/>
  </w:num>
  <w:num w:numId="36">
    <w:abstractNumId w:val="10"/>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24AF"/>
    <w:rsid w:val="00006D62"/>
    <w:rsid w:val="00040C47"/>
    <w:rsid w:val="00082009"/>
    <w:rsid w:val="00084D4A"/>
    <w:rsid w:val="00097907"/>
    <w:rsid w:val="00123A82"/>
    <w:rsid w:val="001768CF"/>
    <w:rsid w:val="002C36CB"/>
    <w:rsid w:val="002E168A"/>
    <w:rsid w:val="003429B7"/>
    <w:rsid w:val="0040218B"/>
    <w:rsid w:val="004823F5"/>
    <w:rsid w:val="004908F8"/>
    <w:rsid w:val="004A3CA0"/>
    <w:rsid w:val="004D44F0"/>
    <w:rsid w:val="004D6B8A"/>
    <w:rsid w:val="005869A2"/>
    <w:rsid w:val="005A6BC7"/>
    <w:rsid w:val="005C20AA"/>
    <w:rsid w:val="00797270"/>
    <w:rsid w:val="007C0229"/>
    <w:rsid w:val="007D473B"/>
    <w:rsid w:val="00800DCA"/>
    <w:rsid w:val="00861F3D"/>
    <w:rsid w:val="009109A3"/>
    <w:rsid w:val="00971D61"/>
    <w:rsid w:val="009A51AC"/>
    <w:rsid w:val="009F121A"/>
    <w:rsid w:val="00A02A38"/>
    <w:rsid w:val="00A03D7A"/>
    <w:rsid w:val="00AF24AF"/>
    <w:rsid w:val="00AF34FA"/>
    <w:rsid w:val="00B05EEB"/>
    <w:rsid w:val="00B4174E"/>
    <w:rsid w:val="00B46448"/>
    <w:rsid w:val="00B608C6"/>
    <w:rsid w:val="00B92419"/>
    <w:rsid w:val="00BC59EB"/>
    <w:rsid w:val="00BE45C0"/>
    <w:rsid w:val="00D32E40"/>
    <w:rsid w:val="00D377B4"/>
    <w:rsid w:val="00D65170"/>
    <w:rsid w:val="00D8252D"/>
    <w:rsid w:val="00E042B6"/>
    <w:rsid w:val="00E45514"/>
    <w:rsid w:val="00E805FD"/>
    <w:rsid w:val="00EA11C5"/>
    <w:rsid w:val="00EB5D2E"/>
    <w:rsid w:val="00FF096E"/>
    <w:rsid w:val="00FF7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419FD2"/>
  <w15:docId w15:val="{5ADCDB63-894E-485C-9170-4E5751B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1382" w:right="1411"/>
      <w:jc w:val="center"/>
      <w:outlineLvl w:val="0"/>
    </w:pPr>
    <w:rPr>
      <w:rFonts w:ascii="Microsoft JhengHei" w:eastAsia="Microsoft JhengHei" w:hAnsi="Microsoft JhengHei" w:cs="Microsoft JhengHei"/>
      <w:b/>
      <w:bCs/>
      <w:sz w:val="32"/>
      <w:szCs w:val="32"/>
    </w:rPr>
  </w:style>
  <w:style w:type="paragraph" w:styleId="2">
    <w:name w:val="heading 2"/>
    <w:basedOn w:val="a"/>
    <w:uiPriority w:val="1"/>
    <w:qFormat/>
    <w:pPr>
      <w:ind w:left="218"/>
      <w:outlineLvl w:val="1"/>
    </w:pPr>
    <w:rPr>
      <w:rFonts w:ascii="Microsoft JhengHei" w:eastAsia="Microsoft JhengHei" w:hAnsi="Microsoft JhengHei" w:cs="Microsoft JhengHei"/>
      <w:b/>
      <w:bCs/>
      <w:sz w:val="30"/>
      <w:szCs w:val="30"/>
    </w:rPr>
  </w:style>
  <w:style w:type="paragraph" w:styleId="3">
    <w:name w:val="heading 3"/>
    <w:basedOn w:val="a"/>
    <w:uiPriority w:val="1"/>
    <w:qFormat/>
    <w:pPr>
      <w:spacing w:before="173"/>
      <w:ind w:left="778"/>
      <w:outlineLvl w:val="2"/>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8" w:firstLine="559"/>
    </w:pPr>
  </w:style>
  <w:style w:type="paragraph" w:customStyle="1" w:styleId="TableParagraph">
    <w:name w:val="Table Paragraph"/>
    <w:basedOn w:val="a"/>
    <w:uiPriority w:val="1"/>
    <w:qFormat/>
  </w:style>
  <w:style w:type="paragraph" w:styleId="a5">
    <w:name w:val="header"/>
    <w:basedOn w:val="a"/>
    <w:link w:val="a6"/>
    <w:uiPriority w:val="99"/>
    <w:unhideWhenUsed/>
    <w:rsid w:val="00E042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42B6"/>
    <w:rPr>
      <w:rFonts w:ascii="宋体" w:eastAsia="宋体" w:hAnsi="宋体" w:cs="宋体"/>
      <w:sz w:val="18"/>
      <w:szCs w:val="18"/>
      <w:lang w:val="zh-CN" w:eastAsia="zh-CN" w:bidi="zh-CN"/>
    </w:rPr>
  </w:style>
  <w:style w:type="paragraph" w:styleId="a7">
    <w:name w:val="footer"/>
    <w:basedOn w:val="a"/>
    <w:link w:val="a8"/>
    <w:uiPriority w:val="99"/>
    <w:unhideWhenUsed/>
    <w:rsid w:val="00E042B6"/>
    <w:pPr>
      <w:tabs>
        <w:tab w:val="center" w:pos="4153"/>
        <w:tab w:val="right" w:pos="8306"/>
      </w:tabs>
      <w:snapToGrid w:val="0"/>
    </w:pPr>
    <w:rPr>
      <w:sz w:val="18"/>
      <w:szCs w:val="18"/>
    </w:rPr>
  </w:style>
  <w:style w:type="character" w:customStyle="1" w:styleId="a8">
    <w:name w:val="页脚 字符"/>
    <w:basedOn w:val="a0"/>
    <w:link w:val="a7"/>
    <w:uiPriority w:val="99"/>
    <w:rsid w:val="00E042B6"/>
    <w:rPr>
      <w:rFonts w:ascii="宋体" w:eastAsia="宋体" w:hAnsi="宋体" w:cs="宋体"/>
      <w:sz w:val="18"/>
      <w:szCs w:val="18"/>
      <w:lang w:val="zh-CN" w:eastAsia="zh-CN" w:bidi="zh-CN"/>
    </w:rPr>
  </w:style>
  <w:style w:type="paragraph" w:styleId="a9">
    <w:name w:val="Balloon Text"/>
    <w:basedOn w:val="a"/>
    <w:link w:val="aa"/>
    <w:uiPriority w:val="99"/>
    <w:semiHidden/>
    <w:unhideWhenUsed/>
    <w:rsid w:val="00797270"/>
    <w:rPr>
      <w:sz w:val="18"/>
      <w:szCs w:val="18"/>
    </w:rPr>
  </w:style>
  <w:style w:type="character" w:customStyle="1" w:styleId="aa">
    <w:name w:val="批注框文本 字符"/>
    <w:basedOn w:val="a0"/>
    <w:link w:val="a9"/>
    <w:uiPriority w:val="99"/>
    <w:semiHidden/>
    <w:rsid w:val="00797270"/>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19151">
      <w:bodyDiv w:val="1"/>
      <w:marLeft w:val="0"/>
      <w:marRight w:val="0"/>
      <w:marTop w:val="0"/>
      <w:marBottom w:val="0"/>
      <w:divBdr>
        <w:top w:val="none" w:sz="0" w:space="0" w:color="auto"/>
        <w:left w:val="none" w:sz="0" w:space="0" w:color="auto"/>
        <w:bottom w:val="none" w:sz="0" w:space="0" w:color="auto"/>
        <w:right w:val="none" w:sz="0" w:space="0" w:color="auto"/>
      </w:divBdr>
    </w:div>
    <w:div w:id="91057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58EC-BF5E-4F0C-AD54-FAC08AC9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25</Pages>
  <Words>2226</Words>
  <Characters>12689</Characters>
  <Application>Microsoft Office Word</Application>
  <DocSecurity>0</DocSecurity>
  <Lines>105</Lines>
  <Paragraphs>29</Paragraphs>
  <ScaleCrop>false</ScaleCrop>
  <Company>China</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关于开展2013-2015年项目初选工作的通知</dc:title>
  <dc:creator>CSTVE</dc:creator>
  <cp:lastModifiedBy>AutoBVT</cp:lastModifiedBy>
  <cp:revision>27</cp:revision>
  <dcterms:created xsi:type="dcterms:W3CDTF">2019-10-10T01:42:00Z</dcterms:created>
  <dcterms:modified xsi:type="dcterms:W3CDTF">2023-04-19T08:24:00Z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2010</vt:lpwstr>
  </property>
  <property fmtid="{D5CDD505-2E9C-101B-9397-08002B2CF9AE}" pid="4" name="LastSaved">
    <vt:filetime>2019-10-10T00:00:00Z</vt:filetime>
  </property>
</Properties>
</file>