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340C0">
      <w:pPr>
        <w:keepNext w:val="0"/>
        <w:keepLines w:val="0"/>
        <w:widowControl/>
        <w:suppressLineNumbers w:val="0"/>
        <w:jc w:val="center"/>
      </w:pPr>
      <w:r>
        <w:rPr>
          <w:rFonts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>202</w:t>
      </w:r>
      <w:r>
        <w:rPr>
          <w:rFonts w:hint="eastAsia"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>4</w:t>
      </w:r>
      <w:r>
        <w:rPr>
          <w:rFonts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河北省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职业院校技能大赛</w:t>
      </w:r>
    </w:p>
    <w:p w14:paraId="695097F7">
      <w:pPr>
        <w:keepNext w:val="0"/>
        <w:keepLines w:val="0"/>
        <w:widowControl/>
        <w:suppressLineNumbers w:val="0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《酒水服务》赛项赛卷一</w:t>
      </w:r>
    </w:p>
    <w:p w14:paraId="1231A4F7">
      <w:pPr>
        <w:keepNext w:val="0"/>
        <w:keepLines w:val="0"/>
        <w:widowControl/>
        <w:suppressLineNumbers w:val="0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</w:pPr>
    </w:p>
    <w:p w14:paraId="17FA55DE"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综合能力测试，比赛用时30分钟。</w:t>
      </w:r>
    </w:p>
    <w:p w14:paraId="7FA22C28"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</w:pPr>
    </w:p>
    <w:p w14:paraId="7CC7D52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以下哪种葡萄品种常用于酿造法国勃艮第（Burgundy）的红葡萄酒？（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赤霞珠（Cabernet Sauvignon）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黑皮诺（Pinot Noir）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梅洛（Merlot）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西拉（Syrah）</w:t>
      </w:r>
    </w:p>
    <w:p w14:paraId="49E9C6B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葡萄酒的发酵过程中，主要是（ ）转化为酒精。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蔗糖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葡萄糖和果糖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乳糖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麦芽糖</w:t>
      </w:r>
    </w:p>
    <w:p w14:paraId="4E250EE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在葡萄酒品鉴中，“酸度” 起到的主要作用不包括（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使葡萄酒保持清新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平衡葡萄酒的甜度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增加葡萄酒的酒精度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提升葡萄酒的陈年潜力</w:t>
      </w:r>
    </w:p>
    <w:p w14:paraId="4BE1525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t>下列哪个选项的葡萄酒适合搭配轻奶酪（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t>A. 茶色波特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t>B. 波亚克葡萄酒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t>C. 澳大利亚的西拉子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t>D. 瓦波利切拉的葡萄酒</w:t>
      </w:r>
    </w:p>
    <w:p w14:paraId="2D2BA33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以下哪种葡萄酒最有可能是甜型葡萄酒？（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德国摩泽尔（Mosel）的雷司令（Riesling）珍藏（Kabinett）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法国卢瓦尔河谷（Loire Valley）的密斯卡岱（Muscadet）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意大利皮埃蒙特（Piedmont）的巴贝拉（Barbera）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西班牙里奥哈的珍藏（Reserva）</w:t>
      </w:r>
    </w:p>
    <w:p w14:paraId="5102635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葡萄酒酿造过程中，橡木桶陈酿主要是为了（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提高葡萄酒的酸度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降低葡萄酒的酒精度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赋予葡萄酒橡木相关的风味并帮助葡萄酒成熟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改变葡萄酒的颜色为橡木色</w:t>
      </w:r>
    </w:p>
    <w:p w14:paraId="77CBA86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以下哪种葡萄品种的果皮较厚？（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霞多丽（Chardonnay）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长相思（Sauvignon Blanc）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赤霞珠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黑皮诺</w:t>
      </w:r>
    </w:p>
    <w:p w14:paraId="34F4896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西班牙雪莉酒（Sherry）的酿造独特之处在于（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采用了贵腐菌（Botrytis Cinerea）感染的葡萄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有一层特殊的酵母膜 “花（Flor）”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只使用白葡萄品种在橡木桶中发酵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用海水来终止发酵</w:t>
      </w:r>
    </w:p>
    <w:p w14:paraId="6B6B010A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以下哪个国家是著名的冰酒（Eiswein）生产国？（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澳大利亚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加拿大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智利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南非</w:t>
      </w:r>
    </w:p>
    <w:p w14:paraId="0033188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t>下列哪种葡萄酒的缩写中涉及到LBV？（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t>A. 雪莉酒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t>B. 天然甜葡萄酒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t>C. 马德拉酒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highlight w:val="none"/>
          <w:u w:val="none"/>
          <w:bdr w:val="none" w:color="auto" w:sz="0" w:space="0"/>
          <w:lang w:val="en-US" w:eastAsia="zh-CN" w:bidi="ar"/>
        </w:rPr>
        <w:t>D. 波特酒</w:t>
      </w:r>
    </w:p>
    <w:p w14:paraId="2D220E6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以下哪种葡萄酒的酒体最轻？（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法国罗纳河谷（Rhone Valley）的教皇新堡（Chateauneuf - du - Pape）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意大利威尼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托（Veneto）的阿玛罗尼（Amarone）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德国莱茵高（Rheingau）的雷司令干白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阿根廷门多萨（Mendoza）的马尔贝克（Malbec）</w:t>
      </w:r>
    </w:p>
    <w:p w14:paraId="0C539DC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以下哪个产区以生产优质的黑皮诺葡萄酒而闻名？（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新西兰中奥塔哥（Central Otago）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南非斯特兰德（Stellenbosch）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美国加州纳帕谷（Napa Valley）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智利中央山谷（Central Valley）</w:t>
      </w:r>
    </w:p>
    <w:p w14:paraId="669DA03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葡萄酒的 “风土”（Terroir）概念不包括以下哪项？（ 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酿酒师的酿造风格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葡萄园的土壤类型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当地的气候条件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葡萄园的地理位置</w:t>
      </w:r>
    </w:p>
    <w:p w14:paraId="66EE00C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以下哪种葡萄酒在酿造过程中可能会用到 “二氧化碳浸渍法（Carbonic Maceration）”？（ 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法国博若莱（Beaujolais）新酒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意大利基安蒂（Chianti）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西班牙卡瓦（Cava）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葡萄牙绿酒（Vinho Verde）</w:t>
      </w:r>
    </w:p>
    <w:p w14:paraId="6C24C7C7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以下哪个不是葡萄酒瓶塞的常见类型？（ 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天然软木塞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塑料塞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铝箔塞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螺旋盖</w:t>
      </w:r>
    </w:p>
    <w:p w14:paraId="15A7554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以下哪种葡萄品种是酿造香槟（Champagne）的主要品种？（ 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黑皮诺、霞多丽、莫尼耶皮诺（Pinot Meunier）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赤霞珠、梅洛、品丽珠（Cabernet Franc）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长相思、赛美蓉（Sémillon）、密斯卡岱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雷司令、琼瑶浆（Gewürztraminer）、灰皮诺（Pinot Grigio）</w:t>
      </w:r>
    </w:p>
    <w:p w14:paraId="1030268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在葡萄酒的甜度分级中，“半干型” 是指（ 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每升葡萄酒中残留糖分小于 4 克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每升葡萄酒中残留糖分在 4 - 12 克之间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每升葡萄酒中残留糖分在 12 - 45 克之间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每升葡萄酒中残留糖分大于 45 克</w:t>
      </w:r>
    </w:p>
    <w:p w14:paraId="75DAC6A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以下哪种烈酒是通过甘蔗汁或糖蜜发酵蒸馏制成的？（ 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伏特加（Vodka）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朗姆酒（Rum）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金酒（Gin）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龙舌兰（Tequila）</w:t>
      </w:r>
    </w:p>
    <w:p w14:paraId="047872A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苏格兰威士忌（Scotch Whisky）必须在橡木桶中陈酿至少（ 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1 年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2 年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3 年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4 年</w:t>
      </w:r>
    </w:p>
    <w:p w14:paraId="4E691D2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以下哪种烈酒通常具有明显的杜松子（Juniper）香气？（ 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金酒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威士忌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白兰地（Brandy）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龙舌兰</w:t>
      </w:r>
    </w:p>
    <w:p w14:paraId="35011C3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干邑（Cognac）白兰地主要来自法国的（  ）地区。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勃艮第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香槟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夏朗德（Charente）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波尔多</w:t>
      </w:r>
    </w:p>
    <w:p w14:paraId="7F80634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以下哪种烈酒的主要特点是酒精度高、口感纯净？（ 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伏特加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朗姆酒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金酒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龙舌兰</w:t>
      </w:r>
    </w:p>
    <w:p w14:paraId="381324A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在烈酒品鉴中，“灼烧感” 主要是由（  ）引起的。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高酒精度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橡木桶的影响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香料添加物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杂质</w:t>
      </w:r>
    </w:p>
    <w:p w14:paraId="01E2D25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以下关于葡萄酒与食物搭配的原则，正确的是（ 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单宁高的葡萄酒搭配清淡的海鲜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酸度高的葡萄酒搭配油腻的食物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甜葡萄酒搭配咸的食物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红葡萄酒只能搭配红肉</w:t>
      </w:r>
    </w:p>
    <w:p w14:paraId="300AFEE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以下哪种葡萄酒最适合在年轻时饮用？（ 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法国波尔多的一级庄（First Growth）葡萄酒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意大利的巴罗洛（Barolo）葡萄酒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法国博若莱新酒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德国的逐粒精选葡萄干葡萄（TBA-Trockenbeerenauslese）</w:t>
      </w:r>
    </w:p>
    <w:p w14:paraId="5963BF7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以下哪种葡萄品种不是常用于酿造起泡酒的？（ 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霞多丽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黑皮诺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马瑟兰（Marselan）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莫尼耶皮诺</w:t>
      </w:r>
    </w:p>
    <w:p w14:paraId="6E6D795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以下哪个产区的葡萄酒在酿造过程中经常使用 “添桶”（Topping - up）技术？（ 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法国香槟区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意大利托斯卡纳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澳大利亚猎人谷（Hunter Valley）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西班牙雪莉酒产区</w:t>
      </w:r>
    </w:p>
    <w:p w14:paraId="16180E7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葡萄酒中的 “矿物味” 通常与（  ）有关。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酿酒过程中添加的矿物质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葡萄品种自身的特性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葡萄园的土壤类型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橡木桶的类型</w:t>
      </w:r>
    </w:p>
    <w:p w14:paraId="463C50A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以下哪种葡萄酒的酿造过程中可能会使用 “苹乳发酵（Malolactic Fermentation）” 来降低酸度并增加复杂度？（ 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法国卢瓦尔河谷的白诗南（Chenin Blanc）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德国的雷司令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意大利的灰皮诺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西班牙的阿尔巴利诺（Albariño）</w:t>
      </w:r>
    </w:p>
    <w:p w14:paraId="19EA1A1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在葡萄酒的香气分类中，“第三类香气” 主要是指（ 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A. 来自葡萄品种本身的香气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B. 来自发酵过程产生的香气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C. 来自橡木桶陈酿和瓶陈产生的香气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u w:val="none"/>
          <w:bdr w:val="none" w:color="auto" w:sz="0" w:space="0"/>
          <w:lang w:val="en-US" w:eastAsia="zh-CN" w:bidi="ar"/>
        </w:rPr>
        <w:t>D. 来自人工添加香料的香气</w:t>
      </w:r>
    </w:p>
    <w:p w14:paraId="259387A6">
      <w:pPr>
        <w:keepNext w:val="0"/>
        <w:keepLines w:val="0"/>
        <w:widowControl/>
        <w:suppressLineNumbers w:val="0"/>
        <w:jc w:val="both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</w:pPr>
    </w:p>
    <w:p w14:paraId="352F5AF2"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Arial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6C4731"/>
    <w:multiLevelType w:val="singleLevel"/>
    <w:tmpl w:val="BF6C4731"/>
    <w:lvl w:ilvl="0" w:tentative="0">
      <w:start w:val="1"/>
      <w:numFmt w:val="decimal"/>
      <w:suff w:val="space"/>
      <w:lvlText w:val="%1."/>
      <w:lvlJc w:val="left"/>
      <w:rPr>
        <w:rFonts w:hint="default"/>
        <w:sz w:val="32"/>
        <w:szCs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BF5CEA"/>
    <w:rsid w:val="71BF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33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2024-11-10T23:41:00Z</dcterms:created>
  <dc:creator>Jོanོe་</dc:creator>
  <cp:lastModifiedBy>Jོanོe་</cp:lastModifiedBy>
  <dcterms:modified xsi:type="dcterms:W3CDTF">2024-11-11T00:22:13Z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432F8205F5C2109244D430673E7B0BC8_41</vt:lpwstr>
  </property>
</Properties>
</file>