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5D5F78">
      <w:pPr>
        <w:keepNext w:val="0"/>
        <w:keepLines w:val="0"/>
        <w:widowControl/>
        <w:suppressLineNumbers w:val="0"/>
        <w:ind w:left="0" w:firstLine="0"/>
        <w:jc w:val="left"/>
        <w:rPr>
          <w:rFonts w:ascii="PingFang SC" w:hAnsi="PingFang SC" w:eastAsia="PingFang SC" w:cs="PingFang SC"/>
          <w:b w:val="0"/>
          <w:bCs w:val="0"/>
          <w:i w:val="0"/>
          <w:iCs w:val="0"/>
          <w:caps w:val="0"/>
          <w:spacing w:val="0"/>
          <w:sz w:val="32"/>
          <w:szCs w:val="32"/>
          <w:u w:val="none"/>
        </w:rPr>
      </w:pPr>
      <w:r>
        <w:rPr>
          <w:rStyle w:val="4"/>
          <w:rFonts w:hint="eastAsia" w:ascii="PingFang SC" w:hAnsi="PingFang SC" w:eastAsia="PingFang SC" w:cs="PingFang SC"/>
          <w:b/>
          <w:bCs/>
          <w:i w:val="0"/>
          <w:iCs w:val="0"/>
          <w:caps w:val="0"/>
          <w:spacing w:val="0"/>
          <w:kern w:val="0"/>
          <w:sz w:val="32"/>
          <w:szCs w:val="32"/>
          <w:u w:val="none"/>
          <w:lang w:val="en-US" w:eastAsia="zh-CN" w:bidi="ar"/>
        </w:rPr>
        <w:t>试题五答案：</w:t>
      </w:r>
    </w:p>
    <w:p w14:paraId="7F7EC032">
      <w:pPr>
        <w:keepNext w:val="0"/>
        <w:keepLines w:val="0"/>
        <w:widowControl/>
        <w:suppressLineNumbers w:val="0"/>
        <w:spacing w:after="240" w:afterAutospacing="0"/>
        <w:jc w:val="left"/>
      </w:pPr>
    </w:p>
    <w:p w14:paraId="53D72F11">
      <w:pPr>
        <w:keepNext w:val="0"/>
        <w:keepLines w:val="0"/>
        <w:widowControl/>
        <w:numPr>
          <w:ilvl w:val="0"/>
          <w:numId w:val="1"/>
        </w:numPr>
        <w:suppressLineNumbers w:val="0"/>
        <w:pBdr>
          <w:left w:val="none" w:color="auto" w:sz="0" w:space="0"/>
        </w:pBdr>
        <w:spacing w:before="0" w:beforeAutospacing="1"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B。法国波尔多左岸主要种植赤霞珠来酿造红葡萄酒。</w:t>
      </w:r>
    </w:p>
    <w:p w14:paraId="486E7626">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A。过滤主要是去除杂质，使葡萄酒清澈透明。</w:t>
      </w:r>
    </w:p>
    <w:p w14:paraId="2E9AFFAC">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D。高酸、中酸</w:t>
      </w:r>
      <w:bookmarkStart w:id="0" w:name="_GoBack"/>
      <w:bookmarkEnd w:id="0"/>
      <w:r>
        <w:rPr>
          <w:rFonts w:hint="eastAsia" w:ascii="PingFang SC" w:hAnsi="PingFang SC" w:eastAsia="PingFang SC" w:cs="PingFang SC"/>
          <w:i w:val="0"/>
          <w:iCs w:val="0"/>
          <w:caps w:val="0"/>
          <w:color w:val="222222"/>
          <w:spacing w:val="0"/>
          <w:sz w:val="28"/>
          <w:szCs w:val="28"/>
          <w:u w:val="none"/>
          <w:bdr w:val="none" w:color="auto" w:sz="0" w:space="0"/>
        </w:rPr>
        <w:t>、低酸都是描述葡萄酒酸度高低的术语。</w:t>
      </w:r>
    </w:p>
    <w:p w14:paraId="5CEEABBE">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D。新西兰马尔堡、美国俄勒冈州、澳大利亚雅拉谷都是新世界产区中以生产高品质黑皮诺葡萄酒而闻名的产区。</w:t>
      </w:r>
    </w:p>
    <w:p w14:paraId="01E6CD0F">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C。西班牙杜埃罗河岸葡萄酒通常具有较高的单宁含量。</w:t>
      </w:r>
    </w:p>
    <w:p w14:paraId="7D74C79F">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C。葡萄酒在橡木桶陈酿时的微氧环境有助于使单宁变得柔和，口感更圆润。</w:t>
      </w:r>
    </w:p>
    <w:p w14:paraId="248D37FA">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B。马尔贝克果实颜色最深。</w:t>
      </w:r>
    </w:p>
    <w:p w14:paraId="5FE81250">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D。QmP 是德国最高等级葡萄酒，包括多种甜型葡萄酒；QbA 等级质量低于 QmP，有品种和产地要求；日常餐酒是最低等级，没有产区和品种限制。</w:t>
      </w:r>
    </w:p>
    <w:p w14:paraId="2A502C75">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A。法国香槟的酿造通常会使用转瓶工艺。</w:t>
      </w:r>
    </w:p>
    <w:p w14:paraId="22222F39">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A。葡萄酒品鉴中的甜度主要来源于葡萄本身的糖分残留。</w:t>
      </w:r>
    </w:p>
    <w:p w14:paraId="13FCE458">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B。意大利托斯卡纳的红葡萄酒最适合搭配意大利面配番茄酱。</w:t>
      </w:r>
    </w:p>
    <w:p w14:paraId="6931B5D9">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B。葡萄牙是著名的波特酒生产国。</w:t>
      </w:r>
    </w:p>
    <w:p w14:paraId="0AC650C2">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C。葡萄酒中的风土可以通过葡萄酒的风味特征体现。</w:t>
      </w:r>
    </w:p>
    <w:p w14:paraId="426AC3E4">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A。法国阿尔萨斯的甜葡萄酒酿造可能会使用延迟采摘技术。</w:t>
      </w:r>
    </w:p>
    <w:p w14:paraId="6394A962">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D。合成塞没有天然软木塞那样良好的弹性。</w:t>
      </w:r>
    </w:p>
    <w:p w14:paraId="5177722D">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B。金酒是用谷物和杜松子为主要原料发酵蒸馏而成。</w:t>
      </w:r>
    </w:p>
    <w:p w14:paraId="04F4566F">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B。爱尔兰威士忌的酿造过程可能会有三次蒸馏的步骤。</w:t>
      </w:r>
    </w:p>
    <w:p w14:paraId="72BDF4CE">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A。雅文邑白兰地主要产于法国西南部。</w:t>
      </w:r>
    </w:p>
    <w:p w14:paraId="125BF453">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A。在烈酒品鉴中，“香气纯净” 是指没有其他杂味，香气单一而清晰。</w:t>
      </w:r>
    </w:p>
    <w:p w14:paraId="362A03FB">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A。干邑白兰地通常会在瓶身上标注 “VS” 字样。</w:t>
      </w:r>
    </w:p>
    <w:p w14:paraId="1C22EFE6">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D。朗姆酒可以通过不同的蒸馏方式和陈酿时间产生不同的风格，它可以用甘蔗汁或糖蜜为原料，发酵需要酵母，颜色受原料和陈酿等多种因素影响。</w:t>
      </w:r>
    </w:p>
    <w:p w14:paraId="7D581BA1">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A。伏特加在酿造过程中可能会使用塔式蒸馏器。</w:t>
      </w:r>
    </w:p>
    <w:p w14:paraId="785F7B5B">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A。伏特加主要特点是酒精度高、口感刺激。</w:t>
      </w:r>
    </w:p>
    <w:p w14:paraId="1E7ED537">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D。低酸度葡萄酒和烈酒不适合搭配油腻食物，酸度高的葡萄酒和烈酒才适合。</w:t>
      </w:r>
    </w:p>
    <w:p w14:paraId="54C0058F">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C。法国博若莱新酒最适合在年轻时享用其活泼的果香和较低的单宁。</w:t>
      </w:r>
    </w:p>
    <w:p w14:paraId="5198FB92">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C。长相思不是常用于酿造桃红葡萄酒的品种。</w:t>
      </w:r>
    </w:p>
    <w:p w14:paraId="2BD6A433">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B。意大利托斯卡纳产区的葡萄酒在酿造过程中可能会使用皮渣接触技术来增加颜色和风味。</w:t>
      </w:r>
    </w:p>
    <w:p w14:paraId="58C17F92">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A。葡萄酒中的香料香气通常与葡萄品种本身的特性和橡木桶陈酿有关。</w:t>
      </w:r>
    </w:p>
    <w:p w14:paraId="2A500CAF">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A。法国卢瓦尔河谷的白葡萄酒酿造过程中可能会使用自然发酵来增加复杂度。</w:t>
      </w:r>
    </w:p>
    <w:p w14:paraId="16A64DAC">
      <w:pPr>
        <w:keepNext w:val="0"/>
        <w:keepLines w:val="0"/>
        <w:widowControl/>
        <w:numPr>
          <w:ilvl w:val="0"/>
          <w:numId w:val="1"/>
        </w:numPr>
        <w:suppressLineNumbers w:val="0"/>
        <w:pBdr>
          <w:left w:val="none" w:color="auto" w:sz="0" w:space="0"/>
        </w:pBdr>
        <w:spacing w:before="160" w:beforeAutospacing="0" w:after="0" w:afterAutospacing="1"/>
        <w:ind w:left="720" w:firstLine="0"/>
        <w:rPr>
          <w:sz w:val="20"/>
          <w:szCs w:val="22"/>
        </w:rPr>
      </w:pPr>
      <w:r>
        <w:rPr>
          <w:rFonts w:hint="eastAsia" w:ascii="PingFang SC" w:hAnsi="PingFang SC" w:eastAsia="PingFang SC" w:cs="PingFang SC"/>
          <w:i w:val="0"/>
          <w:iCs w:val="0"/>
          <w:caps w:val="0"/>
          <w:color w:val="222222"/>
          <w:spacing w:val="0"/>
          <w:sz w:val="28"/>
          <w:szCs w:val="28"/>
          <w:u w:val="none"/>
          <w:bdr w:val="none" w:color="auto" w:sz="0" w:space="0"/>
        </w:rPr>
        <w:t>C。在葡萄酒的香气分类中，“三类香气” 主要是指来自橡木桶陈酿和瓶陈产生的香气。</w:t>
      </w:r>
    </w:p>
    <w:p w14:paraId="5935FB2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800040101010101"/>
    <w:charset w:val="86"/>
    <w:family w:val="auto"/>
    <w:pitch w:val="default"/>
    <w:sig w:usb0="00000001" w:usb1="080F0000" w:usb2="00000000" w:usb3="00000000" w:csb0="00040000"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B473D6"/>
    <w:multiLevelType w:val="multilevel"/>
    <w:tmpl w:val="EEB473D6"/>
    <w:lvl w:ilvl="0" w:tentative="0">
      <w:start w:val="1"/>
      <w:numFmt w:val="decimal"/>
      <w:lvlText w:val="%1."/>
      <w:lvlJc w:val="left"/>
      <w:pPr>
        <w:tabs>
          <w:tab w:val="left" w:pos="720"/>
        </w:tabs>
        <w:ind w:left="720" w:firstLine="0"/>
      </w:pPr>
      <w:rPr>
        <w:sz w:val="24"/>
        <w:szCs w:val="24"/>
      </w:rPr>
    </w:lvl>
    <w:lvl w:ilvl="1" w:tentative="0">
      <w:start w:val="1"/>
      <w:numFmt w:val="decimal"/>
      <w:lvlText w:val="%2."/>
      <w:lvlJc w:val="left"/>
      <w:pPr>
        <w:tabs>
          <w:tab w:val="left" w:pos="1440"/>
        </w:tabs>
        <w:ind w:left="1440" w:firstLine="0"/>
      </w:pPr>
      <w:rPr>
        <w:sz w:val="24"/>
        <w:szCs w:val="24"/>
      </w:rPr>
    </w:lvl>
    <w:lvl w:ilvl="2" w:tentative="0">
      <w:start w:val="1"/>
      <w:numFmt w:val="decimal"/>
      <w:lvlText w:val="%3."/>
      <w:lvlJc w:val="left"/>
      <w:pPr>
        <w:tabs>
          <w:tab w:val="left" w:pos="2160"/>
        </w:tabs>
        <w:ind w:left="2160" w:firstLine="0"/>
      </w:pPr>
      <w:rPr>
        <w:sz w:val="24"/>
        <w:szCs w:val="24"/>
      </w:rPr>
    </w:lvl>
    <w:lvl w:ilvl="3" w:tentative="0">
      <w:start w:val="1"/>
      <w:numFmt w:val="decimal"/>
      <w:lvlText w:val="%4."/>
      <w:lvlJc w:val="left"/>
      <w:pPr>
        <w:tabs>
          <w:tab w:val="left" w:pos="2517"/>
        </w:tabs>
        <w:ind w:left="2880" w:firstLine="0"/>
      </w:pPr>
      <w:rPr>
        <w:sz w:val="24"/>
        <w:szCs w:val="24"/>
      </w:rPr>
    </w:lvl>
    <w:lvl w:ilvl="4" w:tentative="0">
      <w:start w:val="1"/>
      <w:numFmt w:val="decimal"/>
      <w:lvlText w:val="%5."/>
      <w:lvlJc w:val="left"/>
      <w:pPr>
        <w:tabs>
          <w:tab w:val="left" w:pos="3238"/>
        </w:tabs>
        <w:ind w:left="3600" w:firstLine="0"/>
      </w:pPr>
      <w:rPr>
        <w:sz w:val="24"/>
        <w:szCs w:val="24"/>
      </w:rPr>
    </w:lvl>
    <w:lvl w:ilvl="5" w:tentative="0">
      <w:start w:val="1"/>
      <w:numFmt w:val="decimal"/>
      <w:lvlText w:val="%6."/>
      <w:lvlJc w:val="left"/>
      <w:pPr>
        <w:tabs>
          <w:tab w:val="left" w:pos="3958"/>
        </w:tabs>
        <w:ind w:left="4320" w:firstLine="0"/>
      </w:pPr>
      <w:rPr>
        <w:sz w:val="24"/>
        <w:szCs w:val="24"/>
      </w:rPr>
    </w:lvl>
    <w:lvl w:ilvl="6" w:tentative="0">
      <w:start w:val="1"/>
      <w:numFmt w:val="decimal"/>
      <w:lvlText w:val="%7."/>
      <w:lvlJc w:val="left"/>
      <w:pPr>
        <w:tabs>
          <w:tab w:val="left" w:pos="4678"/>
        </w:tabs>
        <w:ind w:left="5040" w:firstLine="0"/>
      </w:pPr>
      <w:rPr>
        <w:sz w:val="24"/>
        <w:szCs w:val="24"/>
      </w:rPr>
    </w:lvl>
    <w:lvl w:ilvl="7" w:tentative="0">
      <w:start w:val="1"/>
      <w:numFmt w:val="decimal"/>
      <w:lvlText w:val="%8."/>
      <w:lvlJc w:val="left"/>
      <w:pPr>
        <w:tabs>
          <w:tab w:val="left" w:pos="5398"/>
        </w:tabs>
        <w:ind w:left="5760" w:firstLine="0"/>
      </w:pPr>
      <w:rPr>
        <w:sz w:val="24"/>
        <w:szCs w:val="24"/>
      </w:rPr>
    </w:lvl>
    <w:lvl w:ilvl="8" w:tentative="0">
      <w:start w:val="1"/>
      <w:numFmt w:val="decimal"/>
      <w:lvlText w:val="%9."/>
      <w:lvlJc w:val="left"/>
      <w:pPr>
        <w:tabs>
          <w:tab w:val="left" w:pos="6118"/>
        </w:tabs>
        <w:ind w:left="6480" w:firstLine="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9FF0E7F"/>
    <w:rsid w:val="E9FF0E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Office_6.8.2.8850_F1E327BC-269C-435d-A152-05C5408002CA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2024-11-11T01:24:00Z</dcterms:created>
  <dc:creator>Jོanོe་</dc:creator>
  <cp:lastModifiedBy>Jོanོe་</cp:lastModifiedBy>
  <dcterms:modified xsi:type="dcterms:W3CDTF">2024-11-11T01:25:40Z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2052-6.8.2.8850</vt:lpwstr>
  </property>
  <property fmtid="{D5CDD505-2E9C-101B-9397-08002B2CF9AE}" pid="3" name="ICV">
    <vt:lpwstr>C90EBC70ACB142AA57EC30675CDC2739_41</vt:lpwstr>
  </property>
</Properties>
</file>