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</w:pPr>
      <w:bookmarkStart w:id="4" w:name="_GoBack"/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8"/>
          <w:szCs w:val="4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8"/>
          <w:szCs w:val="48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  <w:t>年河北省职业院校学生技能大赛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8"/>
          <w:szCs w:val="48"/>
          <w:lang w:val="en-US" w:eastAsia="zh-CN"/>
        </w:rPr>
        <w:t>“大数据应用开发”高职组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b/>
          <w:bCs/>
          <w:snapToGrid w:val="0"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  <w:t>赛项样卷</w:t>
      </w:r>
    </w:p>
    <w:p>
      <w:pPr>
        <w:spacing w:line="600" w:lineRule="auto"/>
        <w:jc w:val="center"/>
        <w:rPr>
          <w:rFonts w:hint="eastAsia" w:ascii="黑体" w:hAnsi="黑体" w:eastAsia="黑体"/>
          <w:color w:val="auto"/>
          <w:sz w:val="52"/>
          <w:szCs w:val="44"/>
        </w:rPr>
      </w:pPr>
    </w:p>
    <w:p>
      <w:pPr>
        <w:spacing w:line="600" w:lineRule="auto"/>
        <w:jc w:val="center"/>
        <w:rPr>
          <w:rFonts w:hint="eastAsia" w:ascii="黑体" w:hAnsi="黑体" w:eastAsia="黑体"/>
          <w:color w:val="auto"/>
          <w:sz w:val="52"/>
          <w:szCs w:val="44"/>
        </w:rPr>
      </w:pPr>
    </w:p>
    <w:p>
      <w:pPr>
        <w:spacing w:line="600" w:lineRule="auto"/>
        <w:jc w:val="center"/>
        <w:rPr>
          <w:rFonts w:hint="eastAsia" w:ascii="黑体" w:hAnsi="黑体" w:eastAsia="黑体"/>
          <w:color w:val="auto"/>
          <w:sz w:val="52"/>
          <w:szCs w:val="44"/>
        </w:rPr>
      </w:pPr>
    </w:p>
    <w:p>
      <w:pPr>
        <w:spacing w:line="600" w:lineRule="auto"/>
        <w:jc w:val="center"/>
        <w:rPr>
          <w:rFonts w:hint="eastAsia" w:ascii="黑体" w:hAnsi="黑体" w:eastAsia="黑体"/>
          <w:color w:val="auto"/>
          <w:sz w:val="52"/>
          <w:szCs w:val="44"/>
        </w:rPr>
      </w:pPr>
    </w:p>
    <w:p>
      <w:pPr>
        <w:spacing w:line="600" w:lineRule="auto"/>
        <w:jc w:val="center"/>
        <w:rPr>
          <w:rFonts w:hint="eastAsia" w:ascii="黑体" w:hAnsi="黑体" w:eastAsia="黑体"/>
          <w:color w:val="auto"/>
          <w:sz w:val="52"/>
          <w:szCs w:val="44"/>
        </w:rPr>
      </w:pPr>
    </w:p>
    <w:p>
      <w:pPr>
        <w:widowControl/>
        <w:spacing w:line="720" w:lineRule="auto"/>
        <w:jc w:val="left"/>
        <w:rPr>
          <w:rFonts w:ascii="Calibri" w:hAnsi="Calibri" w:eastAsia="黑体" w:cs="Times New Roman"/>
          <w:b/>
          <w:bCs/>
          <w:color w:val="auto"/>
          <w:kern w:val="44"/>
          <w:sz w:val="44"/>
          <w:szCs w:val="4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keepNext/>
        <w:wordWrap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color w:val="auto"/>
          <w:sz w:val="30"/>
          <w:szCs w:val="30"/>
        </w:rPr>
        <w:t>背景描述</w:t>
      </w:r>
    </w:p>
    <w:p>
      <w:pPr>
        <w:keepNext/>
        <w:wordWrap w:val="0"/>
        <w:snapToGrid w:val="0"/>
        <w:spacing w:line="560" w:lineRule="exact"/>
        <w:ind w:firstLine="560" w:firstLineChars="200"/>
        <w:rPr>
          <w:rFonts w:ascii="仿宋_GB2312" w:hAnsi="Arial Narrow" w:eastAsia="仿宋_GB2312"/>
          <w:color w:val="auto"/>
          <w:sz w:val="28"/>
          <w:szCs w:val="28"/>
        </w:rPr>
      </w:pPr>
      <w:r>
        <w:rPr>
          <w:rFonts w:hint="eastAsia" w:ascii="仿宋_GB2312" w:hAnsi="Arial Narrow" w:eastAsia="仿宋_GB2312"/>
          <w:color w:val="auto"/>
          <w:sz w:val="28"/>
          <w:szCs w:val="28"/>
        </w:rPr>
        <w:t>大数据时代背景下，电商经营模式发生很大改变。在传统运营模式中，缺乏数据积累，人们在做出一些决策行为过程中，更多是凭借个人经验和直觉，发展路径比较自我封闭。而大数据时代，为人们提供一种全新的思路，通过大量的数据分析得出的结果将更加现实和准确。商家可以对客户的消费行为信息数据进行收集和整理，比如消费者购买产品的花费、选择产品的渠道、偏好产品的类型、产品回购周期、购买产品的目的、消费者家庭背景、工作和生活环境、个人消费观和价值观等。通过数据追踪，知道顾客从哪儿来，是看了某网站投放的广告还是通过朋友推荐链接，是新访客还是老用户，喜欢浏览什么产品，购物车有无商品，是否清空，还有每一笔交易记录，精准锁定一定年龄、收入、对产品有兴趣的顾客，对顾客进行分组、标签化，通过不同标签组合运用，获得不同目标群体，以此开展精准推送。</w:t>
      </w:r>
    </w:p>
    <w:p>
      <w:pPr>
        <w:keepNext/>
        <w:wordWrap w:val="0"/>
        <w:snapToGrid w:val="0"/>
        <w:spacing w:line="560" w:lineRule="exact"/>
        <w:ind w:firstLine="560" w:firstLineChars="200"/>
        <w:rPr>
          <w:rFonts w:ascii="仿宋_GB2312" w:hAnsi="Arial Narrow" w:eastAsia="仿宋_GB2312"/>
          <w:color w:val="auto"/>
          <w:sz w:val="28"/>
          <w:szCs w:val="28"/>
        </w:rPr>
      </w:pPr>
      <w:r>
        <w:rPr>
          <w:rFonts w:hint="eastAsia" w:ascii="仿宋_GB2312" w:hAnsi="Arial Narrow" w:eastAsia="仿宋_GB2312"/>
          <w:color w:val="auto"/>
          <w:sz w:val="28"/>
          <w:szCs w:val="28"/>
        </w:rPr>
        <w:t>因数据驱动的零售新时代已经到来，没有大数据，我们无法为消费者提供这些体验，为完成电商的大数据分析工作，你所在的小组将应用大数据技术，以Scala作为整个项目的基础开发语言，基于大数据平台综合利用Spark、Flink、Vue.js等技术，对数据进行处理、分析及可视化呈现，你们作为该小组的技术人员，请按照下面任务完成本次工作。</w:t>
      </w:r>
    </w:p>
    <w:p>
      <w:pPr>
        <w:keepNext/>
        <w:wordWrap w:val="0"/>
        <w:snapToGrid w:val="0"/>
        <w:spacing w:line="560" w:lineRule="exact"/>
        <w:ind w:firstLine="560" w:firstLineChars="200"/>
        <w:rPr>
          <w:rFonts w:ascii="仿宋_GB2312" w:hAnsi="Arial Narrow" w:eastAsia="仿宋_GB2312"/>
          <w:color w:val="auto"/>
          <w:sz w:val="28"/>
          <w:szCs w:val="28"/>
        </w:rPr>
      </w:pPr>
    </w:p>
    <w:p>
      <w:pPr>
        <w:keepNext/>
        <w:wordWrap w:val="0"/>
        <w:rPr>
          <w:color w:val="auto"/>
        </w:rPr>
      </w:pPr>
      <w:r>
        <w:rPr>
          <w:color w:val="auto"/>
        </w:rPr>
        <w:br w:type="page"/>
      </w:r>
    </w:p>
    <w:p>
      <w:pPr>
        <w:pStyle w:val="3"/>
        <w:jc w:val="center"/>
        <w:rPr>
          <w:color w:val="auto"/>
        </w:rPr>
      </w:pPr>
      <w:r>
        <w:rPr>
          <w:rFonts w:hint="eastAsia"/>
          <w:color w:val="auto"/>
        </w:rPr>
        <w:t>模块A：大数据平台搭建（容器环境）（10分）</w:t>
      </w:r>
    </w:p>
    <w:p>
      <w:pPr>
        <w:spacing w:line="360" w:lineRule="auto"/>
        <w:jc w:val="left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环境说明：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59" w:type="dxa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服务端登录地址详见各模块服务端说明。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补充说明：</w:t>
            </w: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宿主机可通过Asbru工具或SSH客户端进行S</w:t>
            </w:r>
            <w:r>
              <w:rPr>
                <w:rFonts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SH</w:t>
            </w: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访问；</w:t>
            </w:r>
          </w:p>
          <w:p>
            <w:pPr>
              <w:widowControl/>
              <w:spacing w:line="360" w:lineRule="auto"/>
              <w:rPr>
                <w:rFonts w:ascii="仿宋_GB2312" w:hAnsi="Calibri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所有模块中应用命令必须采用绝对路径；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Calibri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进入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M</w:t>
            </w: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aster节点的方式为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Calibri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 xml:space="preserve">docker exec 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-</w:t>
            </w: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it master /bin/bash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Calibri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进入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S</w:t>
            </w: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lave1节点的方式为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Calibri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 xml:space="preserve">docker exec 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-</w:t>
            </w: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it slave1 /bin/bash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Calibri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进入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S</w:t>
            </w: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lave2节点的方式为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Calibri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 xml:space="preserve">docker exec 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-</w:t>
            </w: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it slave2 /bin/bash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Calibri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三个容器节点的root密码均为123456</w:t>
            </w:r>
          </w:p>
        </w:tc>
      </w:tr>
    </w:tbl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任务一：Hadoop 完全分布式安装配置</w:t>
      </w:r>
    </w:p>
    <w:p>
      <w:pPr>
        <w:spacing w:line="360" w:lineRule="auto"/>
        <w:ind w:firstLine="480"/>
        <w:rPr>
          <w:rFonts w:hint="eastAsia" w:ascii="仿宋" w:hAnsi="仿宋" w:eastAsia="仿宋"/>
          <w:color w:val="auto"/>
        </w:rPr>
      </w:pPr>
      <w:bookmarkStart w:id="0" w:name="_Hlk74753091"/>
      <w:r>
        <w:rPr>
          <w:rFonts w:hint="eastAsia" w:ascii="仿宋" w:hAnsi="仿宋" w:eastAsia="仿宋"/>
          <w:color w:val="auto"/>
        </w:rPr>
        <w:t>本环节需要使用root用户完成相关配置，安装</w:t>
      </w:r>
      <w:r>
        <w:rPr>
          <w:rFonts w:ascii="仿宋" w:hAnsi="仿宋" w:eastAsia="仿宋"/>
          <w:color w:val="auto"/>
        </w:rPr>
        <w:t>H</w:t>
      </w:r>
      <w:r>
        <w:rPr>
          <w:rFonts w:hint="eastAsia" w:ascii="仿宋" w:hAnsi="仿宋" w:eastAsia="仿宋"/>
          <w:color w:val="auto"/>
        </w:rPr>
        <w:t>adoop需要配置前置环境。</w:t>
      </w:r>
      <w:r>
        <w:rPr>
          <w:rFonts w:ascii="仿宋" w:hAnsi="仿宋" w:eastAsia="仿宋"/>
          <w:color w:val="auto"/>
        </w:rPr>
        <w:t>命令</w:t>
      </w:r>
      <w:r>
        <w:rPr>
          <w:rFonts w:hint="eastAsia" w:ascii="仿宋" w:hAnsi="仿宋" w:eastAsia="仿宋"/>
          <w:color w:val="auto"/>
        </w:rPr>
        <w:t>中要求使用绝对路径，</w:t>
      </w:r>
      <w:r>
        <w:rPr>
          <w:rFonts w:ascii="仿宋" w:hAnsi="仿宋" w:eastAsia="仿宋"/>
          <w:color w:val="auto"/>
        </w:rPr>
        <w:t>具体</w:t>
      </w:r>
      <w:r>
        <w:rPr>
          <w:rFonts w:hint="eastAsia" w:ascii="仿宋" w:hAnsi="仿宋" w:eastAsia="仿宋"/>
          <w:color w:val="auto"/>
        </w:rPr>
        <w:t>部署要求如下:</w:t>
      </w:r>
    </w:p>
    <w:bookmarkEnd w:id="0"/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将容器M</w:t>
      </w:r>
      <w:r>
        <w:rPr>
          <w:rFonts w:ascii="仿宋" w:hAnsi="仿宋" w:eastAsia="仿宋"/>
          <w:color w:val="auto"/>
        </w:rPr>
        <w:t>aster</w:t>
      </w:r>
      <w:r>
        <w:rPr>
          <w:rFonts w:hint="eastAsia" w:ascii="仿宋" w:hAnsi="仿宋" w:eastAsia="仿宋"/>
          <w:color w:val="auto"/>
        </w:rPr>
        <w:t>节点JDK安装包解压并移动到</w:t>
      </w:r>
      <w:r>
        <w:rPr>
          <w:rFonts w:ascii="仿宋" w:hAnsi="仿宋" w:eastAsia="仿宋"/>
          <w:color w:val="auto"/>
        </w:rPr>
        <w:t>/</w:t>
      </w:r>
      <w:r>
        <w:rPr>
          <w:rFonts w:hint="eastAsia" w:ascii="仿宋" w:hAnsi="仿宋" w:eastAsia="仿宋"/>
          <w:color w:val="auto"/>
        </w:rPr>
        <w:t>opt</w:t>
      </w:r>
      <w:r>
        <w:rPr>
          <w:rFonts w:ascii="仿宋" w:hAnsi="仿宋" w:eastAsia="仿宋"/>
          <w:color w:val="auto"/>
        </w:rPr>
        <w:t>/module</w:t>
      </w:r>
      <w:r>
        <w:rPr>
          <w:rFonts w:hint="eastAsia" w:ascii="仿宋" w:hAnsi="仿宋" w:eastAsia="仿宋"/>
          <w:color w:val="auto"/>
        </w:rPr>
        <w:t>路径</w:t>
      </w:r>
      <w:r>
        <w:rPr>
          <w:rFonts w:ascii="仿宋" w:hAnsi="仿宋" w:eastAsia="仿宋"/>
          <w:color w:val="auto"/>
        </w:rPr>
        <w:t>中</w:t>
      </w:r>
      <w:r>
        <w:rPr>
          <w:rFonts w:hint="eastAsia" w:ascii="仿宋" w:hAnsi="仿宋" w:eastAsia="仿宋"/>
          <w:color w:val="auto"/>
        </w:rPr>
        <w:t>(</w:t>
      </w:r>
      <w:r>
        <w:rPr>
          <w:rFonts w:ascii="仿宋" w:hAnsi="仿宋" w:eastAsia="仿宋"/>
          <w:color w:val="auto"/>
        </w:rPr>
        <w:t>若路径不存在</w:t>
      </w:r>
      <w:r>
        <w:rPr>
          <w:rFonts w:hint="eastAsia" w:ascii="仿宋" w:hAnsi="仿宋" w:eastAsia="仿宋"/>
          <w:color w:val="auto"/>
        </w:rPr>
        <w:t>，</w:t>
      </w:r>
      <w:r>
        <w:rPr>
          <w:rFonts w:ascii="仿宋" w:hAnsi="仿宋" w:eastAsia="仿宋"/>
          <w:color w:val="auto"/>
        </w:rPr>
        <w:t>则需新建)</w:t>
      </w:r>
      <w:r>
        <w:rPr>
          <w:rFonts w:hint="eastAsia" w:ascii="仿宋" w:hAnsi="仿宋" w:eastAsia="仿宋"/>
          <w:color w:val="auto"/>
        </w:rPr>
        <w:t>，将命令复制并粘贴至客户端桌面【</w:t>
      </w:r>
      <w:r>
        <w:rPr>
          <w:rFonts w:ascii="仿宋" w:hAnsi="仿宋" w:eastAsia="仿宋"/>
          <w:color w:val="auto"/>
        </w:rPr>
        <w:t>Release\</w:t>
      </w:r>
      <w:r>
        <w:rPr>
          <w:rFonts w:hint="eastAsia" w:ascii="仿宋" w:hAnsi="仿宋" w:eastAsia="仿宋"/>
          <w:color w:val="auto"/>
        </w:rPr>
        <w:t>模块A提交结果.</w:t>
      </w:r>
      <w:r>
        <w:rPr>
          <w:rFonts w:ascii="仿宋" w:hAnsi="仿宋" w:eastAsia="仿宋"/>
          <w:color w:val="auto"/>
        </w:rPr>
        <w:t>docx</w:t>
      </w:r>
      <w:r>
        <w:rPr>
          <w:rFonts w:hint="eastAsia" w:ascii="仿宋" w:hAnsi="仿宋" w:eastAsia="仿宋"/>
          <w:color w:val="auto"/>
        </w:rPr>
        <w:t>】</w:t>
      </w:r>
      <w:r>
        <w:rPr>
          <w:rFonts w:hint="eastAsia"/>
          <w:color w:val="auto"/>
        </w:rPr>
        <w:t>中</w:t>
      </w:r>
      <w:r>
        <w:rPr>
          <w:rFonts w:hint="eastAsia" w:ascii="仿宋" w:hAnsi="仿宋" w:eastAsia="仿宋"/>
          <w:color w:val="auto"/>
        </w:rPr>
        <w:t>对应的任务序号下;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修改/etc</w:t>
      </w:r>
      <w:r>
        <w:rPr>
          <w:rFonts w:ascii="仿宋" w:hAnsi="仿宋" w:eastAsia="仿宋"/>
          <w:color w:val="auto"/>
        </w:rPr>
        <w:t>/profile</w:t>
      </w:r>
      <w:r>
        <w:rPr>
          <w:rFonts w:hint="eastAsia" w:ascii="仿宋" w:hAnsi="仿宋" w:eastAsia="仿宋"/>
          <w:color w:val="auto"/>
        </w:rPr>
        <w:t>文件，设置</w:t>
      </w:r>
      <w:r>
        <w:rPr>
          <w:rFonts w:ascii="仿宋" w:hAnsi="仿宋" w:eastAsia="仿宋"/>
          <w:color w:val="auto"/>
        </w:rPr>
        <w:t>JDK</w:t>
      </w:r>
      <w:r>
        <w:rPr>
          <w:rFonts w:hint="eastAsia" w:ascii="仿宋" w:hAnsi="仿宋" w:eastAsia="仿宋"/>
          <w:color w:val="auto"/>
        </w:rPr>
        <w:t>环境变量，配置完毕后在master节点分别执行“java</w:t>
      </w:r>
      <w:r>
        <w:rPr>
          <w:rFonts w:ascii="仿宋" w:hAnsi="仿宋" w:eastAsia="仿宋"/>
          <w:color w:val="auto"/>
        </w:rPr>
        <w:t xml:space="preserve"> -version</w:t>
      </w:r>
      <w:r>
        <w:rPr>
          <w:rFonts w:hint="eastAsia" w:ascii="仿宋" w:hAnsi="仿宋" w:eastAsia="仿宋"/>
          <w:color w:val="auto"/>
        </w:rPr>
        <w:t>”和“java</w:t>
      </w:r>
      <w:r>
        <w:rPr>
          <w:rFonts w:ascii="仿宋" w:hAnsi="仿宋" w:eastAsia="仿宋"/>
          <w:color w:val="auto"/>
        </w:rPr>
        <w:t>c</w:t>
      </w:r>
      <w:r>
        <w:rPr>
          <w:rFonts w:hint="eastAsia" w:ascii="仿宋" w:hAnsi="仿宋" w:eastAsia="仿宋"/>
          <w:color w:val="auto"/>
        </w:rPr>
        <w:t>”命令，将命令行执行结果分别截图并粘贴至客户端桌面【</w:t>
      </w:r>
      <w:r>
        <w:rPr>
          <w:rFonts w:ascii="仿宋" w:hAnsi="仿宋" w:eastAsia="仿宋"/>
          <w:color w:val="auto"/>
        </w:rPr>
        <w:t>Release\</w:t>
      </w:r>
      <w:r>
        <w:rPr>
          <w:rFonts w:hint="eastAsia" w:ascii="仿宋" w:hAnsi="仿宋" w:eastAsia="仿宋"/>
          <w:color w:val="auto"/>
        </w:rPr>
        <w:t>模块A提交结果.</w:t>
      </w:r>
      <w:r>
        <w:rPr>
          <w:rFonts w:ascii="仿宋" w:hAnsi="仿宋" w:eastAsia="仿宋"/>
          <w:color w:val="auto"/>
        </w:rPr>
        <w:t>docx</w:t>
      </w:r>
      <w:r>
        <w:rPr>
          <w:rFonts w:hint="eastAsia" w:ascii="仿宋" w:hAnsi="仿宋" w:eastAsia="仿宋"/>
          <w:color w:val="auto"/>
        </w:rPr>
        <w:t>】</w:t>
      </w:r>
      <w:r>
        <w:rPr>
          <w:rFonts w:hint="eastAsia"/>
          <w:color w:val="auto"/>
        </w:rPr>
        <w:t>中</w:t>
      </w:r>
      <w:r>
        <w:rPr>
          <w:rFonts w:hint="eastAsia" w:ascii="仿宋" w:hAnsi="仿宋" w:eastAsia="仿宋"/>
          <w:color w:val="auto"/>
        </w:rPr>
        <w:t>对应的任务序号下;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请完成host相关配置，将三个节点分别命名为master、slave</w:t>
      </w:r>
      <w:r>
        <w:rPr>
          <w:rFonts w:ascii="仿宋" w:hAnsi="仿宋" w:eastAsia="仿宋"/>
          <w:color w:val="auto"/>
        </w:rPr>
        <w:t>1</w:t>
      </w:r>
      <w:r>
        <w:rPr>
          <w:rFonts w:hint="eastAsia" w:ascii="仿宋" w:hAnsi="仿宋" w:eastAsia="仿宋"/>
          <w:color w:val="auto"/>
        </w:rPr>
        <w:t>、sl</w:t>
      </w:r>
      <w:r>
        <w:rPr>
          <w:rFonts w:ascii="仿宋" w:hAnsi="仿宋" w:eastAsia="仿宋"/>
          <w:color w:val="auto"/>
        </w:rPr>
        <w:t>ave2</w:t>
      </w:r>
      <w:r>
        <w:rPr>
          <w:rFonts w:hint="eastAsia" w:ascii="仿宋" w:hAnsi="仿宋" w:eastAsia="仿宋"/>
          <w:color w:val="auto"/>
        </w:rPr>
        <w:t>，并做免密登录，用scp命令并使用绝对路径从master复制J</w:t>
      </w:r>
      <w:r>
        <w:rPr>
          <w:rFonts w:ascii="仿宋" w:hAnsi="仿宋" w:eastAsia="仿宋"/>
          <w:color w:val="auto"/>
        </w:rPr>
        <w:t>DK</w:t>
      </w:r>
      <w:r>
        <w:rPr>
          <w:rFonts w:hint="eastAsia" w:ascii="仿宋" w:hAnsi="仿宋" w:eastAsia="仿宋"/>
          <w:color w:val="auto"/>
        </w:rPr>
        <w:t>解压后的安装文件到slave</w:t>
      </w:r>
      <w:r>
        <w:rPr>
          <w:rFonts w:ascii="仿宋" w:hAnsi="仿宋" w:eastAsia="仿宋"/>
          <w:color w:val="auto"/>
        </w:rPr>
        <w:t>1</w:t>
      </w:r>
      <w:r>
        <w:rPr>
          <w:rFonts w:hint="eastAsia" w:ascii="仿宋" w:hAnsi="仿宋" w:eastAsia="仿宋"/>
          <w:color w:val="auto"/>
        </w:rPr>
        <w:t>、</w:t>
      </w:r>
      <w:r>
        <w:rPr>
          <w:rFonts w:ascii="仿宋" w:hAnsi="仿宋" w:eastAsia="仿宋"/>
          <w:color w:val="auto"/>
        </w:rPr>
        <w:t>slave2</w:t>
      </w:r>
      <w:r>
        <w:rPr>
          <w:rFonts w:hint="eastAsia" w:ascii="仿宋" w:hAnsi="仿宋" w:eastAsia="仿宋"/>
          <w:color w:val="auto"/>
        </w:rPr>
        <w:t>节点（若路径不存在，则需新建），并配置slave</w:t>
      </w:r>
      <w:r>
        <w:rPr>
          <w:rFonts w:ascii="仿宋" w:hAnsi="仿宋" w:eastAsia="仿宋"/>
          <w:color w:val="auto"/>
        </w:rPr>
        <w:t>1</w:t>
      </w:r>
      <w:r>
        <w:rPr>
          <w:rFonts w:hint="eastAsia" w:ascii="仿宋" w:hAnsi="仿宋" w:eastAsia="仿宋"/>
          <w:color w:val="auto"/>
        </w:rPr>
        <w:t>、</w:t>
      </w:r>
      <w:r>
        <w:rPr>
          <w:rFonts w:ascii="仿宋" w:hAnsi="仿宋" w:eastAsia="仿宋"/>
          <w:color w:val="auto"/>
        </w:rPr>
        <w:t>slave2</w:t>
      </w:r>
      <w:r>
        <w:rPr>
          <w:rFonts w:hint="eastAsia" w:ascii="仿宋" w:hAnsi="仿宋" w:eastAsia="仿宋"/>
          <w:color w:val="auto"/>
        </w:rPr>
        <w:t>相关环境变量，将全部复制命令复制并粘贴至客户端桌面【</w:t>
      </w:r>
      <w:r>
        <w:rPr>
          <w:rFonts w:ascii="仿宋" w:hAnsi="仿宋" w:eastAsia="仿宋"/>
          <w:color w:val="auto"/>
        </w:rPr>
        <w:t>Release\</w:t>
      </w:r>
      <w:r>
        <w:rPr>
          <w:rFonts w:hint="eastAsia" w:ascii="仿宋" w:hAnsi="仿宋" w:eastAsia="仿宋"/>
          <w:color w:val="auto"/>
        </w:rPr>
        <w:t>模块A提交结果.</w:t>
      </w:r>
      <w:r>
        <w:rPr>
          <w:rFonts w:ascii="仿宋" w:hAnsi="仿宋" w:eastAsia="仿宋"/>
          <w:color w:val="auto"/>
        </w:rPr>
        <w:t>docx</w:t>
      </w:r>
      <w:r>
        <w:rPr>
          <w:rFonts w:hint="eastAsia" w:ascii="仿宋" w:hAnsi="仿宋" w:eastAsia="仿宋"/>
          <w:color w:val="auto"/>
        </w:rPr>
        <w:t>】</w:t>
      </w:r>
      <w:r>
        <w:rPr>
          <w:rFonts w:hint="eastAsia"/>
          <w:color w:val="auto"/>
        </w:rPr>
        <w:t>中</w:t>
      </w:r>
      <w:r>
        <w:rPr>
          <w:rFonts w:hint="eastAsia" w:ascii="仿宋" w:hAnsi="仿宋" w:eastAsia="仿宋"/>
          <w:color w:val="auto"/>
        </w:rPr>
        <w:t>对应的任务序号下;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在容器Master将Hadoop解压到/opt</w:t>
      </w:r>
      <w:r>
        <w:rPr>
          <w:rFonts w:ascii="仿宋" w:hAnsi="仿宋" w:eastAsia="仿宋"/>
          <w:color w:val="auto"/>
        </w:rPr>
        <w:t>/module</w:t>
      </w:r>
      <w:r>
        <w:rPr>
          <w:rFonts w:hint="eastAsia" w:ascii="仿宋" w:hAnsi="仿宋" w:eastAsia="仿宋"/>
          <w:color w:val="auto"/>
        </w:rPr>
        <w:t>(</w:t>
      </w:r>
      <w:r>
        <w:rPr>
          <w:rFonts w:ascii="仿宋" w:hAnsi="仿宋" w:eastAsia="仿宋"/>
          <w:color w:val="auto"/>
        </w:rPr>
        <w:t>若路径不存在</w:t>
      </w:r>
      <w:r>
        <w:rPr>
          <w:rFonts w:hint="eastAsia" w:ascii="仿宋" w:hAnsi="仿宋" w:eastAsia="仿宋"/>
          <w:color w:val="auto"/>
        </w:rPr>
        <w:t>，</w:t>
      </w:r>
      <w:r>
        <w:rPr>
          <w:rFonts w:ascii="仿宋" w:hAnsi="仿宋" w:eastAsia="仿宋"/>
          <w:color w:val="auto"/>
        </w:rPr>
        <w:t>则需新建)</w:t>
      </w:r>
      <w:r>
        <w:rPr>
          <w:rFonts w:hint="eastAsia" w:ascii="仿宋" w:hAnsi="仿宋" w:eastAsia="仿宋"/>
          <w:color w:val="auto"/>
        </w:rPr>
        <w:t>目录下，并将解压包分发至slave</w:t>
      </w:r>
      <w:r>
        <w:rPr>
          <w:rFonts w:ascii="仿宋" w:hAnsi="仿宋" w:eastAsia="仿宋"/>
          <w:color w:val="auto"/>
        </w:rPr>
        <w:t>1</w:t>
      </w:r>
      <w:r>
        <w:rPr>
          <w:rFonts w:hint="eastAsia" w:ascii="仿宋" w:hAnsi="仿宋" w:eastAsia="仿宋"/>
          <w:color w:val="auto"/>
        </w:rPr>
        <w:t>、</w:t>
      </w:r>
      <w:r>
        <w:rPr>
          <w:rFonts w:ascii="仿宋" w:hAnsi="仿宋" w:eastAsia="仿宋"/>
          <w:color w:val="auto"/>
        </w:rPr>
        <w:t>slave2中</w:t>
      </w:r>
      <w:r>
        <w:rPr>
          <w:rFonts w:hint="eastAsia" w:ascii="仿宋" w:hAnsi="仿宋" w:eastAsia="仿宋"/>
          <w:color w:val="auto"/>
        </w:rPr>
        <w:t>,</w:t>
      </w:r>
      <w:r>
        <w:rPr>
          <w:rFonts w:ascii="仿宋" w:hAnsi="仿宋" w:eastAsia="仿宋"/>
          <w:color w:val="auto"/>
        </w:rPr>
        <w:t>其中master</w:t>
      </w:r>
      <w:r>
        <w:rPr>
          <w:rFonts w:hint="eastAsia" w:ascii="仿宋" w:hAnsi="仿宋" w:eastAsia="仿宋"/>
          <w:color w:val="auto"/>
        </w:rPr>
        <w:t>、</w:t>
      </w:r>
      <w:r>
        <w:rPr>
          <w:rFonts w:ascii="仿宋" w:hAnsi="仿宋" w:eastAsia="仿宋"/>
          <w:color w:val="auto"/>
        </w:rPr>
        <w:t>slave1</w:t>
      </w:r>
      <w:r>
        <w:rPr>
          <w:rFonts w:hint="eastAsia" w:ascii="仿宋" w:hAnsi="仿宋" w:eastAsia="仿宋"/>
          <w:color w:val="auto"/>
        </w:rPr>
        <w:t>、</w:t>
      </w:r>
      <w:r>
        <w:rPr>
          <w:rFonts w:ascii="仿宋" w:hAnsi="仿宋" w:eastAsia="仿宋"/>
          <w:color w:val="auto"/>
        </w:rPr>
        <w:t>slave2节点均作为datanode</w:t>
      </w:r>
      <w:r>
        <w:rPr>
          <w:rFonts w:hint="eastAsia" w:ascii="仿宋" w:hAnsi="仿宋" w:eastAsia="仿宋"/>
          <w:color w:val="auto"/>
        </w:rPr>
        <w:t>,配置好相关环境，初始化</w:t>
      </w:r>
      <w:r>
        <w:rPr>
          <w:rFonts w:ascii="仿宋" w:hAnsi="仿宋" w:eastAsia="仿宋"/>
          <w:color w:val="auto"/>
        </w:rPr>
        <w:t>Hadoop</w:t>
      </w:r>
      <w:r>
        <w:rPr>
          <w:rFonts w:hint="eastAsia" w:ascii="仿宋" w:hAnsi="仿宋" w:eastAsia="仿宋"/>
          <w:color w:val="auto"/>
        </w:rPr>
        <w:t>环境n</w:t>
      </w:r>
      <w:r>
        <w:rPr>
          <w:rFonts w:ascii="仿宋" w:hAnsi="仿宋" w:eastAsia="仿宋"/>
          <w:color w:val="auto"/>
        </w:rPr>
        <w:t>amenode</w:t>
      </w:r>
      <w:r>
        <w:rPr>
          <w:rFonts w:hint="eastAsia" w:ascii="仿宋" w:hAnsi="仿宋" w:eastAsia="仿宋"/>
          <w:color w:val="auto"/>
        </w:rPr>
        <w:t>，将初始化命令及初始化结果截图（截取初始化结果结束倒数2</w:t>
      </w:r>
      <w:r>
        <w:rPr>
          <w:rFonts w:ascii="仿宋" w:hAnsi="仿宋" w:eastAsia="仿宋"/>
          <w:color w:val="auto"/>
        </w:rPr>
        <w:t>0行</w:t>
      </w:r>
      <w:r>
        <w:rPr>
          <w:rFonts w:hint="eastAsia" w:ascii="仿宋" w:hAnsi="仿宋" w:eastAsia="仿宋"/>
          <w:color w:val="auto"/>
        </w:rPr>
        <w:t>即可）复制粘贴至客户端桌面【</w:t>
      </w:r>
      <w:r>
        <w:rPr>
          <w:rFonts w:ascii="仿宋" w:hAnsi="仿宋" w:eastAsia="仿宋"/>
          <w:color w:val="auto"/>
        </w:rPr>
        <w:t>Release\</w:t>
      </w:r>
      <w:r>
        <w:rPr>
          <w:rFonts w:hint="eastAsia" w:ascii="仿宋" w:hAnsi="仿宋" w:eastAsia="仿宋"/>
          <w:color w:val="auto"/>
        </w:rPr>
        <w:t>模块A提交结果.</w:t>
      </w:r>
      <w:r>
        <w:rPr>
          <w:rFonts w:ascii="仿宋" w:hAnsi="仿宋" w:eastAsia="仿宋"/>
          <w:color w:val="auto"/>
        </w:rPr>
        <w:t>docx</w:t>
      </w:r>
      <w:r>
        <w:rPr>
          <w:rFonts w:hint="eastAsia" w:ascii="仿宋" w:hAnsi="仿宋" w:eastAsia="仿宋"/>
          <w:color w:val="auto"/>
        </w:rPr>
        <w:t>】</w:t>
      </w:r>
      <w:r>
        <w:rPr>
          <w:rFonts w:hint="eastAsia"/>
          <w:color w:val="auto"/>
        </w:rPr>
        <w:t>中</w:t>
      </w:r>
      <w:r>
        <w:rPr>
          <w:rFonts w:hint="eastAsia" w:ascii="仿宋" w:hAnsi="仿宋" w:eastAsia="仿宋"/>
          <w:color w:val="auto"/>
        </w:rPr>
        <w:t>对应的任务序号下；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启动Hadoop集群（包括hdfs和yarn），使用jps命令查看m</w:t>
      </w:r>
      <w:r>
        <w:rPr>
          <w:rFonts w:ascii="仿宋" w:hAnsi="仿宋" w:eastAsia="仿宋"/>
          <w:color w:val="auto"/>
        </w:rPr>
        <w:t>aster</w:t>
      </w:r>
      <w:r>
        <w:rPr>
          <w:rFonts w:hint="eastAsia" w:ascii="仿宋" w:hAnsi="仿宋" w:eastAsia="仿宋"/>
          <w:color w:val="auto"/>
        </w:rPr>
        <w:t>节点</w:t>
      </w:r>
      <w:r>
        <w:rPr>
          <w:rFonts w:ascii="仿宋" w:hAnsi="仿宋" w:eastAsia="仿宋"/>
          <w:color w:val="auto"/>
        </w:rPr>
        <w:t>与slave1</w:t>
      </w:r>
      <w:r>
        <w:rPr>
          <w:rFonts w:hint="eastAsia" w:ascii="仿宋" w:hAnsi="仿宋" w:eastAsia="仿宋"/>
          <w:color w:val="auto"/>
        </w:rPr>
        <w:t>节点的java进程，将jps命令与结果截图复制粘贴至客户端桌面【</w:t>
      </w:r>
      <w:r>
        <w:rPr>
          <w:rFonts w:ascii="仿宋" w:hAnsi="仿宋" w:eastAsia="仿宋"/>
          <w:color w:val="auto"/>
        </w:rPr>
        <w:t>Release\</w:t>
      </w:r>
      <w:r>
        <w:rPr>
          <w:rFonts w:hint="eastAsia" w:ascii="仿宋" w:hAnsi="仿宋" w:eastAsia="仿宋"/>
          <w:color w:val="auto"/>
        </w:rPr>
        <w:t>模块A提交结果.</w:t>
      </w:r>
      <w:r>
        <w:rPr>
          <w:rFonts w:ascii="仿宋" w:hAnsi="仿宋" w:eastAsia="仿宋"/>
          <w:color w:val="auto"/>
        </w:rPr>
        <w:t>docx</w:t>
      </w:r>
      <w:r>
        <w:rPr>
          <w:rFonts w:hint="eastAsia" w:ascii="仿宋" w:hAnsi="仿宋" w:eastAsia="仿宋"/>
          <w:color w:val="auto"/>
        </w:rPr>
        <w:t>】</w:t>
      </w:r>
      <w:r>
        <w:rPr>
          <w:rFonts w:hint="eastAsia"/>
          <w:color w:val="auto"/>
        </w:rPr>
        <w:t>中</w:t>
      </w:r>
      <w:r>
        <w:rPr>
          <w:rFonts w:hint="eastAsia" w:ascii="仿宋" w:hAnsi="仿宋" w:eastAsia="仿宋"/>
          <w:color w:val="auto"/>
        </w:rPr>
        <w:t>对应的任务序号下。</w:t>
      </w:r>
    </w:p>
    <w:p>
      <w:pPr>
        <w:rPr>
          <w:color w:val="auto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子任务二：Kafka安装配置</w:t>
      </w:r>
    </w:p>
    <w:p>
      <w:pPr>
        <w:spacing w:line="360" w:lineRule="auto"/>
        <w:ind w:firstLine="420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本任务需要使用root用户完成相关配置，需要配置前置环境，</w:t>
      </w:r>
      <w:r>
        <w:rPr>
          <w:rFonts w:ascii="仿宋" w:hAnsi="仿宋" w:eastAsia="仿宋"/>
          <w:color w:val="auto"/>
        </w:rPr>
        <w:t>具体</w:t>
      </w:r>
      <w:r>
        <w:rPr>
          <w:rFonts w:hint="eastAsia" w:ascii="仿宋" w:hAnsi="仿宋" w:eastAsia="仿宋"/>
          <w:color w:val="auto"/>
        </w:rPr>
        <w:t>要求如下：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ascii="仿宋" w:hAnsi="仿宋" w:eastAsia="仿宋"/>
          <w:color w:val="auto"/>
        </w:rPr>
        <w:t>从宿主机</w:t>
      </w:r>
      <w:r>
        <w:rPr>
          <w:rFonts w:hint="eastAsia" w:ascii="仿宋" w:hAnsi="仿宋" w:eastAsia="仿宋"/>
          <w:color w:val="auto"/>
        </w:rPr>
        <w:t>/</w:t>
      </w:r>
      <w:r>
        <w:rPr>
          <w:rFonts w:ascii="仿宋" w:hAnsi="仿宋" w:eastAsia="仿宋"/>
          <w:color w:val="auto"/>
        </w:rPr>
        <w:t>opt目录下将文件</w:t>
      </w:r>
      <w:r>
        <w:rPr>
          <w:rFonts w:hint="eastAsia" w:ascii="仿宋" w:hAnsi="仿宋" w:eastAsia="仿宋"/>
          <w:color w:val="auto"/>
        </w:rPr>
        <w:t>apache-zookeeper-3.5.7-bin.tar.gz、kafka_2.12-2.4.1.tgz</w:t>
      </w:r>
      <w:r>
        <w:rPr>
          <w:rFonts w:ascii="仿宋" w:hAnsi="仿宋" w:eastAsia="仿宋"/>
          <w:color w:val="auto"/>
        </w:rPr>
        <w:t>复制到容器</w:t>
      </w:r>
      <w:r>
        <w:rPr>
          <w:rFonts w:hint="eastAsia" w:ascii="仿宋" w:hAnsi="仿宋" w:eastAsia="仿宋"/>
          <w:color w:val="auto"/>
        </w:rPr>
        <w:t>Master</w:t>
      </w:r>
      <w:r>
        <w:rPr>
          <w:rFonts w:ascii="仿宋" w:hAnsi="仿宋" w:eastAsia="仿宋"/>
          <w:color w:val="auto"/>
        </w:rPr>
        <w:t>中的</w:t>
      </w:r>
      <w:r>
        <w:rPr>
          <w:rFonts w:hint="eastAsia" w:ascii="仿宋" w:hAnsi="仿宋" w:eastAsia="仿宋"/>
          <w:color w:val="auto"/>
        </w:rPr>
        <w:t>/</w:t>
      </w:r>
      <w:r>
        <w:rPr>
          <w:rFonts w:ascii="仿宋" w:hAnsi="仿宋" w:eastAsia="仿宋"/>
          <w:color w:val="auto"/>
        </w:rPr>
        <w:t>opt/software</w:t>
      </w:r>
      <w:r>
        <w:rPr>
          <w:rFonts w:hint="eastAsia" w:ascii="仿宋" w:hAnsi="仿宋" w:eastAsia="仿宋"/>
          <w:color w:val="auto"/>
        </w:rPr>
        <w:t>路径</w:t>
      </w:r>
      <w:r>
        <w:rPr>
          <w:rFonts w:ascii="仿宋" w:hAnsi="仿宋" w:eastAsia="仿宋"/>
          <w:color w:val="auto"/>
        </w:rPr>
        <w:t>中</w:t>
      </w:r>
      <w:r>
        <w:rPr>
          <w:rFonts w:hint="eastAsia" w:ascii="仿宋" w:hAnsi="仿宋" w:eastAsia="仿宋"/>
          <w:color w:val="auto"/>
        </w:rPr>
        <w:t>（若路径不存在，则需新建），将Master节点Zookeeper，Kafka安装包解压到/opt/</w:t>
      </w:r>
      <w:r>
        <w:rPr>
          <w:rFonts w:ascii="仿宋" w:hAnsi="仿宋" w:eastAsia="仿宋"/>
          <w:color w:val="auto"/>
        </w:rPr>
        <w:t>module</w:t>
      </w:r>
      <w:r>
        <w:rPr>
          <w:rFonts w:hint="eastAsia" w:ascii="仿宋" w:hAnsi="仿宋" w:eastAsia="仿宋"/>
          <w:color w:val="auto"/>
        </w:rPr>
        <w:t>目录下，将Kafka解压命令复制并粘贴至客户端桌面【Release\任务A提交结果.docx】中对应的任务序号下；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配置好ZooKeeper，其中ZooKeeper使用集群模式，分别将Master、slave1、slave2</w:t>
      </w:r>
      <w:r>
        <w:rPr>
          <w:rFonts w:ascii="仿宋" w:hAnsi="仿宋" w:eastAsia="仿宋"/>
          <w:color w:val="auto"/>
        </w:rPr>
        <w:t>作为其节点</w:t>
      </w:r>
      <w:r>
        <w:rPr>
          <w:rFonts w:hint="eastAsia" w:ascii="仿宋" w:hAnsi="仿宋" w:eastAsia="仿宋"/>
          <w:color w:val="auto"/>
        </w:rPr>
        <w:t>（若ZooKeeper已安装配置好，则无需再次配置），配置好Kafka的环境变量，使用kafka</w:t>
      </w:r>
      <w:r>
        <w:rPr>
          <w:rFonts w:ascii="仿宋" w:hAnsi="仿宋" w:eastAsia="仿宋"/>
          <w:color w:val="auto"/>
        </w:rPr>
        <w:t>-server-start.sh --version</w:t>
      </w:r>
      <w:r>
        <w:rPr>
          <w:rFonts w:hint="eastAsia" w:ascii="仿宋" w:hAnsi="仿宋" w:eastAsia="仿宋"/>
          <w:color w:val="auto"/>
        </w:rPr>
        <w:t>查看Kafka的版本内容，并将命令和结果截图粘贴至客户端桌面【Release\任务A提交结果.docx】中对应的任务序号下；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完善其他配置并分发Kafka文件到slave1、slave2中，并在每个节点启动Kafka，创建Topic，其中Topic名称为installtopic，分区数为2，副本数为2，将创建命令和创建成果截图粘贴至客户端桌面【Release\任务A提交结果.docx】中对应的任务序号下。</w:t>
      </w:r>
    </w:p>
    <w:p>
      <w:pPr>
        <w:rPr>
          <w:color w:val="auto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任务三：ClickHouse单机部署</w:t>
      </w:r>
    </w:p>
    <w:p>
      <w:pPr>
        <w:spacing w:line="360" w:lineRule="auto"/>
        <w:ind w:firstLine="420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本环节需要使用root用户完成相关配置，具体要求如下：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将容器Master节点ClickHouse相关安装包解压到/opt/module/clickhouse目录下（若路径不存在，则需新建），将全部解压命令复制并粘贴至客户端桌面【Release\模块A提交结果.docx】中对应的任务序号下；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执行启动各个相关脚本，将全部启动命令复制并将执行结果（截取结果最后倒数15行即可）截图粘贴至客户端桌面【Release\模块A提交结果.docx】中对应的任务序号下；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设置远程访问并移除默认监听文件（listen.xml），同时由于9000端口被Hadoop占用，需要将clickhouse的端口更改为9001，将上述要求的设置远程访问配置文件配置截图、端口更改后配置文件配置复制并粘贴至客户端桌面【Release\模块A提交结果.docx】中对应的任务序号下；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启动clickhouse，启动后查看clickhouse运行状态，并将启动命令复制、查看运行状态命令复制并将执行结果截图粘贴至客户端桌面【Release\模块A提交结果.docx】中对应的任务序号下。</w:t>
      </w:r>
    </w:p>
    <w:p>
      <w:pPr>
        <w:keepNext/>
        <w:wordWrap w:val="0"/>
        <w:rPr>
          <w:color w:val="auto"/>
        </w:rPr>
      </w:pPr>
    </w:p>
    <w:p>
      <w:pPr>
        <w:rPr>
          <w:rFonts w:hint="eastAsia"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br w:type="page"/>
      </w:r>
    </w:p>
    <w:p>
      <w:pPr>
        <w:pStyle w:val="3"/>
        <w:jc w:val="center"/>
        <w:rPr>
          <w:color w:val="auto"/>
        </w:rPr>
      </w:pPr>
      <w:r>
        <w:rPr>
          <w:rFonts w:hint="eastAsia"/>
          <w:color w:val="auto"/>
        </w:rPr>
        <w:t>模块B：数据采集（15分）</w:t>
      </w:r>
    </w:p>
    <w:p>
      <w:pPr>
        <w:spacing w:line="360" w:lineRule="auto"/>
        <w:jc w:val="left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环境说明：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59" w:type="dxa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服务端登录地址详见各模块服务端说明。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补充说明：</w:t>
            </w: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各节点可通过Asbru工具或SSH客户端进行S</w:t>
            </w:r>
            <w:r>
              <w:rPr>
                <w:rFonts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SH</w:t>
            </w: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访问；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主节点</w:t>
            </w: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MySQL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数据库用户名/密码：</w:t>
            </w: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root/123456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（已配置远程连接）；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 xml:space="preserve">Hive的配置文件位于主节点/opt/module/hive-3.1.2/conf/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Spark任务在Yarn上用Client运行，方便观察日志；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建议使用gson解析json数据。</w:t>
            </w:r>
          </w:p>
        </w:tc>
      </w:tr>
    </w:tbl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任务一：离线数据采集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编写Scala工程代码，将MySQL的db库中表table1、table2、table3、table4、table5、table6、table7、table8、table9、table10、table11的数据增量抽取到Hive的ods库中对应表table1、table2、table3、table4、table5、table6、table7、table8、table9、table10、table11中。</w:t>
      </w:r>
      <w:r>
        <w:rPr>
          <w:rFonts w:ascii="仿宋" w:hAnsi="仿宋" w:eastAsia="仿宋"/>
          <w:color w:val="auto"/>
        </w:rPr>
        <w:t xml:space="preserve"> 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抽取db库中table1的增量数据进入Hive的ods库中表table1。根据ods</w:t>
      </w:r>
      <w:r>
        <w:rPr>
          <w:rFonts w:ascii="仿宋" w:hAnsi="仿宋" w:eastAsia="仿宋"/>
          <w:color w:val="auto"/>
        </w:rPr>
        <w:t>.</w:t>
      </w:r>
      <w:r>
        <w:rPr>
          <w:rFonts w:hint="eastAsia" w:ascii="仿宋" w:hAnsi="仿宋" w:eastAsia="仿宋"/>
          <w:color w:val="auto"/>
        </w:rPr>
        <w:t>table1表中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作为增量字段，只将新增的数据抽入，字段名称、类型不变，同时添加静态分区，分区字段为etl_date，类型为String，且值为当前比赛日的前一天日期（分区字段格式为yyyyMMdd）。使用hive cli执行show partitions ods</w:t>
      </w:r>
      <w:r>
        <w:rPr>
          <w:rFonts w:ascii="仿宋" w:hAnsi="仿宋" w:eastAsia="仿宋"/>
          <w:color w:val="auto"/>
        </w:rPr>
        <w:t>.</w:t>
      </w:r>
      <w:r>
        <w:rPr>
          <w:rFonts w:hint="eastAsia" w:ascii="仿宋" w:hAnsi="仿宋" w:eastAsia="仿宋"/>
          <w:color w:val="auto"/>
        </w:rPr>
        <w:t>table1命令，将执行结果截图粘贴至客户端桌面【Release\模块B提交结果.docx】中对应的任务序号下；</w:t>
      </w:r>
    </w:p>
    <w:p>
      <w:pPr>
        <w:spacing w:line="360" w:lineRule="auto"/>
        <w:ind w:left="420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抽取db库中table2的增量数据进入Hive的ods库中表table2。根据ods</w:t>
      </w:r>
      <w:r>
        <w:rPr>
          <w:rFonts w:ascii="仿宋" w:hAnsi="仿宋" w:eastAsia="仿宋"/>
          <w:color w:val="auto"/>
        </w:rPr>
        <w:t>.</w:t>
      </w:r>
      <w:r>
        <w:rPr>
          <w:rFonts w:hint="eastAsia" w:ascii="仿宋" w:hAnsi="仿宋" w:eastAsia="仿宋"/>
          <w:color w:val="auto"/>
        </w:rPr>
        <w:t>table2表中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作为增量字段，只将新增的数据抽入，字段名称、类型不变，同时添加静态分区，分区字段为etl_date，类型为String，且值为当前比赛日的前一天日期（分区字段格式为yyyyMMdd）。使用hive cli执行show partitions ods.table2命令，将执行结果截图粘贴至客户端桌面【Release\模块B提交结果.docx】中对应的任务序号下；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抽取db库中table3的增量数据进入Hive的ods库中表table3，根据ods</w:t>
      </w:r>
      <w:r>
        <w:rPr>
          <w:rFonts w:ascii="仿宋" w:hAnsi="仿宋" w:eastAsia="仿宋"/>
          <w:color w:val="auto"/>
        </w:rPr>
        <w:t>.</w:t>
      </w:r>
      <w:r>
        <w:rPr>
          <w:rFonts w:hint="eastAsia" w:ascii="仿宋" w:hAnsi="仿宋" w:eastAsia="仿宋"/>
          <w:color w:val="auto"/>
        </w:rPr>
        <w:t>table3表中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作为增量字段，只将新增的数据抽入，字段名称、类型不变，同时添加静态分区，分区字段为etl_date，类型为String，且值为当前比赛日的前一天日期（分区字段格式为yyyyMMdd）。使用hive cli执行show partitions ods.table3命令，将执行结果截图粘贴至客户端桌面【Release\模块B提交结果.docx】中对应的任务序号下；</w:t>
      </w:r>
    </w:p>
    <w:p>
      <w:pPr>
        <w:pStyle w:val="12"/>
        <w:ind w:firstLine="480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抽取db库中table4的增量数据进入Hive的ods库中表table4，增量字段取ods</w:t>
      </w:r>
      <w:r>
        <w:rPr>
          <w:rFonts w:ascii="仿宋" w:hAnsi="仿宋" w:eastAsia="仿宋"/>
          <w:color w:val="auto"/>
        </w:rPr>
        <w:t>.</w:t>
      </w:r>
      <w:r>
        <w:rPr>
          <w:rFonts w:hint="eastAsia" w:ascii="仿宋" w:hAnsi="仿宋" w:eastAsia="仿宋"/>
          <w:color w:val="auto"/>
        </w:rPr>
        <w:t>table4表中</w:t>
      </w:r>
      <w:r>
        <w:rPr>
          <w:rFonts w:ascii="仿宋" w:hAnsi="仿宋" w:eastAsia="仿宋"/>
          <w:color w:val="auto"/>
        </w:rPr>
        <w:t>time</w:t>
      </w:r>
      <w:r>
        <w:rPr>
          <w:rFonts w:hint="eastAsia" w:ascii="仿宋" w:hAnsi="仿宋" w:eastAsia="仿宋"/>
          <w:color w:val="auto"/>
        </w:rPr>
        <w:t>1、</w:t>
      </w:r>
      <w:r>
        <w:rPr>
          <w:rFonts w:ascii="仿宋" w:hAnsi="仿宋" w:eastAsia="仿宋"/>
          <w:color w:val="auto"/>
        </w:rPr>
        <w:t>time</w:t>
      </w:r>
      <w:r>
        <w:rPr>
          <w:rFonts w:hint="eastAsia" w:ascii="仿宋" w:hAnsi="仿宋" w:eastAsia="仿宋"/>
          <w:color w:val="auto"/>
        </w:rPr>
        <w:t>2中的最大者，只将新增的数据抽入，字段名称、类型不变，同时添加静态分区，分区字段为etl_date，类型为String，且值为当前比赛日的前一天日期（分区字段格式为yyyyMMdd）。使用Hive</w:t>
      </w:r>
      <w:r>
        <w:rPr>
          <w:rFonts w:ascii="仿宋" w:hAnsi="仿宋" w:eastAsia="仿宋"/>
          <w:color w:val="auto"/>
        </w:rPr>
        <w:t xml:space="preserve"> Cli</w:t>
      </w:r>
      <w:r>
        <w:rPr>
          <w:rFonts w:hint="eastAsia" w:ascii="仿宋" w:hAnsi="仿宋" w:eastAsia="仿宋"/>
          <w:color w:val="auto"/>
        </w:rPr>
        <w:t>查询最新分区数据总条数，将执行结果截图粘贴至客户端桌面【Release\模块B提交结果.docx】中对应的任务序号下；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抽取db库中table5的增量数据进入Hive的ods库中表table5，根据ods</w:t>
      </w:r>
      <w:r>
        <w:rPr>
          <w:rFonts w:ascii="仿宋" w:hAnsi="仿宋" w:eastAsia="仿宋"/>
          <w:color w:val="auto"/>
        </w:rPr>
        <w:t>.</w:t>
      </w:r>
      <w:r>
        <w:rPr>
          <w:rFonts w:hint="eastAsia" w:ascii="仿宋" w:hAnsi="仿宋" w:eastAsia="仿宋"/>
          <w:color w:val="auto"/>
        </w:rPr>
        <w:t>table5表中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作为增量字段，只将新增的数据抽入，字段名称、类型不变，同时添加静态分区，分区字段为etl_date，类型为String，且值为当前比赛日的前一天日期（分区字段格式为yyyyMMdd）。使用hive cli执行show partitions ods.table5命令，将执行结果截图粘贴至客户端桌面【Release\模块B提交结果.docx】中对应的任务序号下。</w:t>
      </w:r>
    </w:p>
    <w:p>
      <w:pPr>
        <w:pStyle w:val="12"/>
        <w:ind w:firstLine="480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抽取db库中table6的增量数据进入Hive的ods库中表table6，根据ods.table6表中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作为增量字段，只将新增的数据抽入，字段名称、类型不变，同时添加静态分区，分区字段为etl_date，类型为String，且值为当前比赛日的前一天日期（分区字段格式为yyyyMMdd）。使用hive cli执行show partitions ods.table6命令，将执行结果截图粘贴至客户端桌面【Release\模块B提交结果.docx】中对应的任务序号下；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抽取db库中table7的增量数据进入Hive的ods库中表table7，根据ods</w:t>
      </w:r>
      <w:r>
        <w:rPr>
          <w:rFonts w:ascii="仿宋" w:hAnsi="仿宋" w:eastAsia="仿宋"/>
          <w:color w:val="auto"/>
        </w:rPr>
        <w:t>.</w:t>
      </w:r>
      <w:r>
        <w:rPr>
          <w:rFonts w:hint="eastAsia" w:ascii="仿宋" w:hAnsi="仿宋" w:eastAsia="仿宋"/>
          <w:color w:val="auto"/>
        </w:rPr>
        <w:t>table7表中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作为增量字段，只将新增的数据抽入，字段名称、类型不变，同时添加静态分区，分区字段为etl_date，类型为String，且值为当前比赛日的前一天日期（分区字段格式为yyyyMMdd）。使用hive cli执行show partitions ods.table7命令，将执行结果截图粘贴至客户端桌面【Release\模块B提交结果.docx】中对应的任务序号下；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抽取db库中table8的增量数据进入Hive的ods库中表table8，根据ods</w:t>
      </w:r>
      <w:r>
        <w:rPr>
          <w:rFonts w:ascii="仿宋" w:hAnsi="仿宋" w:eastAsia="仿宋"/>
          <w:color w:val="auto"/>
        </w:rPr>
        <w:t>.</w:t>
      </w:r>
      <w:r>
        <w:rPr>
          <w:rFonts w:hint="eastAsia" w:ascii="仿宋" w:hAnsi="仿宋" w:eastAsia="仿宋"/>
          <w:color w:val="auto"/>
        </w:rPr>
        <w:t>table8表中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作为增量字段，只将新增的数据抽入，字段名称、类型不变，同时添加静态分区，分区字段为etl_date，类型为String，且值为当前比赛日的前一天日期（分区字段格式为yyyyMMdd）。使用hive cli执行show partitions ods.table8命令，将执行结果截图粘贴至客户端桌面【Release\模块B提交结果.docx】中对应的任务序号下；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抽取db库中table9的增量数据进入Hive的ods库中表table9，根据ods</w:t>
      </w:r>
      <w:r>
        <w:rPr>
          <w:rFonts w:ascii="仿宋" w:hAnsi="仿宋" w:eastAsia="仿宋"/>
          <w:color w:val="auto"/>
        </w:rPr>
        <w:t>.</w:t>
      </w:r>
      <w:r>
        <w:rPr>
          <w:rFonts w:hint="eastAsia" w:ascii="仿宋" w:hAnsi="仿宋" w:eastAsia="仿宋"/>
          <w:color w:val="auto"/>
        </w:rPr>
        <w:t>table9表中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作为增量字段，只将新增的数据抽入，字段名称、类型不变，同时添加静态分区，分区字段为etl_date，类型为String，且值为当前比赛日的前一天日期（分区字段格式为yyyyMMdd）。使用hive cli执行show partitions ods.table9命令，将执行结果截图粘贴至客户端桌面【Release\模块B提交结果.docx】中对应的任务序号下；</w:t>
      </w:r>
    </w:p>
    <w:p>
      <w:pPr>
        <w:spacing w:line="360" w:lineRule="auto"/>
        <w:ind w:left="420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抽取db库中table10的增量数据进入Hive的ods库中表table10，根据ods</w:t>
      </w:r>
      <w:r>
        <w:rPr>
          <w:rFonts w:ascii="仿宋" w:hAnsi="仿宋" w:eastAsia="仿宋"/>
          <w:color w:val="auto"/>
        </w:rPr>
        <w:t>.</w:t>
      </w:r>
      <w:r>
        <w:rPr>
          <w:rFonts w:hint="eastAsia" w:ascii="仿宋" w:hAnsi="仿宋" w:eastAsia="仿宋"/>
          <w:color w:val="auto"/>
        </w:rPr>
        <w:t>table10表中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作为增量字段，只将新增的数据抽入，字段名称、类型不变，同时添加静态分区，分区字段为etl_date，类型为String，且值为当前比赛日的前一天日期（分区字段格式为yyyyMMdd）。使用hive cli执行show partitions ods.table10命令，将执行结果截图粘贴至客户端桌面【Release\模块B提交结果.docx】中对应的任务序号下；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抽取db库中table11的增量数据进入Hive的ods库中表table11，根据ods</w:t>
      </w:r>
      <w:r>
        <w:rPr>
          <w:rFonts w:ascii="仿宋" w:hAnsi="仿宋" w:eastAsia="仿宋"/>
          <w:color w:val="auto"/>
        </w:rPr>
        <w:t>.</w:t>
      </w:r>
      <w:r>
        <w:rPr>
          <w:rFonts w:hint="eastAsia" w:ascii="仿宋" w:hAnsi="仿宋" w:eastAsia="仿宋"/>
          <w:color w:val="auto"/>
        </w:rPr>
        <w:t>table11表中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作为增量字段，只将新增的数据抽入，字段名称、类型不变，同时添加静态分区，分区字段为etl_date，类型为String，且值为当前比赛日的前一天日期（分区字段格式为yyyyMMdd）。使用hive cli执行show partitions ods.table11命令，将执行结果截图粘贴至客户端桌面【Release\模块B提交结果.docx】中对应的任务序号下。</w:t>
      </w:r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任务二：实时数据采集</w:t>
      </w:r>
    </w:p>
    <w:p>
      <w:pPr>
        <w:numPr>
          <w:ilvl w:val="0"/>
          <w:numId w:val="5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在主节点使用Flume采集实时数据生成器XXXXX端口的socket数据，将数据存入到Kafka的Topic中，使用Kafka自带的消费者消费Topic中的数据，查看Topic中的前</w:t>
      </w:r>
      <w:r>
        <w:rPr>
          <w:rFonts w:ascii="仿宋" w:hAnsi="仿宋" w:eastAsia="仿宋"/>
          <w:color w:val="auto"/>
        </w:rPr>
        <w:t>1</w:t>
      </w:r>
      <w:r>
        <w:rPr>
          <w:rFonts w:hint="eastAsia" w:ascii="仿宋" w:hAnsi="仿宋" w:eastAsia="仿宋"/>
          <w:color w:val="auto"/>
        </w:rPr>
        <w:t>条数据的结果，将查看命令与结果完整的截图粘贴至客户端桌面【Release\模块B提交结果.docx】中对应的任务序号下；</w:t>
      </w:r>
    </w:p>
    <w:p>
      <w:pPr>
        <w:spacing w:line="360" w:lineRule="auto"/>
        <w:rPr>
          <w:rFonts w:hint="eastAsia" w:ascii="仿宋" w:hAnsi="仿宋" w:eastAsia="仿宋"/>
          <w:b/>
          <w:bCs/>
          <w:color w:val="auto"/>
        </w:rPr>
      </w:pPr>
    </w:p>
    <w:p>
      <w:pPr>
        <w:numPr>
          <w:ilvl w:val="0"/>
          <w:numId w:val="5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实时脚本启动后，在主节点进入到</w:t>
      </w:r>
      <w:r>
        <w:rPr>
          <w:rFonts w:ascii="仿宋" w:hAnsi="仿宋" w:eastAsia="仿宋"/>
          <w:color w:val="auto"/>
        </w:rPr>
        <w:t>maxwell-1.29.0</w:t>
      </w:r>
      <w:r>
        <w:rPr>
          <w:rFonts w:hint="eastAsia" w:ascii="仿宋" w:hAnsi="仿宋" w:eastAsia="仿宋"/>
          <w:color w:val="auto"/>
        </w:rPr>
        <w:t>的解压后目录下，配置相关文件并启动，读取主节点MySQL数据的binlog日志到Kafka的T</w:t>
      </w:r>
      <w:r>
        <w:rPr>
          <w:rFonts w:ascii="仿宋" w:hAnsi="仿宋" w:eastAsia="仿宋"/>
          <w:color w:val="auto"/>
        </w:rPr>
        <w:t>opic</w:t>
      </w:r>
      <w:r>
        <w:rPr>
          <w:rFonts w:hint="eastAsia" w:ascii="仿宋" w:hAnsi="仿宋" w:eastAsia="仿宋"/>
          <w:color w:val="auto"/>
        </w:rPr>
        <w:t>中。使用Kafka自带的消费者消费Topic中的数据，查看Topic中的前</w:t>
      </w:r>
      <w:r>
        <w:rPr>
          <w:rFonts w:ascii="仿宋" w:hAnsi="仿宋" w:eastAsia="仿宋"/>
          <w:color w:val="auto"/>
        </w:rPr>
        <w:t>1</w:t>
      </w:r>
      <w:r>
        <w:rPr>
          <w:rFonts w:hint="eastAsia" w:ascii="仿宋" w:hAnsi="仿宋" w:eastAsia="仿宋"/>
          <w:color w:val="auto"/>
        </w:rPr>
        <w:t>条数据的结果，将查看命令与结果完整的截图粘贴至客户端桌面【Release\模块B提交结果.docx】中对应的任务序号下。</w:t>
      </w:r>
    </w:p>
    <w:p>
      <w:pPr>
        <w:rPr>
          <w:rFonts w:hint="eastAsia"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br w:type="page"/>
      </w:r>
    </w:p>
    <w:p>
      <w:pPr>
        <w:pStyle w:val="3"/>
        <w:jc w:val="center"/>
        <w:rPr>
          <w:color w:val="auto"/>
        </w:rPr>
      </w:pPr>
      <w:r>
        <w:rPr>
          <w:rFonts w:hint="eastAsia"/>
          <w:color w:val="auto"/>
        </w:rPr>
        <w:t>模块C：实时数据处理（25分）</w:t>
      </w:r>
    </w:p>
    <w:p>
      <w:pPr>
        <w:spacing w:line="360" w:lineRule="auto"/>
        <w:jc w:val="left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环境说明：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59" w:type="dxa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服务端登录地址详见各模块服务端说明。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补充说明：</w:t>
            </w: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各节点可通过Asbru工具或SSH客户端进行S</w:t>
            </w:r>
            <w:r>
              <w:rPr>
                <w:rFonts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SH</w:t>
            </w: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访问；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主节点</w:t>
            </w: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MySQL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数据库用户名/密码：</w:t>
            </w: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root/123456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（已配置远程连接）；</w:t>
            </w: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Flink任务在Yarn上用per job模式（即Job分离模式，不采用Session模式），方便Yarn回收资源；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建议使用gson解析json数据。</w:t>
            </w:r>
          </w:p>
        </w:tc>
      </w:tr>
    </w:tbl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任务一：实时数据清洗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编写Java代码，使用Flink消费Kafka中Topic的数据并进行相应的数据统计计算。</w:t>
      </w:r>
    </w:p>
    <w:p>
      <w:pPr>
        <w:numPr>
          <w:ilvl w:val="0"/>
          <w:numId w:val="6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使用Flink消费Kafka中topic为topic1的数据，根据数据中不同的表将数据分别分发至kafka的DWD层的Topic中。使用Kafka自带的消费者消费Topic的前</w:t>
      </w:r>
      <w:r>
        <w:rPr>
          <w:rFonts w:ascii="仿宋" w:hAnsi="仿宋" w:eastAsia="仿宋"/>
          <w:color w:val="auto"/>
        </w:rPr>
        <w:t>1</w:t>
      </w:r>
      <w:r>
        <w:rPr>
          <w:rFonts w:hint="eastAsia" w:ascii="仿宋" w:hAnsi="仿宋" w:eastAsia="仿宋"/>
          <w:color w:val="auto"/>
        </w:rPr>
        <w:t>条数据，将结果截图粘贴至客户端桌面【Release\模块C提交结果.docx】中对应的任务序号下；</w:t>
      </w:r>
    </w:p>
    <w:p>
      <w:pPr>
        <w:spacing w:line="360" w:lineRule="auto"/>
        <w:ind w:left="420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6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使用Flink消费Kafka中topic为topic2的数据，将数据分别分发至kafka的DWD层的Topic中。使用Kafka自带的消费者消费Topic的前</w:t>
      </w:r>
      <w:r>
        <w:rPr>
          <w:rFonts w:ascii="仿宋" w:hAnsi="仿宋" w:eastAsia="仿宋"/>
          <w:color w:val="auto"/>
        </w:rPr>
        <w:t>1</w:t>
      </w:r>
      <w:r>
        <w:rPr>
          <w:rFonts w:hint="eastAsia" w:ascii="仿宋" w:hAnsi="仿宋" w:eastAsia="仿宋"/>
          <w:color w:val="auto"/>
        </w:rPr>
        <w:t>条数据，将结果截图粘贴至客户端桌面【Release\模块C提交结果.docx】中对应的任务序号下;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6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在任务1、2进行的同时，需要将相关数据表备份至HBase中，使用HBase</w:t>
      </w:r>
      <w:r>
        <w:rPr>
          <w:rFonts w:ascii="仿宋" w:hAnsi="仿宋" w:eastAsia="仿宋"/>
          <w:color w:val="auto"/>
        </w:rPr>
        <w:t xml:space="preserve"> </w:t>
      </w:r>
      <w:r>
        <w:rPr>
          <w:rFonts w:hint="eastAsia" w:ascii="仿宋" w:hAnsi="仿宋" w:eastAsia="仿宋"/>
          <w:color w:val="auto"/>
        </w:rPr>
        <w:t>Shell查看</w:t>
      </w:r>
      <w:r>
        <w:rPr>
          <w:rFonts w:ascii="仿宋" w:hAnsi="仿宋" w:eastAsia="仿宋"/>
          <w:color w:val="auto"/>
        </w:rPr>
        <w:t>ods:</w:t>
      </w:r>
      <w:r>
        <w:rPr>
          <w:rFonts w:hint="eastAsia" w:ascii="仿宋" w:hAnsi="仿宋" w:eastAsia="仿宋"/>
          <w:color w:val="auto"/>
        </w:rPr>
        <w:t>table1表的任意2条数据，查看字段为</w:t>
      </w:r>
      <w:r>
        <w:rPr>
          <w:rFonts w:ascii="仿宋" w:hAnsi="仿宋" w:eastAsia="仿宋"/>
          <w:color w:val="auto"/>
        </w:rPr>
        <w:t>key</w:t>
      </w:r>
      <w:r>
        <w:rPr>
          <w:rFonts w:hint="eastAsia" w:ascii="仿宋" w:hAnsi="仿宋" w:eastAsia="仿宋"/>
          <w:color w:val="auto"/>
        </w:rPr>
        <w:t>1与key2、查看</w:t>
      </w:r>
      <w:r>
        <w:rPr>
          <w:rFonts w:ascii="仿宋" w:hAnsi="仿宋" w:eastAsia="仿宋"/>
          <w:color w:val="auto"/>
        </w:rPr>
        <w:t>ods:</w:t>
      </w:r>
      <w:r>
        <w:rPr>
          <w:rFonts w:hint="eastAsia" w:ascii="仿宋" w:hAnsi="仿宋" w:eastAsia="仿宋"/>
          <w:color w:val="auto"/>
        </w:rPr>
        <w:t>table2表的任意2条数据，查看字段为</w:t>
      </w:r>
      <w:r>
        <w:rPr>
          <w:rFonts w:ascii="仿宋" w:hAnsi="仿宋" w:eastAsia="仿宋"/>
          <w:color w:val="auto"/>
        </w:rPr>
        <w:t>key</w:t>
      </w:r>
      <w:r>
        <w:rPr>
          <w:rFonts w:hint="eastAsia" w:ascii="仿宋" w:hAnsi="仿宋" w:eastAsia="仿宋"/>
          <w:color w:val="auto"/>
        </w:rPr>
        <w:t>1与key2、查看</w:t>
      </w:r>
      <w:r>
        <w:rPr>
          <w:rFonts w:ascii="仿宋" w:hAnsi="仿宋" w:eastAsia="仿宋"/>
          <w:color w:val="auto"/>
        </w:rPr>
        <w:t>ods:</w:t>
      </w:r>
      <w:r>
        <w:rPr>
          <w:rFonts w:hint="eastAsia" w:ascii="仿宋" w:hAnsi="仿宋" w:eastAsia="仿宋"/>
          <w:color w:val="auto"/>
        </w:rPr>
        <w:t>table3表的任意2条数据，查看字段为</w:t>
      </w:r>
      <w:r>
        <w:rPr>
          <w:rFonts w:ascii="仿宋" w:hAnsi="仿宋" w:eastAsia="仿宋"/>
          <w:color w:val="auto"/>
        </w:rPr>
        <w:t>key</w:t>
      </w:r>
      <w:r>
        <w:rPr>
          <w:rFonts w:hint="eastAsia" w:ascii="仿宋" w:hAnsi="仿宋" w:eastAsia="仿宋"/>
          <w:color w:val="auto"/>
        </w:rPr>
        <w:t>1与key2。将结果分别截图粘贴至客户端桌面【Release\模块C提交结果.docx】中对应的任务序号下。</w:t>
      </w:r>
    </w:p>
    <w:p>
      <w:pPr>
        <w:pStyle w:val="12"/>
        <w:spacing w:line="360" w:lineRule="auto"/>
        <w:ind w:left="0" w:firstLine="0"/>
        <w:rPr>
          <w:rFonts w:hint="eastAsia" w:ascii="仿宋" w:hAnsi="仿宋" w:eastAsia="仿宋"/>
          <w:color w:val="auto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任务二：实时指标计算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编写Java工程代码，使用Flink消费Kafka中dwd层的Topic数据,表结构与离线数据表结构相同。</w:t>
      </w:r>
    </w:p>
    <w:p>
      <w:pPr>
        <w:numPr>
          <w:ilvl w:val="0"/>
          <w:numId w:val="7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使用Flink消费kafka中的数据，统计商品的UV和PV，将结果写入HBase中的表ads：online_uv</w:t>
      </w:r>
      <w:r>
        <w:rPr>
          <w:rFonts w:ascii="仿宋" w:hAnsi="仿宋" w:eastAsia="仿宋"/>
          <w:color w:val="auto"/>
        </w:rPr>
        <w:t>_</w:t>
      </w:r>
      <w:r>
        <w:rPr>
          <w:rFonts w:hint="eastAsia" w:ascii="仿宋" w:hAnsi="仿宋" w:eastAsia="仿宋"/>
          <w:color w:val="auto"/>
        </w:rPr>
        <w:t>pv中。使用Hive cli查询ads.pv_uv_result表，查询出10条数据,将结果截图粘贴至客户端桌面【Release\模块C提交结果.docx】中对应的任务序号下;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7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使用Flink消费kafka中的数据，统计商城每分钟的GMV，将结果存入redis中，key为store</w:t>
      </w:r>
      <w:r>
        <w:rPr>
          <w:rFonts w:ascii="仿宋" w:hAnsi="仿宋" w:eastAsia="仿宋"/>
          <w:color w:val="auto"/>
        </w:rPr>
        <w:t>_g</w:t>
      </w:r>
      <w:r>
        <w:rPr>
          <w:rFonts w:hint="eastAsia" w:ascii="仿宋" w:hAnsi="仿宋" w:eastAsia="仿宋"/>
          <w:color w:val="auto"/>
        </w:rPr>
        <w:t>mv，使用redis cli以get key方式获取store</w:t>
      </w:r>
      <w:r>
        <w:rPr>
          <w:rFonts w:ascii="仿宋" w:hAnsi="仿宋" w:eastAsia="仿宋"/>
          <w:color w:val="auto"/>
        </w:rPr>
        <w:t>_g</w:t>
      </w:r>
      <w:r>
        <w:rPr>
          <w:rFonts w:hint="eastAsia" w:ascii="仿宋" w:hAnsi="仿宋" w:eastAsia="仿宋"/>
          <w:color w:val="auto"/>
        </w:rPr>
        <w:t>mv值，将每次截图粘贴至客户端桌面【Release\模块C提交结果.docx】中对应的任务序号下（每分钟查询一次，至少查询3次）。</w:t>
      </w:r>
    </w:p>
    <w:p>
      <w:pPr>
        <w:spacing w:line="360" w:lineRule="auto"/>
        <w:ind w:left="420"/>
        <w:rPr>
          <w:rFonts w:hint="eastAsia" w:ascii="宋体" w:hAnsi="宋体" w:eastAsia="宋体" w:cs="微软雅黑"/>
          <w:color w:val="auto"/>
        </w:rPr>
      </w:pPr>
    </w:p>
    <w:p>
      <w:pPr>
        <w:spacing w:line="360" w:lineRule="auto"/>
        <w:ind w:left="420"/>
        <w:rPr>
          <w:rFonts w:hint="eastAsia" w:ascii="仿宋" w:hAnsi="仿宋" w:eastAsia="仿宋"/>
          <w:color w:val="auto"/>
        </w:rPr>
      </w:pPr>
      <w:r>
        <w:rPr>
          <w:rFonts w:hint="eastAsia" w:ascii="宋体" w:hAnsi="宋体" w:eastAsia="宋体" w:cs="微软雅黑"/>
          <w:color w:val="auto"/>
        </w:rPr>
        <w:br w:type="page"/>
      </w:r>
    </w:p>
    <w:p>
      <w:pPr>
        <w:pStyle w:val="3"/>
        <w:jc w:val="center"/>
        <w:rPr>
          <w:color w:val="auto"/>
        </w:rPr>
      </w:pPr>
      <w:r>
        <w:rPr>
          <w:rFonts w:hint="eastAsia"/>
          <w:color w:val="auto"/>
        </w:rPr>
        <w:t>模块D：离线数据处理（20分）</w:t>
      </w:r>
    </w:p>
    <w:p>
      <w:pPr>
        <w:spacing w:line="360" w:lineRule="auto"/>
        <w:jc w:val="left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环境说明：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59" w:type="dxa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服务端登录地址详见各模块服务端说明。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补充说明：</w:t>
            </w: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各节点可通过Asbru工具或SSH客户端进行S</w:t>
            </w:r>
            <w:r>
              <w:rPr>
                <w:rFonts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SH</w:t>
            </w: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访问；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主节点</w:t>
            </w: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MySQL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数据库用户名/密码：</w:t>
            </w:r>
            <w:r>
              <w:rPr>
                <w:rFonts w:ascii="仿宋_GB2312" w:hAnsi="Calibri" w:eastAsia="仿宋_GB2312"/>
                <w:color w:val="auto"/>
                <w:sz w:val="28"/>
                <w:szCs w:val="28"/>
              </w:rPr>
              <w:t>root/123456</w:t>
            </w: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（已配置远程连接）；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 xml:space="preserve">Hive的配置文件位于主节点/opt/module/hive-3.1.2/conf/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Spark任务在Yarn上用Client运行，方便观察日志；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ClickHouse的jdbc连接端口8123，用户名/密码：default/123456，命令行客户端（tcp）端口9001；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  <w:t>建议使用gson解析json数据。</w:t>
            </w:r>
          </w:p>
        </w:tc>
      </w:tr>
    </w:tbl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任务一：离线数据清洗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编写Scala工程代码，将ods库中表table1、table2、table3、table4、table5、table6、table7、table8、table9、table10、table11抽取到Hive的dwd库中对应表中。表中有涉及到timestamp类型的，均要求按照yyyy-MM-dd HH:mm:ss，不记录毫秒数，若原数据中只有年月日，则在时分秒的位置添加00:00:00，添加之后使其符合yyyy-MM-dd HH:mm:ss。</w:t>
      </w:r>
    </w:p>
    <w:p>
      <w:pPr>
        <w:numPr>
          <w:ilvl w:val="0"/>
          <w:numId w:val="8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抽取ods库中表table1最新分区数据，并结合</w:t>
      </w:r>
      <w:r>
        <w:rPr>
          <w:rFonts w:ascii="仿宋" w:hAnsi="仿宋" w:eastAsia="仿宋"/>
          <w:color w:val="auto"/>
        </w:rPr>
        <w:t>dim_</w:t>
      </w:r>
      <w:r>
        <w:rPr>
          <w:rFonts w:hint="eastAsia" w:ascii="仿宋" w:hAnsi="仿宋" w:eastAsia="仿宋"/>
          <w:color w:val="auto"/>
        </w:rPr>
        <w:t>table1</w:t>
      </w:r>
      <w:r>
        <w:rPr>
          <w:rFonts w:ascii="仿宋" w:hAnsi="仿宋" w:eastAsia="仿宋"/>
          <w:color w:val="auto"/>
        </w:rPr>
        <w:t>最新分区现有的数据</w:t>
      </w:r>
      <w:r>
        <w:rPr>
          <w:rFonts w:hint="eastAsia" w:ascii="仿宋" w:hAnsi="仿宋" w:eastAsia="仿宋"/>
          <w:color w:val="auto"/>
        </w:rPr>
        <w:t>，</w:t>
      </w:r>
      <w:r>
        <w:rPr>
          <w:rFonts w:ascii="仿宋" w:hAnsi="仿宋" w:eastAsia="仿宋"/>
          <w:color w:val="auto"/>
        </w:rPr>
        <w:t>根据id合并数据</w:t>
      </w:r>
      <w:r>
        <w:rPr>
          <w:rFonts w:hint="eastAsia" w:ascii="仿宋" w:hAnsi="仿宋" w:eastAsia="仿宋"/>
          <w:color w:val="auto"/>
        </w:rPr>
        <w:t>到dwd库中</w:t>
      </w:r>
      <w:r>
        <w:rPr>
          <w:rFonts w:ascii="仿宋" w:hAnsi="仿宋" w:eastAsia="仿宋"/>
          <w:color w:val="auto"/>
        </w:rPr>
        <w:t>dim_</w:t>
      </w:r>
      <w:r>
        <w:rPr>
          <w:rFonts w:hint="eastAsia" w:ascii="仿宋" w:hAnsi="仿宋" w:eastAsia="仿宋"/>
          <w:color w:val="auto"/>
        </w:rPr>
        <w:t>table1的分区表，分区字段为et</w:t>
      </w:r>
      <w:r>
        <w:rPr>
          <w:rFonts w:ascii="仿宋" w:hAnsi="仿宋" w:eastAsia="仿宋"/>
          <w:color w:val="auto"/>
        </w:rPr>
        <w:t>l_</w:t>
      </w:r>
      <w:r>
        <w:rPr>
          <w:rFonts w:hint="eastAsia" w:ascii="仿宋" w:hAnsi="仿宋" w:eastAsia="仿宋"/>
          <w:color w:val="auto"/>
        </w:rPr>
        <w:t>date且值与ods库的相对应表该值相等，并添加dwd_insert_user、dwd_insert_time、dwd_modify_user、dwd_modify_time四列,其中dwd_insert_user、dwd_modify_user均填写“user1”。若该条记录第一次进入数仓dwd层则dwd_insert_time、dwd_modify_time均存当前操作时间，并进行数据类型转换。若该数据在进入dwd层时发生了合并修改，则dwd_insert_time时间不变，dwd_modify_time存当前操作时间，其余列存最新的值。使用hive cli查询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为XXXX年XX月XX号当天的数据，并按照</w:t>
      </w:r>
      <w:r>
        <w:rPr>
          <w:rFonts w:ascii="仿宋" w:hAnsi="仿宋" w:eastAsia="仿宋"/>
          <w:color w:val="auto"/>
        </w:rPr>
        <w:t>id</w:t>
      </w:r>
      <w:r>
        <w:rPr>
          <w:rFonts w:hint="eastAsia" w:ascii="仿宋" w:hAnsi="仿宋" w:eastAsia="仿宋"/>
          <w:color w:val="auto"/>
        </w:rPr>
        <w:t>进行升序排序，将结果截图粘贴至客户端桌面【Release\模块D提交结果.docx】中对应的任务序号下；</w:t>
      </w:r>
    </w:p>
    <w:p>
      <w:pPr>
        <w:spacing w:line="360" w:lineRule="auto"/>
        <w:ind w:left="420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8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抽取ods库中表table2最新分区数据，并结合d</w:t>
      </w:r>
      <w:r>
        <w:rPr>
          <w:rFonts w:ascii="仿宋" w:hAnsi="仿宋" w:eastAsia="仿宋"/>
          <w:color w:val="auto"/>
        </w:rPr>
        <w:t>im_</w:t>
      </w:r>
      <w:r>
        <w:rPr>
          <w:rFonts w:hint="eastAsia" w:ascii="仿宋" w:hAnsi="仿宋" w:eastAsia="仿宋"/>
          <w:color w:val="auto"/>
        </w:rPr>
        <w:t>table2</w:t>
      </w:r>
      <w:r>
        <w:rPr>
          <w:rFonts w:ascii="仿宋" w:hAnsi="仿宋" w:eastAsia="仿宋"/>
          <w:color w:val="auto"/>
        </w:rPr>
        <w:t>最新分区现有的数据</w:t>
      </w:r>
      <w:r>
        <w:rPr>
          <w:rFonts w:hint="eastAsia" w:ascii="仿宋" w:hAnsi="仿宋" w:eastAsia="仿宋"/>
          <w:color w:val="auto"/>
        </w:rPr>
        <w:t>，</w:t>
      </w:r>
      <w:r>
        <w:rPr>
          <w:rFonts w:ascii="仿宋" w:hAnsi="仿宋" w:eastAsia="仿宋"/>
          <w:color w:val="auto"/>
        </w:rPr>
        <w:t>根据id合并数据</w:t>
      </w:r>
      <w:r>
        <w:rPr>
          <w:rFonts w:hint="eastAsia" w:ascii="仿宋" w:hAnsi="仿宋" w:eastAsia="仿宋"/>
          <w:color w:val="auto"/>
        </w:rPr>
        <w:t>到dwd库中d</w:t>
      </w:r>
      <w:r>
        <w:rPr>
          <w:rFonts w:ascii="仿宋" w:hAnsi="仿宋" w:eastAsia="仿宋"/>
          <w:color w:val="auto"/>
        </w:rPr>
        <w:t>im_</w:t>
      </w:r>
      <w:r>
        <w:rPr>
          <w:rFonts w:hint="eastAsia" w:ascii="仿宋" w:hAnsi="仿宋" w:eastAsia="仿宋"/>
          <w:color w:val="auto"/>
        </w:rPr>
        <w:t>table2的分区表，分区字段为et</w:t>
      </w:r>
      <w:r>
        <w:rPr>
          <w:rFonts w:ascii="仿宋" w:hAnsi="仿宋" w:eastAsia="仿宋"/>
          <w:color w:val="auto"/>
        </w:rPr>
        <w:t>l_</w:t>
      </w:r>
      <w:r>
        <w:rPr>
          <w:rFonts w:hint="eastAsia" w:ascii="仿宋" w:hAnsi="仿宋" w:eastAsia="仿宋"/>
          <w:color w:val="auto"/>
        </w:rPr>
        <w:t>date且值与ods库的相对应表该值相等，并添加dwd_insert_user、dwd_insert_time、dwd_modify_user、dwd_modify_time四列,其中dwd_insert_user、dwd_modify_user均填写“user1”。若该条记录第一次进入数仓dwd层则dwd_insert_time、dwd_modify_time均存当前操作时间，并进行数据类型转换。若该数据在进入dwd层时发生了合并修改，则dwd_insert_time时间不变，dwd_modify_time存当前操作时间，其余列存最新的值。使用hive cli执行show partitions dwd.d</w:t>
      </w:r>
      <w:r>
        <w:rPr>
          <w:rFonts w:ascii="仿宋" w:hAnsi="仿宋" w:eastAsia="仿宋"/>
          <w:color w:val="auto"/>
        </w:rPr>
        <w:t>im_</w:t>
      </w:r>
      <w:r>
        <w:rPr>
          <w:rFonts w:hint="eastAsia" w:ascii="仿宋" w:hAnsi="仿宋" w:eastAsia="仿宋"/>
          <w:color w:val="auto"/>
        </w:rPr>
        <w:t>table2命令，将结果截图粘贴至客户端桌面【Release\模块D提交结果.docx】中对应的任务序号下；</w:t>
      </w:r>
    </w:p>
    <w:p>
      <w:pPr>
        <w:pStyle w:val="12"/>
        <w:ind w:left="0" w:firstLine="0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8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抽取ods库中表table3最新分区的数据，并结合d</w:t>
      </w:r>
      <w:r>
        <w:rPr>
          <w:rFonts w:ascii="仿宋" w:hAnsi="仿宋" w:eastAsia="仿宋"/>
          <w:color w:val="auto"/>
        </w:rPr>
        <w:t>im_</w:t>
      </w:r>
      <w:r>
        <w:rPr>
          <w:rFonts w:hint="eastAsia" w:ascii="仿宋" w:hAnsi="仿宋" w:eastAsia="仿宋"/>
          <w:color w:val="auto"/>
        </w:rPr>
        <w:t>table3</w:t>
      </w:r>
      <w:r>
        <w:rPr>
          <w:rFonts w:ascii="仿宋" w:hAnsi="仿宋" w:eastAsia="仿宋"/>
          <w:color w:val="auto"/>
        </w:rPr>
        <w:t>最新分区现有的数据</w:t>
      </w:r>
      <w:r>
        <w:rPr>
          <w:rFonts w:hint="eastAsia" w:ascii="仿宋" w:hAnsi="仿宋" w:eastAsia="仿宋"/>
          <w:color w:val="auto"/>
        </w:rPr>
        <w:t>，</w:t>
      </w:r>
      <w:r>
        <w:rPr>
          <w:rFonts w:ascii="仿宋" w:hAnsi="仿宋" w:eastAsia="仿宋"/>
          <w:color w:val="auto"/>
        </w:rPr>
        <w:t>根据</w:t>
      </w:r>
      <w:r>
        <w:rPr>
          <w:rFonts w:hint="eastAsia" w:ascii="仿宋" w:hAnsi="仿宋" w:eastAsia="仿宋"/>
          <w:color w:val="auto"/>
        </w:rPr>
        <w:t>id</w:t>
      </w:r>
      <w:r>
        <w:rPr>
          <w:rFonts w:ascii="仿宋" w:hAnsi="仿宋" w:eastAsia="仿宋"/>
          <w:color w:val="auto"/>
        </w:rPr>
        <w:t>合并数据</w:t>
      </w:r>
      <w:r>
        <w:rPr>
          <w:rFonts w:hint="eastAsia" w:ascii="仿宋" w:hAnsi="仿宋" w:eastAsia="仿宋"/>
          <w:color w:val="auto"/>
        </w:rPr>
        <w:t>到dwd库中d</w:t>
      </w:r>
      <w:r>
        <w:rPr>
          <w:rFonts w:ascii="仿宋" w:hAnsi="仿宋" w:eastAsia="仿宋"/>
          <w:color w:val="auto"/>
        </w:rPr>
        <w:t>im_</w:t>
      </w:r>
      <w:r>
        <w:rPr>
          <w:rFonts w:hint="eastAsia" w:ascii="仿宋" w:hAnsi="仿宋" w:eastAsia="仿宋"/>
          <w:color w:val="auto"/>
        </w:rPr>
        <w:t>table3的分区表，分区字段为et</w:t>
      </w:r>
      <w:r>
        <w:rPr>
          <w:rFonts w:ascii="仿宋" w:hAnsi="仿宋" w:eastAsia="仿宋"/>
          <w:color w:val="auto"/>
        </w:rPr>
        <w:t>l_</w:t>
      </w:r>
      <w:r>
        <w:rPr>
          <w:rFonts w:hint="eastAsia" w:ascii="仿宋" w:hAnsi="仿宋" w:eastAsia="仿宋"/>
          <w:color w:val="auto"/>
        </w:rPr>
        <w:t>date且值与ods库的相对应表该值相等，并添加dwd_insert_user、dwd_insert_time、dwd_modify_user、dwd_modify_time四列,其中dwd_insert_user、dwd_modify_user均填写“user1”。若该条记录第一次进入数仓dwd层则dwd_insert_time、dwd_modify_time均存当前操作时间，并进行数据类型转换。若该数据在进入dwd层时发生了合并修改，则dwd_insert_time时间不变，dwd_modify_time存当前操作时间，其余列存最新的值。使用hive cli执行show partitions dwd.d</w:t>
      </w:r>
      <w:r>
        <w:rPr>
          <w:rFonts w:ascii="仿宋" w:hAnsi="仿宋" w:eastAsia="仿宋"/>
          <w:color w:val="auto"/>
        </w:rPr>
        <w:t>im_</w:t>
      </w:r>
      <w:r>
        <w:rPr>
          <w:rFonts w:hint="eastAsia" w:ascii="仿宋" w:hAnsi="仿宋" w:eastAsia="仿宋"/>
          <w:color w:val="auto"/>
        </w:rPr>
        <w:t>table3命令，将结果截图粘贴至客户端桌面【Release\模块D提交结果.docx】中对应的任务序号下；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8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抽取ods库中表table4最新分区的数据，并结合HBase中table4</w:t>
      </w:r>
      <w:r>
        <w:rPr>
          <w:rFonts w:ascii="仿宋" w:hAnsi="仿宋" w:eastAsia="仿宋"/>
          <w:color w:val="auto"/>
        </w:rPr>
        <w:t>_offline</w:t>
      </w:r>
      <w:r>
        <w:rPr>
          <w:rFonts w:hint="eastAsia" w:ascii="仿宋" w:hAnsi="仿宋" w:eastAsia="仿宋"/>
          <w:color w:val="auto"/>
        </w:rPr>
        <w:t>表中的数据合并抽取到dwd库中f</w:t>
      </w:r>
      <w:r>
        <w:rPr>
          <w:rFonts w:ascii="仿宋" w:hAnsi="仿宋" w:eastAsia="仿宋"/>
          <w:color w:val="auto"/>
        </w:rPr>
        <w:t>act_</w:t>
      </w:r>
      <w:r>
        <w:rPr>
          <w:rFonts w:hint="eastAsia" w:ascii="仿宋" w:hAnsi="仿宋" w:eastAsia="仿宋"/>
          <w:color w:val="auto"/>
        </w:rPr>
        <w:t>table4的分区表，分区字段为etl_date且值与ods库的相对应表该值相等，并添加dwd_insert_user、dwd_insert_time、dwd_modify_user、dwd_modify_time四列，其中dwd_insert_user、dwd_modify_user均填写“user1”，dwd_insert_time、dwd_modify_time均填写当前操作时间（年月日必须是今天，时分秒只需在比赛时间范围内即可），抽取HBase中的数据时，只抽取XXXX年XX月XX日的数据（以rowkey为准），并进行数据类型转换。使用hive cli查询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为XXXX年XX月XX号当天的数据，并按照</w:t>
      </w:r>
      <w:r>
        <w:rPr>
          <w:rFonts w:ascii="仿宋" w:hAnsi="仿宋" w:eastAsia="仿宋"/>
          <w:color w:val="auto"/>
        </w:rPr>
        <w:t>id</w:t>
      </w:r>
      <w:r>
        <w:rPr>
          <w:rFonts w:hint="eastAsia" w:ascii="仿宋" w:hAnsi="仿宋" w:eastAsia="仿宋"/>
          <w:color w:val="auto"/>
        </w:rPr>
        <w:t>进行升序排序，将结果截图复制粘贴至客户端桌面【Release\模块D提交结果.docx】中对应的任务序号下；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8"/>
        </w:numPr>
        <w:spacing w:line="360" w:lineRule="auto"/>
        <w:rPr>
          <w:color w:val="auto"/>
        </w:rPr>
      </w:pPr>
      <w:r>
        <w:rPr>
          <w:rFonts w:hint="eastAsia" w:ascii="仿宋" w:hAnsi="仿宋" w:eastAsia="仿宋"/>
          <w:color w:val="auto"/>
        </w:rPr>
        <w:t>抽取ods库中表table5表最新分区的数据，并结合HBase中table5</w:t>
      </w:r>
      <w:r>
        <w:rPr>
          <w:rFonts w:ascii="仿宋" w:hAnsi="仿宋" w:eastAsia="仿宋"/>
          <w:color w:val="auto"/>
        </w:rPr>
        <w:t>_offline</w:t>
      </w:r>
      <w:r>
        <w:rPr>
          <w:rFonts w:hint="eastAsia" w:ascii="仿宋" w:hAnsi="仿宋" w:eastAsia="仿宋"/>
          <w:color w:val="auto"/>
        </w:rPr>
        <w:t>表中的数据合并抽取到dwd库中f</w:t>
      </w:r>
      <w:r>
        <w:rPr>
          <w:rFonts w:ascii="仿宋" w:hAnsi="仿宋" w:eastAsia="仿宋"/>
          <w:color w:val="auto"/>
        </w:rPr>
        <w:t>act</w:t>
      </w:r>
      <w:r>
        <w:rPr>
          <w:rFonts w:hint="eastAsia" w:ascii="仿宋" w:hAnsi="仿宋" w:eastAsia="仿宋"/>
          <w:color w:val="auto"/>
        </w:rPr>
        <w:t>_table5的分区表，分区字段为etl_date且值与ods库的相对应表该值相等，并添加dwd_insert_user、dwd_insert_time、dwd_modify_user、dwd_modify_time四列，其中dwd_insert_user、dwd_modify_user均填写“user1”，dwd_insert_time、dwd_modify_time均填写当前操作时间（年月日必须是今天，时分秒只需在比赛时间范围内即可），抽取HBase中的数据时，只抽取XXXX年XX月XX日的数据（以rowkey为准），并进行数据类型转换。使用hive cli查询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为XXXX年XX月XX号当天的数据，并按照</w:t>
      </w:r>
      <w:r>
        <w:rPr>
          <w:rFonts w:ascii="仿宋" w:hAnsi="仿宋" w:eastAsia="仿宋"/>
          <w:color w:val="auto"/>
        </w:rPr>
        <w:t>id</w:t>
      </w:r>
      <w:r>
        <w:rPr>
          <w:rFonts w:hint="eastAsia" w:ascii="仿宋" w:hAnsi="仿宋" w:eastAsia="仿宋"/>
          <w:color w:val="auto"/>
        </w:rPr>
        <w:t>进行升序排序，将结果截图粘贴至客户端桌面【Release\模块D提交结果.docx】中对应的任务序号下；</w:t>
      </w:r>
    </w:p>
    <w:p>
      <w:pPr>
        <w:spacing w:line="360" w:lineRule="auto"/>
        <w:rPr>
          <w:color w:val="auto"/>
        </w:rPr>
      </w:pPr>
    </w:p>
    <w:p>
      <w:pPr>
        <w:numPr>
          <w:ilvl w:val="0"/>
          <w:numId w:val="8"/>
        </w:numPr>
        <w:spacing w:line="360" w:lineRule="auto"/>
        <w:rPr>
          <w:color w:val="auto"/>
        </w:rPr>
      </w:pPr>
      <w:r>
        <w:rPr>
          <w:rFonts w:hint="eastAsia" w:ascii="仿宋" w:hAnsi="仿宋" w:eastAsia="仿宋"/>
          <w:color w:val="auto"/>
        </w:rPr>
        <w:t>抽取ods库中表table6最新分区的数据到dwd库中f</w:t>
      </w:r>
      <w:r>
        <w:rPr>
          <w:rFonts w:ascii="仿宋" w:hAnsi="仿宋" w:eastAsia="仿宋"/>
          <w:color w:val="auto"/>
        </w:rPr>
        <w:t>act_</w:t>
      </w:r>
      <w:r>
        <w:rPr>
          <w:rFonts w:hint="eastAsia" w:ascii="仿宋" w:hAnsi="仿宋" w:eastAsia="仿宋"/>
          <w:color w:val="auto"/>
        </w:rPr>
        <w:t>table6的分区表，分区字段为etl_date且值与ods库的相对应表该值相等，并添加dwd_insert_user、dwd_insert_time、dwd_modify_user、dwd_modify_time四列，其中dwd_insert_user、dwd_modify_user均填写“user1”，dwd_insert_time、dwd_modify_time均填写当前操作时间（年月日必须是今天，时分秒只需在比赛时间范围内即可），并进行数据类型转换。使用hive cli执行show partitions dwd.f</w:t>
      </w:r>
      <w:r>
        <w:rPr>
          <w:rFonts w:ascii="仿宋" w:hAnsi="仿宋" w:eastAsia="仿宋"/>
          <w:color w:val="auto"/>
        </w:rPr>
        <w:t>act_</w:t>
      </w:r>
      <w:r>
        <w:rPr>
          <w:rFonts w:hint="eastAsia" w:ascii="仿宋" w:hAnsi="仿宋" w:eastAsia="仿宋"/>
          <w:color w:val="auto"/>
        </w:rPr>
        <w:t>table6命令，将结果截图粘贴至客户端桌面【Release\模块D提交结果.docx】中对应的任务序号下；</w:t>
      </w:r>
    </w:p>
    <w:p>
      <w:pPr>
        <w:spacing w:line="360" w:lineRule="auto"/>
        <w:ind w:left="420"/>
        <w:rPr>
          <w:color w:val="auto"/>
        </w:rPr>
      </w:pPr>
    </w:p>
    <w:p>
      <w:pPr>
        <w:numPr>
          <w:ilvl w:val="0"/>
          <w:numId w:val="8"/>
        </w:numPr>
        <w:spacing w:line="360" w:lineRule="auto"/>
        <w:rPr>
          <w:color w:val="auto"/>
        </w:rPr>
      </w:pPr>
      <w:r>
        <w:rPr>
          <w:rFonts w:hint="eastAsia" w:ascii="仿宋" w:hAnsi="仿宋" w:eastAsia="仿宋"/>
          <w:color w:val="auto"/>
        </w:rPr>
        <w:t>抽取ods库中表table7最新分区的数据到dwd库中table7的分区表，分区字段为etl_date且值与ods库的相对应表该值相等，并添加dwd_insert_user、dwd_insert_time、dwd_modify_user、dwd_modify_time四列，其中dwd_insert_user、dwd_modify_user均填写“user1”，dwd_insert_time、dwd_modify_time均填写当前操作时间（年月日必须是今天，时分秒只需在比赛时间范围内即可），并进行数据类型转换。使用hive cli执行show partitions dwd.table7命令，将结果截图粘贴至客户端桌面【Release\模块D提交结果.docx】中对应的任务序号下；</w:t>
      </w:r>
    </w:p>
    <w:p>
      <w:pPr>
        <w:spacing w:line="360" w:lineRule="auto"/>
        <w:rPr>
          <w:color w:val="auto"/>
        </w:rPr>
      </w:pPr>
    </w:p>
    <w:p>
      <w:pPr>
        <w:numPr>
          <w:ilvl w:val="0"/>
          <w:numId w:val="8"/>
        </w:numPr>
        <w:spacing w:line="360" w:lineRule="auto"/>
        <w:rPr>
          <w:color w:val="auto"/>
        </w:rPr>
      </w:pPr>
      <w:r>
        <w:rPr>
          <w:rFonts w:hint="eastAsia" w:ascii="仿宋" w:hAnsi="仿宋" w:eastAsia="仿宋"/>
          <w:color w:val="auto"/>
        </w:rPr>
        <w:t>抽取ods库中表table8最新分区的数据到dwd库中fact</w:t>
      </w:r>
      <w:r>
        <w:rPr>
          <w:rFonts w:ascii="仿宋" w:hAnsi="仿宋" w:eastAsia="仿宋"/>
          <w:color w:val="auto"/>
        </w:rPr>
        <w:t>_</w:t>
      </w:r>
      <w:r>
        <w:rPr>
          <w:rFonts w:hint="eastAsia" w:ascii="仿宋" w:hAnsi="仿宋" w:eastAsia="仿宋"/>
          <w:color w:val="auto"/>
        </w:rPr>
        <w:t>table8的分区表，分区字段为etl_date且值与ods库的相对应表该值相等，并添加dwd_insert_user、dwd_insert_time、dwd_modify_user、dwd_modify_time四列，其中dwd_insert_user、dwd_modify_user均填写“user1”，dwd_insert_time、dwd_modify_time均填写当前操作时间（年月日必须是今天，时分秒只需在比赛时间范围内即可），并进行数据类型转换。使用hive cli执行show partitions dwd.fact</w:t>
      </w:r>
      <w:r>
        <w:rPr>
          <w:rFonts w:ascii="仿宋" w:hAnsi="仿宋" w:eastAsia="仿宋"/>
          <w:color w:val="auto"/>
        </w:rPr>
        <w:t>_</w:t>
      </w:r>
      <w:r>
        <w:rPr>
          <w:rFonts w:hint="eastAsia" w:ascii="仿宋" w:hAnsi="仿宋" w:eastAsia="仿宋"/>
          <w:color w:val="auto"/>
        </w:rPr>
        <w:t>table8命令，将结果截图粘贴至客户端桌面【Release\模块D提交结果.docx】中对应的任务序号下；</w:t>
      </w:r>
    </w:p>
    <w:p>
      <w:pPr>
        <w:spacing w:line="360" w:lineRule="auto"/>
        <w:ind w:left="420"/>
        <w:rPr>
          <w:color w:val="auto"/>
        </w:rPr>
      </w:pPr>
    </w:p>
    <w:p>
      <w:pPr>
        <w:numPr>
          <w:ilvl w:val="0"/>
          <w:numId w:val="8"/>
        </w:numPr>
        <w:spacing w:line="360" w:lineRule="auto"/>
        <w:rPr>
          <w:color w:val="auto"/>
        </w:rPr>
      </w:pPr>
      <w:r>
        <w:rPr>
          <w:rFonts w:hint="eastAsia" w:ascii="仿宋" w:hAnsi="仿宋" w:eastAsia="仿宋"/>
          <w:color w:val="auto"/>
        </w:rPr>
        <w:t>抽取ods库中表table9最新分区的数据，并结合HBase中table9</w:t>
      </w:r>
      <w:r>
        <w:rPr>
          <w:rFonts w:ascii="仿宋" w:hAnsi="仿宋" w:eastAsia="仿宋"/>
          <w:color w:val="auto"/>
        </w:rPr>
        <w:t>_offline</w:t>
      </w:r>
      <w:r>
        <w:rPr>
          <w:rFonts w:hint="eastAsia" w:ascii="仿宋" w:hAnsi="仿宋" w:eastAsia="仿宋"/>
          <w:color w:val="auto"/>
        </w:rPr>
        <w:t>表中的数据合并抽取到dwd库中table9的分区表，分区字段为etl_date且值与ods库的相对应表该值相等，并添加dwd_insert_user、dwd_insert_time、dwd_modify_user、dwd_modify_time四列，其中dwd_insert_user、dwd_modify_user均填写“user1”，dwd_insert_time、dwd_modify_time均填写当前操作时间（年月日必须是今天，时分秒只需在比赛时间范围内即可），抽取HBase中的数据时，只抽取XXXX年XX月XX日的数据（以rowkey为准），并进行数据类型转换。使用hive cli查询</w:t>
      </w:r>
      <w:r>
        <w:rPr>
          <w:rFonts w:ascii="仿宋" w:hAnsi="仿宋" w:eastAsia="仿宋"/>
          <w:color w:val="auto"/>
        </w:rPr>
        <w:t>modified_time</w:t>
      </w:r>
      <w:r>
        <w:rPr>
          <w:rFonts w:hint="eastAsia" w:ascii="仿宋" w:hAnsi="仿宋" w:eastAsia="仿宋"/>
          <w:color w:val="auto"/>
        </w:rPr>
        <w:t>为XXXX年XX月XX号当天的数据，并按照</w:t>
      </w:r>
      <w:r>
        <w:rPr>
          <w:rFonts w:ascii="仿宋" w:hAnsi="仿宋" w:eastAsia="仿宋"/>
          <w:color w:val="auto"/>
        </w:rPr>
        <w:t>id</w:t>
      </w:r>
      <w:r>
        <w:rPr>
          <w:rFonts w:hint="eastAsia" w:ascii="仿宋" w:hAnsi="仿宋" w:eastAsia="仿宋"/>
          <w:color w:val="auto"/>
        </w:rPr>
        <w:t>进行升序排序，将结果截图粘贴至客户端桌面【Release\模块D提交结果.docx】中对应的任务序号下；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8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抽取ods库中表table10最新分区的数据到dwd库中dim_table10的分区表，分区字段为etl_date且值与ods库的相对应表该值相等，并添加dwd_insert_user、dwd_insert_time、dwd_modify_user、dwd_modify_time四列，其中dwd_insert_user、dwd_modify_user均填写“user1”，dwd_insert_time、dwd_modify_time均填写当前操作时间（年月日必须是今天，时分秒只需在比赛时间范围内即可），并进行数据类型转换。使用hive cli执行show partitions dwd.dim_table10命令，将结果截图粘贴至客户端桌面【Release\模块D提交结果.docx】中对应的任务序号下；</w:t>
      </w:r>
    </w:p>
    <w:p>
      <w:pPr>
        <w:spacing w:line="360" w:lineRule="auto"/>
        <w:rPr>
          <w:color w:val="auto"/>
        </w:rPr>
      </w:pPr>
    </w:p>
    <w:p>
      <w:pPr>
        <w:pStyle w:val="12"/>
        <w:numPr>
          <w:ilvl w:val="0"/>
          <w:numId w:val="8"/>
        </w:numPr>
        <w:spacing w:line="360" w:lineRule="auto"/>
        <w:rPr>
          <w:color w:val="auto"/>
        </w:rPr>
      </w:pPr>
      <w:r>
        <w:rPr>
          <w:rFonts w:hint="eastAsia" w:ascii="仿宋" w:hAnsi="仿宋" w:eastAsia="仿宋"/>
          <w:color w:val="auto"/>
        </w:rPr>
        <w:t>抽取</w:t>
      </w:r>
      <w:r>
        <w:rPr>
          <w:rFonts w:ascii="仿宋" w:hAnsi="仿宋" w:eastAsia="仿宋"/>
          <w:color w:val="auto"/>
        </w:rPr>
        <w:t>ods</w:t>
      </w:r>
      <w:r>
        <w:rPr>
          <w:rFonts w:hint="eastAsia" w:ascii="仿宋" w:hAnsi="仿宋" w:eastAsia="仿宋"/>
          <w:color w:val="auto"/>
        </w:rPr>
        <w:t>库中表table11最新分区的数据到dwd库中dim_table11的分区表，分区字段为etl_date且值与ods库的相对应表该值相等，并添加dwd_insert_user、dwd_insert_time、dwd_modify_user、dwd_modify_time四列，其中dwd_insert_user、dwd_modify_user均填写“user1”，dwd_insert_time、dwd_modify_time均填写当前操作时间（年月日必须是今天，时分秒只需在比赛时间范围内即可），并进行数据类型转换。使用hive cli执行show partitions dwd.dim_table11命令，将结果截图粘贴至客户端桌面【Release\模块D提交结果.docx】中对应的任务序号下；</w:t>
      </w:r>
    </w:p>
    <w:p>
      <w:pPr>
        <w:spacing w:line="360" w:lineRule="auto"/>
        <w:rPr>
          <w:color w:val="auto"/>
        </w:rPr>
      </w:pPr>
    </w:p>
    <w:p>
      <w:pPr>
        <w:pStyle w:val="12"/>
        <w:numPr>
          <w:ilvl w:val="0"/>
          <w:numId w:val="8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将dwd库中表的数据关联到dws库中table12的分区表，分区字段为etl_date，类型为String，且值为当前比赛日的前一天日期（分区字段格式为yyyyMMdd），并添加dws_insert_user、dws_insert_time、dws_modify_user、dws_modify_time四列，其中dws_insert_user、dws_modify_user均填写“user1”，dws_insert_time、dws_modify_time均填写当前操作时间（年月日必须是今天，时分秒只需在比赛时间范围内即可），并进行数据类型转换。使用hive cli统计最新分区中得数据总量，将结果截图粘贴至客户端桌面【Release\模块D提交结果.docx】中对应的任务序号下。</w:t>
      </w:r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任务二：离线指标计算</w:t>
      </w:r>
    </w:p>
    <w:p>
      <w:pPr>
        <w:numPr>
          <w:ilvl w:val="0"/>
          <w:numId w:val="9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编写Scala工程代码，根据dwd的订单表，求各省份下单时间为XXXX年的支付转化率，并将计算结果写入clickhouse的ds_result库的表。在Linux的clickhouse命令行中根据ranking字段查询出转化率前三的省份，将SQL语句与执行结果截图粘贴至客户端桌面【Release\模块D提交结果.docx】中对应的任务序号下；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  <w:shd w:val="clear" w:color="auto" w:fill="FFFFFF"/>
        </w:rPr>
      </w:pPr>
    </w:p>
    <w:p>
      <w:pPr>
        <w:numPr>
          <w:ilvl w:val="0"/>
          <w:numId w:val="9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编写Scala工程代码，根据dwd的表，计算所有订单中各商品所有订单总销售金额排名，并将计算结果写入clickhouse的ds_result库的表。然后在Linux的clickhouse命令行中根据sales_rank升序查询前5行，将SQL语句与执行结果截图粘贴至客户端桌面【Release\模块D提交结果.docx】中对应的任务序号下；</w:t>
      </w: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numPr>
          <w:ilvl w:val="0"/>
          <w:numId w:val="9"/>
        </w:num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编写Scala工程代码，根据dwd的登录日志表求</w:t>
      </w:r>
      <w:bookmarkStart w:id="1" w:name="OLE_LINK5"/>
      <w:r>
        <w:rPr>
          <w:rFonts w:hint="eastAsia" w:ascii="仿宋" w:hAnsi="仿宋" w:eastAsia="仿宋"/>
          <w:color w:val="auto"/>
        </w:rPr>
        <w:t>最近连续三周登录</w:t>
      </w:r>
      <w:bookmarkEnd w:id="1"/>
      <w:r>
        <w:rPr>
          <w:rFonts w:hint="eastAsia" w:ascii="仿宋" w:hAnsi="仿宋" w:eastAsia="仿宋"/>
          <w:color w:val="auto"/>
        </w:rPr>
        <w:t>的用户数，并将计算结果写入clickhouse的ds_result库的表。然后在Linux的clickhouse命令行中根据</w:t>
      </w:r>
      <w:r>
        <w:rPr>
          <w:rFonts w:hint="eastAsia" w:ascii="仿宋" w:hAnsi="仿宋" w:eastAsia="仿宋"/>
          <w:color w:val="auto"/>
        </w:rPr>
        <w:fldChar w:fldCharType="begin"/>
      </w:r>
      <w:r>
        <w:rPr>
          <w:rFonts w:hint="eastAsia" w:ascii="仿宋" w:hAnsi="仿宋" w:eastAsia="仿宋"/>
          <w:color w:val="auto"/>
        </w:rPr>
        <w:instrText xml:space="preserve"> HYPERLINK "javascript:;" </w:instrText>
      </w:r>
      <w:r>
        <w:rPr>
          <w:rFonts w:hint="eastAsia" w:ascii="仿宋" w:hAnsi="仿宋" w:eastAsia="仿宋"/>
          <w:color w:val="auto"/>
        </w:rPr>
        <w:fldChar w:fldCharType="separate"/>
      </w:r>
      <w:r>
        <w:rPr>
          <w:rFonts w:hint="eastAsia" w:ascii="仿宋" w:hAnsi="仿宋" w:eastAsia="仿宋"/>
          <w:color w:val="auto"/>
        </w:rPr>
        <w:t>active</w:t>
      </w:r>
      <w:r>
        <w:rPr>
          <w:rFonts w:hint="eastAsia" w:ascii="仿宋" w:hAnsi="仿宋" w:eastAsia="仿宋"/>
          <w:color w:val="auto"/>
        </w:rPr>
        <w:fldChar w:fldCharType="end"/>
      </w:r>
      <w:r>
        <w:rPr>
          <w:rFonts w:hint="eastAsia" w:ascii="仿宋" w:hAnsi="仿宋" w:eastAsia="仿宋"/>
          <w:color w:val="auto"/>
        </w:rPr>
        <w:t>_total降序查询，将SQL语句与执行结果截图粘贴至客户端桌面【Release\模块D提交结果.docx】中对应的任务序号下。</w:t>
      </w:r>
    </w:p>
    <w:p>
      <w:pPr>
        <w:keepNext/>
        <w:wordWrap w:val="0"/>
        <w:rPr>
          <w:color w:val="auto"/>
        </w:rPr>
      </w:pPr>
      <w:r>
        <w:rPr>
          <w:color w:val="auto"/>
        </w:rPr>
        <w:br w:type="page"/>
      </w:r>
    </w:p>
    <w:p>
      <w:pPr>
        <w:pStyle w:val="3"/>
        <w:jc w:val="center"/>
        <w:rPr>
          <w:color w:val="auto"/>
        </w:rPr>
      </w:pPr>
      <w:r>
        <w:rPr>
          <w:rFonts w:hint="eastAsia"/>
          <w:color w:val="auto"/>
        </w:rPr>
        <w:t>模块E：数据可视化（15分）</w:t>
      </w:r>
    </w:p>
    <w:p>
      <w:pPr>
        <w:spacing w:line="360" w:lineRule="auto"/>
        <w:jc w:val="left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环境说明：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59" w:type="dxa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数据接口地址及接口描述详见各模块服务端说明。</w:t>
            </w:r>
          </w:p>
        </w:tc>
      </w:tr>
    </w:tbl>
    <w:p>
      <w:pPr>
        <w:rPr>
          <w:color w:val="auto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任务一：用柱状图展示消费额最高的省份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编写Vue工程代码，根据接口，用柱状图展示XXXX</w:t>
      </w:r>
      <w:r>
        <w:rPr>
          <w:rFonts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</w:rPr>
        <w:t>消费额最高的5个省份，同时将用于图表展示的数据结构在浏览器的console中进行打印输出，将图表可视化结果和浏览器console打印结果分别截图并粘贴至客户端桌面【Release\模块E提交结果.docx】中对应的任务序号下。</w:t>
      </w:r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任务二：用饼状图展示各地区消费能力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  <w:bookmarkStart w:id="2" w:name="OLE_LINK1"/>
      <w:bookmarkStart w:id="3" w:name="OLE_LINK2"/>
      <w:r>
        <w:rPr>
          <w:rFonts w:hint="eastAsia" w:ascii="仿宋" w:hAnsi="仿宋" w:eastAsia="仿宋"/>
          <w:color w:val="auto"/>
        </w:rPr>
        <w:t>编写Vue工程代码，根据接口，用饼状图展示XXXX</w:t>
      </w:r>
      <w:r>
        <w:rPr>
          <w:rFonts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</w:rPr>
        <w:t>各地区的消费总额占比，同时将用于图表展示的数据结构在浏览器的console中进行打印输出，将图表可视化结果和浏览器console打印结果分别截图并粘贴至客户端桌面【Release\模块E提交结果.docx】中对应的任务序号下。</w:t>
      </w:r>
      <w:bookmarkEnd w:id="2"/>
      <w:bookmarkEnd w:id="3"/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任务三：用折柱混合图展示省份平均消费额和地区平均消费额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编写Vue工程代码，根据接口，用折柱混合图展示XXXX年各省份平均消费额（四舍五入保留两位小数）和地区平均消费额（四舍五入保留两位小数）的对比情况，柱状图展示平均消费额最高的5个省份，折线图展示这5个省所在的地区的平均消费额变化，同时将用于图表展示的数据结构在浏览器的console中进行打印输出，将图表可视化结果和浏览器console打印结果分别截图并粘贴至客户端桌面【Release\任务E提交结果.docx】中对应的任务序号下。</w:t>
      </w:r>
    </w:p>
    <w:p>
      <w:pPr>
        <w:rPr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3"/>
        <w:jc w:val="center"/>
        <w:rPr>
          <w:color w:val="auto"/>
        </w:rPr>
      </w:pPr>
      <w:r>
        <w:rPr>
          <w:rFonts w:hint="eastAsia"/>
          <w:color w:val="auto"/>
        </w:rPr>
        <w:t>模块F：综合分析（10分）</w:t>
      </w:r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任务一：XXXXXXXXXXXXXXXXXX，原因是什么？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将内容编写至客户端桌面【Release\模块F提交结果.docx】中对应的任务序号下。</w:t>
      </w:r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任务二：XXXXXXX有哪些XXXXXXXX？列举并简要描述。</w:t>
      </w:r>
    </w:p>
    <w:p>
      <w:pPr>
        <w:spacing w:line="360" w:lineRule="auto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将内容编写至客户端桌面【Release\模块F提交结果.docx】中对应的任务序号下。</w:t>
      </w:r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任务三：简要描述竞赛过程中的问题并进行总结。</w:t>
      </w:r>
    </w:p>
    <w:p>
      <w:pPr>
        <w:spacing w:line="360" w:lineRule="auto"/>
        <w:rPr>
          <w:rFonts w:hint="eastAsia" w:ascii="仿宋_GB2312" w:hAnsi="仿宋_GB2312" w:eastAsia="仿宋_GB2312"/>
          <w:color w:val="auto"/>
        </w:rPr>
      </w:pPr>
      <w:r>
        <w:rPr>
          <w:rFonts w:hint="eastAsia" w:ascii="仿宋" w:hAnsi="仿宋" w:eastAsia="仿宋"/>
          <w:color w:val="auto"/>
        </w:rPr>
        <w:t>将内容编写至客户端桌面【Release\模块F提交结果.docx】中对应的任务序号下。</w:t>
      </w: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pStyle w:val="3"/>
        <w:jc w:val="center"/>
        <w:rPr>
          <w:color w:val="auto"/>
        </w:rPr>
      </w:pPr>
      <w:r>
        <w:rPr>
          <w:rFonts w:hint="eastAsia"/>
          <w:color w:val="auto"/>
        </w:rPr>
        <w:t>附录：补充说明</w:t>
      </w:r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命令行截图样例（保证清晰）</w:t>
      </w:r>
    </w:p>
    <w:p>
      <w:p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</w:rPr>
        <w:drawing>
          <wp:inline distT="0" distB="0" distL="0" distR="0">
            <wp:extent cx="5278120" cy="2250440"/>
            <wp:effectExtent l="0" t="0" r="1016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表结构说明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MySQL数据库中已自带注释，自行连接使用工具查看。</w:t>
      </w:r>
    </w:p>
    <w:p>
      <w:pPr>
        <w:pStyle w:val="4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若IDEA运行代码时候出现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scalac: No </w:t>
      </w:r>
      <w:r>
        <w:rPr>
          <w:color w:val="auto"/>
        </w:rPr>
        <w:t>‘</w:t>
      </w:r>
      <w:r>
        <w:rPr>
          <w:rFonts w:hint="eastAsia"/>
          <w:color w:val="auto"/>
        </w:rPr>
        <w:t>scala-library*.jar</w:t>
      </w:r>
      <w:r>
        <w:rPr>
          <w:color w:val="auto"/>
        </w:rPr>
        <w:t>’</w:t>
      </w:r>
      <w:r>
        <w:rPr>
          <w:rFonts w:hint="eastAsia"/>
          <w:color w:val="auto"/>
        </w:rPr>
        <w:t xml:space="preserve"> in Scala compiler classpath in Scala SDK Maven: org.scala-lang:scala-library:2.12.0</w:t>
      </w:r>
    </w:p>
    <w:p>
      <w:pPr>
        <w:rPr>
          <w:color w:val="auto"/>
        </w:rPr>
      </w:pP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则需要在Flie-&gt;Project Structure-&gt;Project Settings-&gt;Libraries-&gt;添加scala的包（2.12大版本一致即可）。</w:t>
      </w:r>
    </w:p>
    <w:p>
      <w:pPr>
        <w:rPr>
          <w:color w:val="auto"/>
          <w:sz w:val="28"/>
          <w:szCs w:val="28"/>
        </w:rPr>
      </w:pPr>
    </w:p>
    <w:bookmarkEnd w:id="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E36B5"/>
    <w:multiLevelType w:val="multilevel"/>
    <w:tmpl w:val="8B7E36B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A3CFB8DB"/>
    <w:multiLevelType w:val="multilevel"/>
    <w:tmpl w:val="A3CFB8D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D59095FF"/>
    <w:multiLevelType w:val="multilevel"/>
    <w:tmpl w:val="D59095FF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E68FC4F9"/>
    <w:multiLevelType w:val="multilevel"/>
    <w:tmpl w:val="E68FC4F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5D277D"/>
    <w:multiLevelType w:val="multilevel"/>
    <w:tmpl w:val="095D277D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794AF3"/>
    <w:multiLevelType w:val="multilevel"/>
    <w:tmpl w:val="25794AF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400D42"/>
    <w:multiLevelType w:val="multilevel"/>
    <w:tmpl w:val="37400D42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29A23F"/>
    <w:multiLevelType w:val="multilevel"/>
    <w:tmpl w:val="4629A23F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1D8631"/>
    <w:multiLevelType w:val="multilevel"/>
    <w:tmpl w:val="5C1D863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NmZhOTFlMDM4YzU2NDY2NzZmYjg5NmEyMjljNzgifQ=="/>
    <w:docVar w:name="KSO_WPS_MARK_KEY" w:val="75ccd6a4-4a46-43e9-8412-510f328e980c"/>
  </w:docVars>
  <w:rsids>
    <w:rsidRoot w:val="00AA7726"/>
    <w:rsid w:val="00006517"/>
    <w:rsid w:val="00006E5E"/>
    <w:rsid w:val="0000783C"/>
    <w:rsid w:val="000333D9"/>
    <w:rsid w:val="00045A74"/>
    <w:rsid w:val="000737D3"/>
    <w:rsid w:val="00081A28"/>
    <w:rsid w:val="00084B95"/>
    <w:rsid w:val="000A6E4A"/>
    <w:rsid w:val="000B3CB5"/>
    <w:rsid w:val="000D6278"/>
    <w:rsid w:val="000E7427"/>
    <w:rsid w:val="000F0E63"/>
    <w:rsid w:val="000F3601"/>
    <w:rsid w:val="000F3968"/>
    <w:rsid w:val="000F4F62"/>
    <w:rsid w:val="00105226"/>
    <w:rsid w:val="00111D7B"/>
    <w:rsid w:val="001455F0"/>
    <w:rsid w:val="00146C1B"/>
    <w:rsid w:val="0018030F"/>
    <w:rsid w:val="001872B8"/>
    <w:rsid w:val="0019214A"/>
    <w:rsid w:val="001945C9"/>
    <w:rsid w:val="001A320F"/>
    <w:rsid w:val="001A46E3"/>
    <w:rsid w:val="001A5C6F"/>
    <w:rsid w:val="001B2F90"/>
    <w:rsid w:val="001C0012"/>
    <w:rsid w:val="001C048E"/>
    <w:rsid w:val="001C2946"/>
    <w:rsid w:val="001C6A24"/>
    <w:rsid w:val="001C7A17"/>
    <w:rsid w:val="001E5F90"/>
    <w:rsid w:val="001F3862"/>
    <w:rsid w:val="001F413F"/>
    <w:rsid w:val="002113B2"/>
    <w:rsid w:val="002119D7"/>
    <w:rsid w:val="00211CC9"/>
    <w:rsid w:val="00217192"/>
    <w:rsid w:val="0022030F"/>
    <w:rsid w:val="002325D2"/>
    <w:rsid w:val="00235B36"/>
    <w:rsid w:val="00285CA9"/>
    <w:rsid w:val="002924D9"/>
    <w:rsid w:val="00295BB5"/>
    <w:rsid w:val="002A79B4"/>
    <w:rsid w:val="002B2066"/>
    <w:rsid w:val="002B235A"/>
    <w:rsid w:val="002C48AD"/>
    <w:rsid w:val="002C4D77"/>
    <w:rsid w:val="002C5D96"/>
    <w:rsid w:val="002E2264"/>
    <w:rsid w:val="002E5E00"/>
    <w:rsid w:val="002F0785"/>
    <w:rsid w:val="003010F0"/>
    <w:rsid w:val="00301B30"/>
    <w:rsid w:val="003071BA"/>
    <w:rsid w:val="003106E0"/>
    <w:rsid w:val="00312519"/>
    <w:rsid w:val="0031391B"/>
    <w:rsid w:val="0031502E"/>
    <w:rsid w:val="003251AB"/>
    <w:rsid w:val="00325570"/>
    <w:rsid w:val="003308AA"/>
    <w:rsid w:val="00330D59"/>
    <w:rsid w:val="00332370"/>
    <w:rsid w:val="00336B9D"/>
    <w:rsid w:val="00344475"/>
    <w:rsid w:val="003501F4"/>
    <w:rsid w:val="00356552"/>
    <w:rsid w:val="00395126"/>
    <w:rsid w:val="00397428"/>
    <w:rsid w:val="00397BC6"/>
    <w:rsid w:val="003A1EBA"/>
    <w:rsid w:val="003A38E3"/>
    <w:rsid w:val="003C1ADC"/>
    <w:rsid w:val="003C617D"/>
    <w:rsid w:val="003C6F12"/>
    <w:rsid w:val="003D1C43"/>
    <w:rsid w:val="003D2EC8"/>
    <w:rsid w:val="003D66DC"/>
    <w:rsid w:val="003E7994"/>
    <w:rsid w:val="003F5955"/>
    <w:rsid w:val="00404AD7"/>
    <w:rsid w:val="00412045"/>
    <w:rsid w:val="004171A9"/>
    <w:rsid w:val="004275F0"/>
    <w:rsid w:val="004317CF"/>
    <w:rsid w:val="004322D6"/>
    <w:rsid w:val="004442D1"/>
    <w:rsid w:val="00454197"/>
    <w:rsid w:val="00457C1B"/>
    <w:rsid w:val="00462833"/>
    <w:rsid w:val="004770AF"/>
    <w:rsid w:val="0048112D"/>
    <w:rsid w:val="00482882"/>
    <w:rsid w:val="0048772C"/>
    <w:rsid w:val="004933E1"/>
    <w:rsid w:val="00493F37"/>
    <w:rsid w:val="0049579D"/>
    <w:rsid w:val="004A1D0E"/>
    <w:rsid w:val="004B337F"/>
    <w:rsid w:val="004B43D6"/>
    <w:rsid w:val="004B6750"/>
    <w:rsid w:val="004C0176"/>
    <w:rsid w:val="004C03BC"/>
    <w:rsid w:val="004D5789"/>
    <w:rsid w:val="004E7686"/>
    <w:rsid w:val="004F3228"/>
    <w:rsid w:val="005058BD"/>
    <w:rsid w:val="00506EF6"/>
    <w:rsid w:val="005126F7"/>
    <w:rsid w:val="00515EF0"/>
    <w:rsid w:val="005274D2"/>
    <w:rsid w:val="005649ED"/>
    <w:rsid w:val="005757AC"/>
    <w:rsid w:val="00582C0A"/>
    <w:rsid w:val="005901A0"/>
    <w:rsid w:val="005B5ECD"/>
    <w:rsid w:val="005C0AA3"/>
    <w:rsid w:val="005C3487"/>
    <w:rsid w:val="005E3D10"/>
    <w:rsid w:val="005F6573"/>
    <w:rsid w:val="00601C07"/>
    <w:rsid w:val="006054A2"/>
    <w:rsid w:val="00606F3E"/>
    <w:rsid w:val="0062051F"/>
    <w:rsid w:val="00634EC0"/>
    <w:rsid w:val="006626E3"/>
    <w:rsid w:val="00667C2B"/>
    <w:rsid w:val="006762E9"/>
    <w:rsid w:val="00677A3F"/>
    <w:rsid w:val="00682F74"/>
    <w:rsid w:val="00691683"/>
    <w:rsid w:val="006A766A"/>
    <w:rsid w:val="006B180F"/>
    <w:rsid w:val="006B3CB8"/>
    <w:rsid w:val="006B7E05"/>
    <w:rsid w:val="006C7CB1"/>
    <w:rsid w:val="006D0075"/>
    <w:rsid w:val="006D1CC0"/>
    <w:rsid w:val="006D4F1D"/>
    <w:rsid w:val="006E606A"/>
    <w:rsid w:val="006F5F0D"/>
    <w:rsid w:val="0071617F"/>
    <w:rsid w:val="00716495"/>
    <w:rsid w:val="007353D8"/>
    <w:rsid w:val="007405E2"/>
    <w:rsid w:val="00740E79"/>
    <w:rsid w:val="00751421"/>
    <w:rsid w:val="0075682E"/>
    <w:rsid w:val="00774E00"/>
    <w:rsid w:val="00786722"/>
    <w:rsid w:val="00786952"/>
    <w:rsid w:val="00792A30"/>
    <w:rsid w:val="00794BA6"/>
    <w:rsid w:val="00797D40"/>
    <w:rsid w:val="007A0397"/>
    <w:rsid w:val="007A1756"/>
    <w:rsid w:val="007A2E66"/>
    <w:rsid w:val="007B279A"/>
    <w:rsid w:val="007B514A"/>
    <w:rsid w:val="007B6A71"/>
    <w:rsid w:val="007C598E"/>
    <w:rsid w:val="007E42E2"/>
    <w:rsid w:val="007E53D3"/>
    <w:rsid w:val="007E5E69"/>
    <w:rsid w:val="007F4F89"/>
    <w:rsid w:val="007F5CFE"/>
    <w:rsid w:val="008120C2"/>
    <w:rsid w:val="00836FE4"/>
    <w:rsid w:val="008424BC"/>
    <w:rsid w:val="00843CDE"/>
    <w:rsid w:val="008463EE"/>
    <w:rsid w:val="0085468F"/>
    <w:rsid w:val="00866EC9"/>
    <w:rsid w:val="00883931"/>
    <w:rsid w:val="008918C1"/>
    <w:rsid w:val="008A35AE"/>
    <w:rsid w:val="008A696A"/>
    <w:rsid w:val="008B21E9"/>
    <w:rsid w:val="008D634B"/>
    <w:rsid w:val="008D63C9"/>
    <w:rsid w:val="008D65A1"/>
    <w:rsid w:val="00900C5D"/>
    <w:rsid w:val="00901E8E"/>
    <w:rsid w:val="009037A7"/>
    <w:rsid w:val="009106AA"/>
    <w:rsid w:val="009145BF"/>
    <w:rsid w:val="00916A8E"/>
    <w:rsid w:val="00916E1A"/>
    <w:rsid w:val="00917AC2"/>
    <w:rsid w:val="009351B2"/>
    <w:rsid w:val="00940F6D"/>
    <w:rsid w:val="009443AB"/>
    <w:rsid w:val="00946E33"/>
    <w:rsid w:val="00965C3F"/>
    <w:rsid w:val="00977AF7"/>
    <w:rsid w:val="00986799"/>
    <w:rsid w:val="00992EC4"/>
    <w:rsid w:val="00995338"/>
    <w:rsid w:val="009A0B1E"/>
    <w:rsid w:val="009A1207"/>
    <w:rsid w:val="009B2C7D"/>
    <w:rsid w:val="009B5DF6"/>
    <w:rsid w:val="009B6E84"/>
    <w:rsid w:val="009B7908"/>
    <w:rsid w:val="009B7A57"/>
    <w:rsid w:val="009C60DA"/>
    <w:rsid w:val="009C723C"/>
    <w:rsid w:val="009D2F1B"/>
    <w:rsid w:val="009E34C1"/>
    <w:rsid w:val="00A12207"/>
    <w:rsid w:val="00A13841"/>
    <w:rsid w:val="00A15621"/>
    <w:rsid w:val="00A25920"/>
    <w:rsid w:val="00A25FD3"/>
    <w:rsid w:val="00A41F75"/>
    <w:rsid w:val="00A5078C"/>
    <w:rsid w:val="00A5622C"/>
    <w:rsid w:val="00A70838"/>
    <w:rsid w:val="00A84E67"/>
    <w:rsid w:val="00A90FEC"/>
    <w:rsid w:val="00A97BA7"/>
    <w:rsid w:val="00AA7726"/>
    <w:rsid w:val="00AB2385"/>
    <w:rsid w:val="00AB4DD2"/>
    <w:rsid w:val="00AB61CA"/>
    <w:rsid w:val="00AD1E0E"/>
    <w:rsid w:val="00AE013F"/>
    <w:rsid w:val="00AE741E"/>
    <w:rsid w:val="00AF1683"/>
    <w:rsid w:val="00AF2612"/>
    <w:rsid w:val="00B03F1B"/>
    <w:rsid w:val="00B0537E"/>
    <w:rsid w:val="00B13401"/>
    <w:rsid w:val="00B14C47"/>
    <w:rsid w:val="00B30388"/>
    <w:rsid w:val="00B306A9"/>
    <w:rsid w:val="00B33391"/>
    <w:rsid w:val="00B46EBC"/>
    <w:rsid w:val="00B52225"/>
    <w:rsid w:val="00B713C1"/>
    <w:rsid w:val="00B80A6D"/>
    <w:rsid w:val="00BA744E"/>
    <w:rsid w:val="00BB2F04"/>
    <w:rsid w:val="00BC1046"/>
    <w:rsid w:val="00BD2CB0"/>
    <w:rsid w:val="00BD39E8"/>
    <w:rsid w:val="00BD423C"/>
    <w:rsid w:val="00BD679E"/>
    <w:rsid w:val="00BE11EE"/>
    <w:rsid w:val="00BE330D"/>
    <w:rsid w:val="00BE3F86"/>
    <w:rsid w:val="00BF02C2"/>
    <w:rsid w:val="00BF4EBE"/>
    <w:rsid w:val="00BF6226"/>
    <w:rsid w:val="00C0257E"/>
    <w:rsid w:val="00C161C9"/>
    <w:rsid w:val="00C26878"/>
    <w:rsid w:val="00C34DF7"/>
    <w:rsid w:val="00C45955"/>
    <w:rsid w:val="00C47C65"/>
    <w:rsid w:val="00C53EDA"/>
    <w:rsid w:val="00C92689"/>
    <w:rsid w:val="00CA447E"/>
    <w:rsid w:val="00CD4498"/>
    <w:rsid w:val="00CE03A6"/>
    <w:rsid w:val="00CE0EFD"/>
    <w:rsid w:val="00CE1397"/>
    <w:rsid w:val="00CE6194"/>
    <w:rsid w:val="00CE619C"/>
    <w:rsid w:val="00D00422"/>
    <w:rsid w:val="00D06A3D"/>
    <w:rsid w:val="00D255A3"/>
    <w:rsid w:val="00D2692C"/>
    <w:rsid w:val="00D2729A"/>
    <w:rsid w:val="00D37991"/>
    <w:rsid w:val="00D44D82"/>
    <w:rsid w:val="00D4657F"/>
    <w:rsid w:val="00D57035"/>
    <w:rsid w:val="00D60D41"/>
    <w:rsid w:val="00D701FD"/>
    <w:rsid w:val="00D70F46"/>
    <w:rsid w:val="00D74FCA"/>
    <w:rsid w:val="00D822C9"/>
    <w:rsid w:val="00D97C60"/>
    <w:rsid w:val="00DD6161"/>
    <w:rsid w:val="00DE5259"/>
    <w:rsid w:val="00DE7759"/>
    <w:rsid w:val="00DF035A"/>
    <w:rsid w:val="00DF1B60"/>
    <w:rsid w:val="00DF399E"/>
    <w:rsid w:val="00DF7962"/>
    <w:rsid w:val="00E01A88"/>
    <w:rsid w:val="00E22B51"/>
    <w:rsid w:val="00E259E5"/>
    <w:rsid w:val="00E367EA"/>
    <w:rsid w:val="00E41BA2"/>
    <w:rsid w:val="00E4301C"/>
    <w:rsid w:val="00E515C3"/>
    <w:rsid w:val="00E64321"/>
    <w:rsid w:val="00E6446C"/>
    <w:rsid w:val="00E84EE3"/>
    <w:rsid w:val="00E91430"/>
    <w:rsid w:val="00EB17B8"/>
    <w:rsid w:val="00EC352A"/>
    <w:rsid w:val="00EC5914"/>
    <w:rsid w:val="00ED2E96"/>
    <w:rsid w:val="00ED3F79"/>
    <w:rsid w:val="00ED77A6"/>
    <w:rsid w:val="00EE78DC"/>
    <w:rsid w:val="00F00E1A"/>
    <w:rsid w:val="00F12789"/>
    <w:rsid w:val="00F23B1B"/>
    <w:rsid w:val="00F24EE0"/>
    <w:rsid w:val="00F35A70"/>
    <w:rsid w:val="00F50F9F"/>
    <w:rsid w:val="00F576B7"/>
    <w:rsid w:val="00F736E0"/>
    <w:rsid w:val="00F978ED"/>
    <w:rsid w:val="00FA4FC5"/>
    <w:rsid w:val="00FB4EC6"/>
    <w:rsid w:val="00FC4C0A"/>
    <w:rsid w:val="00FD11D1"/>
    <w:rsid w:val="00FD49D5"/>
    <w:rsid w:val="00FD525F"/>
    <w:rsid w:val="00FE337F"/>
    <w:rsid w:val="00FE3FC6"/>
    <w:rsid w:val="00FF61DD"/>
    <w:rsid w:val="00FF7266"/>
    <w:rsid w:val="016D7686"/>
    <w:rsid w:val="018A2236"/>
    <w:rsid w:val="01937108"/>
    <w:rsid w:val="01EF39BA"/>
    <w:rsid w:val="02AB5933"/>
    <w:rsid w:val="02D852D0"/>
    <w:rsid w:val="03522BAB"/>
    <w:rsid w:val="035F2640"/>
    <w:rsid w:val="035F7574"/>
    <w:rsid w:val="041F41D0"/>
    <w:rsid w:val="04464FFB"/>
    <w:rsid w:val="04A32AA1"/>
    <w:rsid w:val="052066C5"/>
    <w:rsid w:val="05BA5712"/>
    <w:rsid w:val="064A3B73"/>
    <w:rsid w:val="06E71287"/>
    <w:rsid w:val="073547B2"/>
    <w:rsid w:val="073F3F11"/>
    <w:rsid w:val="07A41EAB"/>
    <w:rsid w:val="07CB3295"/>
    <w:rsid w:val="08CB6699"/>
    <w:rsid w:val="09317B12"/>
    <w:rsid w:val="0A902E71"/>
    <w:rsid w:val="0B4B3A9C"/>
    <w:rsid w:val="0B602C60"/>
    <w:rsid w:val="0BD022C8"/>
    <w:rsid w:val="0BFC2D0F"/>
    <w:rsid w:val="0CC65247"/>
    <w:rsid w:val="0FD12383"/>
    <w:rsid w:val="104F5560"/>
    <w:rsid w:val="105F7D72"/>
    <w:rsid w:val="108A396F"/>
    <w:rsid w:val="10C81F6C"/>
    <w:rsid w:val="1189720A"/>
    <w:rsid w:val="118E2188"/>
    <w:rsid w:val="1253154F"/>
    <w:rsid w:val="12FF5D26"/>
    <w:rsid w:val="13273750"/>
    <w:rsid w:val="14BF2D1A"/>
    <w:rsid w:val="154A4A4C"/>
    <w:rsid w:val="161D2129"/>
    <w:rsid w:val="171B0366"/>
    <w:rsid w:val="17326391"/>
    <w:rsid w:val="18714CA9"/>
    <w:rsid w:val="18866D07"/>
    <w:rsid w:val="18BD16D9"/>
    <w:rsid w:val="195E2B00"/>
    <w:rsid w:val="196D1316"/>
    <w:rsid w:val="19E66D3D"/>
    <w:rsid w:val="1B0D437B"/>
    <w:rsid w:val="1C8E1781"/>
    <w:rsid w:val="1E154135"/>
    <w:rsid w:val="1F5B64F7"/>
    <w:rsid w:val="208A34DA"/>
    <w:rsid w:val="212266D7"/>
    <w:rsid w:val="217265BE"/>
    <w:rsid w:val="21D63238"/>
    <w:rsid w:val="22602F93"/>
    <w:rsid w:val="22D73033"/>
    <w:rsid w:val="24605455"/>
    <w:rsid w:val="24707CF6"/>
    <w:rsid w:val="248A0D5F"/>
    <w:rsid w:val="253A5FDE"/>
    <w:rsid w:val="25C25266"/>
    <w:rsid w:val="26B07220"/>
    <w:rsid w:val="26DB3F4E"/>
    <w:rsid w:val="2855439C"/>
    <w:rsid w:val="28AC7B64"/>
    <w:rsid w:val="296B533E"/>
    <w:rsid w:val="298A1330"/>
    <w:rsid w:val="29FF71B8"/>
    <w:rsid w:val="2A8E250E"/>
    <w:rsid w:val="2A916354"/>
    <w:rsid w:val="2B943E01"/>
    <w:rsid w:val="2C145EE6"/>
    <w:rsid w:val="2C2667DC"/>
    <w:rsid w:val="2CF12C66"/>
    <w:rsid w:val="2E4D59F1"/>
    <w:rsid w:val="2E662ADC"/>
    <w:rsid w:val="2EE74B08"/>
    <w:rsid w:val="2EEC5705"/>
    <w:rsid w:val="2F3C3876"/>
    <w:rsid w:val="2F8E6808"/>
    <w:rsid w:val="301C673B"/>
    <w:rsid w:val="317E1DC7"/>
    <w:rsid w:val="31EE58DB"/>
    <w:rsid w:val="32DB13EE"/>
    <w:rsid w:val="33580B0E"/>
    <w:rsid w:val="33BD3CBD"/>
    <w:rsid w:val="3417763C"/>
    <w:rsid w:val="34DB032B"/>
    <w:rsid w:val="35B34330"/>
    <w:rsid w:val="36416515"/>
    <w:rsid w:val="37477AF0"/>
    <w:rsid w:val="37C61847"/>
    <w:rsid w:val="37E84293"/>
    <w:rsid w:val="386916FA"/>
    <w:rsid w:val="39FF7EAD"/>
    <w:rsid w:val="3A767616"/>
    <w:rsid w:val="3B444773"/>
    <w:rsid w:val="3B454533"/>
    <w:rsid w:val="3C823E8A"/>
    <w:rsid w:val="3CB51A10"/>
    <w:rsid w:val="3D1436D1"/>
    <w:rsid w:val="3D8E253F"/>
    <w:rsid w:val="3E3144BE"/>
    <w:rsid w:val="3E633E63"/>
    <w:rsid w:val="3F00656D"/>
    <w:rsid w:val="3F18731E"/>
    <w:rsid w:val="3F641BC2"/>
    <w:rsid w:val="3FE07E89"/>
    <w:rsid w:val="3FFB2BAD"/>
    <w:rsid w:val="40984E59"/>
    <w:rsid w:val="41176008"/>
    <w:rsid w:val="411C1F4A"/>
    <w:rsid w:val="414270D7"/>
    <w:rsid w:val="41B146FE"/>
    <w:rsid w:val="42935D32"/>
    <w:rsid w:val="434547AA"/>
    <w:rsid w:val="4408538F"/>
    <w:rsid w:val="44831856"/>
    <w:rsid w:val="44907B68"/>
    <w:rsid w:val="44E001FA"/>
    <w:rsid w:val="44EF2855"/>
    <w:rsid w:val="45034E41"/>
    <w:rsid w:val="45A9148C"/>
    <w:rsid w:val="46610BA5"/>
    <w:rsid w:val="473371E1"/>
    <w:rsid w:val="47777859"/>
    <w:rsid w:val="47CB0E63"/>
    <w:rsid w:val="481942EF"/>
    <w:rsid w:val="485374D2"/>
    <w:rsid w:val="487D1696"/>
    <w:rsid w:val="49002CD6"/>
    <w:rsid w:val="49574F7B"/>
    <w:rsid w:val="49606EB0"/>
    <w:rsid w:val="496F1459"/>
    <w:rsid w:val="4B9553BC"/>
    <w:rsid w:val="4F0859F0"/>
    <w:rsid w:val="4F146B5E"/>
    <w:rsid w:val="4F6D7F7A"/>
    <w:rsid w:val="4FC9251E"/>
    <w:rsid w:val="51006B76"/>
    <w:rsid w:val="515F70AD"/>
    <w:rsid w:val="51A15D1C"/>
    <w:rsid w:val="51C051EA"/>
    <w:rsid w:val="52126E2F"/>
    <w:rsid w:val="527513A2"/>
    <w:rsid w:val="527A1434"/>
    <w:rsid w:val="5286534B"/>
    <w:rsid w:val="530D31C0"/>
    <w:rsid w:val="54627665"/>
    <w:rsid w:val="54AB0339"/>
    <w:rsid w:val="54B7505D"/>
    <w:rsid w:val="54DA6FE4"/>
    <w:rsid w:val="55D416BB"/>
    <w:rsid w:val="56611845"/>
    <w:rsid w:val="567857A7"/>
    <w:rsid w:val="577A5E25"/>
    <w:rsid w:val="591A35F3"/>
    <w:rsid w:val="5982035F"/>
    <w:rsid w:val="59953D6C"/>
    <w:rsid w:val="59AD6E23"/>
    <w:rsid w:val="5A9F280B"/>
    <w:rsid w:val="5B4F08FB"/>
    <w:rsid w:val="5B7015CE"/>
    <w:rsid w:val="5C3C0A7C"/>
    <w:rsid w:val="5CA61617"/>
    <w:rsid w:val="5CBC3D74"/>
    <w:rsid w:val="5CFF6899"/>
    <w:rsid w:val="5D720EF4"/>
    <w:rsid w:val="5E3115EF"/>
    <w:rsid w:val="5E383559"/>
    <w:rsid w:val="5F8A0A5D"/>
    <w:rsid w:val="5FE35DB4"/>
    <w:rsid w:val="5FEE499C"/>
    <w:rsid w:val="60E34DEB"/>
    <w:rsid w:val="61075538"/>
    <w:rsid w:val="611C7BE7"/>
    <w:rsid w:val="624905D7"/>
    <w:rsid w:val="62CF06BF"/>
    <w:rsid w:val="62EC7666"/>
    <w:rsid w:val="6407163A"/>
    <w:rsid w:val="6606021D"/>
    <w:rsid w:val="66205386"/>
    <w:rsid w:val="66F321FF"/>
    <w:rsid w:val="672B60E0"/>
    <w:rsid w:val="677A4C9A"/>
    <w:rsid w:val="67D83495"/>
    <w:rsid w:val="684B05DC"/>
    <w:rsid w:val="68AC01EB"/>
    <w:rsid w:val="69001263"/>
    <w:rsid w:val="6923407F"/>
    <w:rsid w:val="69495F34"/>
    <w:rsid w:val="69566D0B"/>
    <w:rsid w:val="69A60F3C"/>
    <w:rsid w:val="69C01263"/>
    <w:rsid w:val="6ABA2653"/>
    <w:rsid w:val="6BC35BF9"/>
    <w:rsid w:val="6C593688"/>
    <w:rsid w:val="6C9653F8"/>
    <w:rsid w:val="6D495C42"/>
    <w:rsid w:val="6D745AA8"/>
    <w:rsid w:val="6D847FF0"/>
    <w:rsid w:val="6D9C784B"/>
    <w:rsid w:val="6DBA6A5B"/>
    <w:rsid w:val="6DF4538C"/>
    <w:rsid w:val="6E207070"/>
    <w:rsid w:val="6E3326D1"/>
    <w:rsid w:val="6F512791"/>
    <w:rsid w:val="706240D6"/>
    <w:rsid w:val="70B6356B"/>
    <w:rsid w:val="70F80775"/>
    <w:rsid w:val="71E5336D"/>
    <w:rsid w:val="72407C07"/>
    <w:rsid w:val="731E21D2"/>
    <w:rsid w:val="733A1021"/>
    <w:rsid w:val="73F47A9E"/>
    <w:rsid w:val="7450313E"/>
    <w:rsid w:val="751F1236"/>
    <w:rsid w:val="751F7446"/>
    <w:rsid w:val="75284550"/>
    <w:rsid w:val="75461A00"/>
    <w:rsid w:val="759C4277"/>
    <w:rsid w:val="75A010E6"/>
    <w:rsid w:val="75C00C0A"/>
    <w:rsid w:val="75EA57BE"/>
    <w:rsid w:val="75ED689C"/>
    <w:rsid w:val="766F54E7"/>
    <w:rsid w:val="76C63918"/>
    <w:rsid w:val="77056A09"/>
    <w:rsid w:val="77750BD8"/>
    <w:rsid w:val="77E80F2B"/>
    <w:rsid w:val="7806333E"/>
    <w:rsid w:val="78717BE5"/>
    <w:rsid w:val="79025A9E"/>
    <w:rsid w:val="7930778C"/>
    <w:rsid w:val="798603BB"/>
    <w:rsid w:val="79F74636"/>
    <w:rsid w:val="7AA912DA"/>
    <w:rsid w:val="7C676AB7"/>
    <w:rsid w:val="7C9B603A"/>
    <w:rsid w:val="7D024C16"/>
    <w:rsid w:val="7D2D4BBF"/>
    <w:rsid w:val="7D9E039D"/>
    <w:rsid w:val="7DA81615"/>
    <w:rsid w:val="7E0049DA"/>
    <w:rsid w:val="7EAF54D9"/>
    <w:rsid w:val="7FD1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1"/>
    <w:pPr>
      <w:ind w:left="1057" w:firstLine="559"/>
    </w:pPr>
  </w:style>
  <w:style w:type="character" w:customStyle="1" w:styleId="13">
    <w:name w:val="标题 2 字符"/>
    <w:basedOn w:val="11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标题 4 字符"/>
    <w:basedOn w:val="11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5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6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HTML 预设格式 字符"/>
    <w:basedOn w:val="11"/>
    <w:link w:val="8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9">
    <w:name w:val="标题 3 字符"/>
    <w:basedOn w:val="11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8459</Words>
  <Characters>13964</Characters>
  <Lines>101</Lines>
  <Paragraphs>28</Paragraphs>
  <TotalTime>0</TotalTime>
  <ScaleCrop>false</ScaleCrop>
  <LinksUpToDate>false</LinksUpToDate>
  <CharactersWithSpaces>14061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2021-11-29T00:53:00Z</dcterms:created>
  <dc:creator>Norman</dc:creator>
  <cp:lastModifiedBy>ruanjiandashuju</cp:lastModifiedBy>
  <dcterms:modified xsi:type="dcterms:W3CDTF">2024-11-15T03:55:42Z</dcterms:modified>
  <cp:revision>289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6F4C721C2026427DBB01615AFEA10347</vt:lpwstr>
  </property>
</Properties>
</file>