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E49F4">
      <w:pPr>
        <w:adjustRightInd/>
        <w:ind w:firstLine="0" w:firstLineChars="0"/>
        <w:jc w:val="center"/>
        <w:rPr>
          <w:rFonts w:hint="eastAsia" w:ascii="宋体" w:hAnsi="宋体" w:eastAsia="宋体" w:cs="宋体"/>
          <w:b w:val="0"/>
          <w:bCs/>
          <w:sz w:val="44"/>
          <w:szCs w:val="44"/>
        </w:rPr>
      </w:pPr>
    </w:p>
    <w:p w14:paraId="412302D2">
      <w:pPr>
        <w:ind w:firstLine="0" w:firstLineChars="0"/>
        <w:jc w:val="center"/>
        <w:rPr>
          <w:rFonts w:hint="eastAsia" w:ascii="宋体" w:hAnsi="宋体" w:eastAsia="宋体" w:cs="宋体"/>
          <w:b w:val="0"/>
          <w:bCs/>
          <w:sz w:val="72"/>
          <w:szCs w:val="72"/>
        </w:rPr>
      </w:pPr>
      <w:r>
        <w:rPr>
          <w:rFonts w:hint="eastAsia" w:ascii="宋体" w:hAnsi="宋体" w:eastAsia="宋体" w:cs="宋体"/>
          <w:b w:val="0"/>
          <w:bCs/>
          <w:sz w:val="72"/>
          <w:szCs w:val="72"/>
        </w:rPr>
        <w:t>河北省职业院校技能大赛</w:t>
      </w:r>
    </w:p>
    <w:p w14:paraId="055EE861">
      <w:pPr>
        <w:pStyle w:val="10"/>
        <w:rPr>
          <w:rFonts w:hint="eastAsia" w:ascii="宋体" w:hAnsi="宋体" w:eastAsia="宋体" w:cs="宋体"/>
          <w:b w:val="0"/>
          <w:bCs/>
        </w:rPr>
      </w:pPr>
    </w:p>
    <w:p w14:paraId="298B79E2">
      <w:pPr>
        <w:pStyle w:val="10"/>
        <w:rPr>
          <w:rFonts w:hint="eastAsia" w:ascii="宋体" w:hAnsi="宋体" w:eastAsia="宋体" w:cs="宋体"/>
          <w:b w:val="0"/>
          <w:bCs/>
        </w:rPr>
      </w:pPr>
    </w:p>
    <w:p w14:paraId="499F05FE">
      <w:pPr>
        <w:pStyle w:val="10"/>
        <w:rPr>
          <w:rFonts w:hint="eastAsia" w:ascii="宋体" w:hAnsi="宋体" w:eastAsia="宋体" w:cs="宋体"/>
          <w:b w:val="0"/>
          <w:bCs/>
        </w:rPr>
      </w:pPr>
    </w:p>
    <w:p w14:paraId="173FC470">
      <w:pPr>
        <w:pStyle w:val="10"/>
        <w:rPr>
          <w:rFonts w:hint="eastAsia" w:ascii="宋体" w:hAnsi="宋体" w:eastAsia="宋体" w:cs="宋体"/>
          <w:b w:val="0"/>
          <w:bCs/>
        </w:rPr>
      </w:pPr>
    </w:p>
    <w:p w14:paraId="10120A20">
      <w:pPr>
        <w:pStyle w:val="10"/>
        <w:rPr>
          <w:rFonts w:hint="eastAsia" w:ascii="宋体" w:hAnsi="宋体" w:eastAsia="宋体" w:cs="宋体"/>
          <w:b w:val="0"/>
          <w:bCs/>
        </w:rPr>
      </w:pPr>
    </w:p>
    <w:p w14:paraId="5D12C471">
      <w:pPr>
        <w:pStyle w:val="10"/>
        <w:rPr>
          <w:rFonts w:hint="eastAsia" w:ascii="宋体" w:hAnsi="宋体" w:eastAsia="宋体" w:cs="宋体"/>
          <w:b w:val="0"/>
          <w:bCs/>
        </w:rPr>
      </w:pPr>
    </w:p>
    <w:p w14:paraId="314BB253">
      <w:pPr>
        <w:pStyle w:val="10"/>
        <w:rPr>
          <w:rFonts w:hint="eastAsia" w:ascii="宋体" w:hAnsi="宋体" w:eastAsia="宋体" w:cs="宋体"/>
          <w:b w:val="0"/>
          <w:bCs/>
        </w:rPr>
      </w:pPr>
    </w:p>
    <w:p w14:paraId="114E9D41">
      <w:pPr>
        <w:ind w:left="0" w:leftChars="0" w:firstLine="0" w:firstLineChars="0"/>
        <w:jc w:val="center"/>
        <w:rPr>
          <w:rFonts w:hint="eastAsia" w:ascii="宋体" w:hAnsi="宋体" w:eastAsia="宋体" w:cs="宋体"/>
          <w:b w:val="0"/>
          <w:bCs/>
          <w:sz w:val="44"/>
          <w:szCs w:val="44"/>
        </w:rPr>
      </w:pPr>
      <w:r>
        <w:rPr>
          <w:rFonts w:hint="eastAsia" w:ascii="宋体" w:hAnsi="宋体" w:eastAsia="宋体" w:cs="宋体"/>
          <w:b w:val="0"/>
          <w:bCs/>
          <w:sz w:val="44"/>
          <w:szCs w:val="44"/>
        </w:rPr>
        <w:t>智能建造技术应用赛项</w:t>
      </w:r>
    </w:p>
    <w:p w14:paraId="29709DB8">
      <w:pPr>
        <w:ind w:left="0" w:leftChars="0" w:firstLine="0" w:firstLineChars="0"/>
        <w:jc w:val="center"/>
        <w:rPr>
          <w:rFonts w:hint="eastAsia" w:ascii="宋体" w:hAnsi="宋体" w:eastAsia="宋体" w:cs="宋体"/>
          <w:b w:val="0"/>
          <w:bCs/>
          <w:sz w:val="52"/>
          <w:szCs w:val="52"/>
        </w:rPr>
      </w:pPr>
      <w:r>
        <w:rPr>
          <w:rFonts w:hint="eastAsia" w:ascii="宋体" w:hAnsi="宋体" w:eastAsia="宋体" w:cs="宋体"/>
          <w:b w:val="0"/>
          <w:bCs/>
          <w:sz w:val="52"/>
          <w:szCs w:val="52"/>
        </w:rPr>
        <w:t>赛题</w:t>
      </w:r>
    </w:p>
    <w:p w14:paraId="75B8A726">
      <w:pPr>
        <w:adjustRightInd/>
        <w:ind w:firstLine="0" w:firstLineChars="0"/>
        <w:jc w:val="center"/>
        <w:rPr>
          <w:rFonts w:hint="eastAsia" w:ascii="宋体" w:hAnsi="宋体" w:eastAsia="宋体" w:cs="宋体"/>
          <w:b w:val="0"/>
          <w:bCs/>
          <w:sz w:val="44"/>
          <w:szCs w:val="44"/>
        </w:rPr>
      </w:pPr>
    </w:p>
    <w:p w14:paraId="68B2A8CA">
      <w:pPr>
        <w:adjustRightInd/>
        <w:ind w:firstLine="0" w:firstLineChars="0"/>
        <w:jc w:val="center"/>
        <w:rPr>
          <w:rFonts w:hint="eastAsia" w:ascii="宋体" w:hAnsi="宋体" w:eastAsia="宋体" w:cs="宋体"/>
          <w:b w:val="0"/>
          <w:bCs/>
          <w:sz w:val="44"/>
          <w:szCs w:val="44"/>
        </w:rPr>
      </w:pPr>
    </w:p>
    <w:p w14:paraId="19E56A34">
      <w:pPr>
        <w:adjustRightInd/>
        <w:ind w:firstLine="0" w:firstLineChars="0"/>
        <w:jc w:val="both"/>
        <w:rPr>
          <w:rFonts w:hint="eastAsia" w:ascii="宋体" w:hAnsi="宋体" w:eastAsia="宋体" w:cs="宋体"/>
          <w:b w:val="0"/>
          <w:bCs/>
          <w:sz w:val="44"/>
          <w:szCs w:val="44"/>
        </w:rPr>
      </w:pPr>
    </w:p>
    <w:p w14:paraId="635F4DA0">
      <w:pPr>
        <w:pStyle w:val="2"/>
        <w:ind w:firstLine="723"/>
        <w:jc w:val="center"/>
        <w:rPr>
          <w:rFonts w:hint="eastAsia" w:ascii="宋体" w:hAnsi="宋体" w:eastAsia="宋体" w:cs="宋体"/>
          <w:b w:val="0"/>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18DF06D7">
      <w:pPr>
        <w:pStyle w:val="2"/>
        <w:ind w:firstLine="723"/>
        <w:jc w:val="center"/>
        <w:rPr>
          <w:rFonts w:hint="eastAsia" w:ascii="宋体" w:hAnsi="宋体" w:eastAsia="宋体" w:cs="宋体"/>
          <w:b w:val="0"/>
          <w:bCs/>
          <w:sz w:val="36"/>
          <w:szCs w:val="36"/>
        </w:rPr>
      </w:pPr>
      <w:r>
        <w:rPr>
          <w:rFonts w:hint="eastAsia" w:ascii="宋体" w:hAnsi="宋体" w:eastAsia="宋体" w:cs="宋体"/>
          <w:b w:val="0"/>
          <w:bCs/>
          <w:sz w:val="36"/>
          <w:szCs w:val="36"/>
        </w:rPr>
        <w:t>第一部分 竞赛须知</w:t>
      </w:r>
    </w:p>
    <w:p w14:paraId="74401209">
      <w:pPr>
        <w:pStyle w:val="14"/>
        <w:numPr>
          <w:ilvl w:val="0"/>
          <w:numId w:val="1"/>
        </w:numPr>
        <w:adjustRightInd/>
        <w:snapToGrid/>
        <w:spacing w:line="240" w:lineRule="auto"/>
        <w:ind w:firstLineChars="0"/>
        <w:rPr>
          <w:rFonts w:hint="eastAsia" w:ascii="宋体" w:hAnsi="宋体" w:eastAsia="宋体" w:cs="宋体"/>
          <w:b w:val="0"/>
          <w:bCs/>
          <w:sz w:val="30"/>
          <w:szCs w:val="30"/>
        </w:rPr>
      </w:pPr>
      <w:r>
        <w:rPr>
          <w:rFonts w:hint="eastAsia" w:ascii="宋体" w:hAnsi="宋体" w:eastAsia="宋体" w:cs="宋体"/>
          <w:b w:val="0"/>
          <w:bCs/>
          <w:sz w:val="30"/>
          <w:szCs w:val="30"/>
        </w:rPr>
        <w:t xml:space="preserve">竞赛要求 </w:t>
      </w:r>
    </w:p>
    <w:p w14:paraId="0C737EEB">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1.正确使用工具，操作安全规范； </w:t>
      </w:r>
    </w:p>
    <w:p w14:paraId="040327C7">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2.竞赛过程中如有异议，可向裁判员反映，不得扰乱赛场秩序； </w:t>
      </w:r>
    </w:p>
    <w:p w14:paraId="4B667804">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3.遵守赛场纪律，尊重裁判，服从安排。 </w:t>
      </w:r>
    </w:p>
    <w:p w14:paraId="5C7F1C43">
      <w:pPr>
        <w:pStyle w:val="14"/>
        <w:numPr>
          <w:ilvl w:val="0"/>
          <w:numId w:val="1"/>
        </w:numPr>
        <w:adjustRightInd/>
        <w:snapToGrid/>
        <w:spacing w:line="240" w:lineRule="auto"/>
        <w:ind w:firstLineChars="0"/>
        <w:rPr>
          <w:rFonts w:hint="eastAsia" w:ascii="宋体" w:hAnsi="宋体" w:eastAsia="宋体" w:cs="宋体"/>
          <w:b w:val="0"/>
          <w:bCs/>
          <w:sz w:val="30"/>
          <w:szCs w:val="30"/>
        </w:rPr>
      </w:pPr>
      <w:r>
        <w:rPr>
          <w:rFonts w:hint="eastAsia" w:ascii="宋体" w:hAnsi="宋体" w:eastAsia="宋体" w:cs="宋体"/>
          <w:b w:val="0"/>
          <w:bCs/>
          <w:sz w:val="30"/>
          <w:szCs w:val="30"/>
        </w:rPr>
        <w:t xml:space="preserve">职业素养与安全意识 </w:t>
      </w:r>
    </w:p>
    <w:p w14:paraId="5C2836D1">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1.完成竞赛任务所有操作符合安全操作规范，注意用电安全。 </w:t>
      </w:r>
    </w:p>
    <w:p w14:paraId="160FF3B4">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2.遵守赛场纪律，尊重赛场工作人员；爱惜赛场设备、器材。 </w:t>
      </w:r>
    </w:p>
    <w:p w14:paraId="51F1687C">
      <w:pPr>
        <w:pStyle w:val="14"/>
        <w:numPr>
          <w:ilvl w:val="0"/>
          <w:numId w:val="1"/>
        </w:numPr>
        <w:adjustRightInd/>
        <w:snapToGrid/>
        <w:spacing w:line="240" w:lineRule="auto"/>
        <w:ind w:firstLineChars="0"/>
        <w:rPr>
          <w:rFonts w:hint="eastAsia" w:ascii="宋体" w:hAnsi="宋体" w:eastAsia="宋体" w:cs="宋体"/>
          <w:b w:val="0"/>
          <w:bCs/>
          <w:sz w:val="30"/>
          <w:szCs w:val="30"/>
        </w:rPr>
      </w:pPr>
      <w:r>
        <w:rPr>
          <w:rFonts w:hint="eastAsia" w:ascii="宋体" w:hAnsi="宋体" w:eastAsia="宋体" w:cs="宋体"/>
          <w:b w:val="0"/>
          <w:bCs/>
          <w:sz w:val="30"/>
          <w:szCs w:val="30"/>
        </w:rPr>
        <w:t xml:space="preserve">扣分项 </w:t>
      </w:r>
    </w:p>
    <w:p w14:paraId="03BB9C29">
      <w:pPr>
        <w:widowControl/>
        <w:ind w:firstLine="480"/>
        <w:jc w:val="left"/>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1.在竞赛过程中，因操作不当导致设备破坏性损坏或造成事故，视情节扣 </w:t>
      </w:r>
    </w:p>
    <w:p w14:paraId="432DC672">
      <w:pPr>
        <w:widowControl/>
        <w:ind w:firstLine="480"/>
        <w:jc w:val="left"/>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10〜20 分，情况严重者取消比赛资格。 </w:t>
      </w:r>
    </w:p>
    <w:p w14:paraId="2C1670FC">
      <w:pPr>
        <w:widowControl/>
        <w:ind w:firstLine="480"/>
        <w:jc w:val="left"/>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2.衣着不整、污染赛场环境、扰乱赛场秩序、干扰裁判工作等不符合职业规范的行为，扣除相应职业素养分，情节严重者取消竞赛资格。 </w:t>
      </w:r>
    </w:p>
    <w:p w14:paraId="52C74AC2">
      <w:pPr>
        <w:pStyle w:val="14"/>
        <w:numPr>
          <w:ilvl w:val="0"/>
          <w:numId w:val="1"/>
        </w:numPr>
        <w:adjustRightInd/>
        <w:snapToGrid/>
        <w:spacing w:line="240" w:lineRule="auto"/>
        <w:ind w:firstLineChars="0"/>
        <w:rPr>
          <w:rFonts w:hint="eastAsia" w:ascii="宋体" w:hAnsi="宋体" w:eastAsia="宋体" w:cs="宋体"/>
          <w:b w:val="0"/>
          <w:bCs/>
          <w:sz w:val="30"/>
          <w:szCs w:val="30"/>
        </w:rPr>
      </w:pPr>
      <w:r>
        <w:rPr>
          <w:rFonts w:hint="eastAsia" w:ascii="宋体" w:hAnsi="宋体" w:eastAsia="宋体" w:cs="宋体"/>
          <w:b w:val="0"/>
          <w:bCs/>
          <w:sz w:val="30"/>
          <w:szCs w:val="30"/>
        </w:rPr>
        <w:t xml:space="preserve">选手须知 </w:t>
      </w:r>
    </w:p>
    <w:p w14:paraId="113347CD">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1.任务书如出现缺页、字迹不清等问题，请及时向裁判示意，并进行更换； </w:t>
      </w:r>
    </w:p>
    <w:p w14:paraId="68429FE3">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比赛结束后，比赛提供的所有纸质材料、U 盘等不得带离赛场。 </w:t>
      </w:r>
    </w:p>
    <w:p w14:paraId="42792E6B">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2.设备的安装配置请严格按照任务书的要求及工艺规范进行操作。 </w:t>
      </w:r>
    </w:p>
    <w:p w14:paraId="5AB51F48">
      <w:pPr>
        <w:widowControl/>
        <w:ind w:firstLine="480"/>
        <w:jc w:val="left"/>
        <w:rPr>
          <w:rFonts w:hint="eastAsia" w:ascii="宋体" w:hAnsi="宋体" w:eastAsia="宋体" w:cs="宋体"/>
          <w:b w:val="0"/>
          <w:bCs/>
          <w:color w:val="auto"/>
          <w:kern w:val="0"/>
          <w:szCs w:val="24"/>
          <w:lang w:val="en-US" w:eastAsia="zh-CN"/>
        </w:rPr>
      </w:pPr>
      <w:r>
        <w:rPr>
          <w:rFonts w:hint="eastAsia" w:ascii="宋体" w:hAnsi="宋体" w:eastAsia="宋体" w:cs="宋体"/>
          <w:b w:val="0"/>
          <w:bCs/>
          <w:color w:val="auto"/>
          <w:kern w:val="0"/>
          <w:szCs w:val="24"/>
        </w:rPr>
        <w:t>3.参赛团队应在规定时间内完成任务书要求的内容，任务实现过程中形成的文件资料</w:t>
      </w:r>
      <w:r>
        <w:rPr>
          <w:rFonts w:hint="eastAsia" w:ascii="宋体" w:hAnsi="宋体" w:eastAsia="宋体" w:cs="宋体"/>
          <w:b w:val="0"/>
          <w:bCs/>
          <w:color w:val="auto"/>
          <w:kern w:val="0"/>
          <w:szCs w:val="24"/>
          <w:lang w:val="en-US" w:eastAsia="zh-CN"/>
        </w:rPr>
        <w:t>统一放置在一个文件夹中并以考号命名文件夹。最后将该文件夹压缩并提交。</w:t>
      </w:r>
    </w:p>
    <w:p w14:paraId="23B49B6B">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4.比赛过程中，选手认定设备或器件有故障可向裁判员提出更换；如器件或设备经测定完好属误判时，器件或设备的认定时间计入比赛时间；如果器件或设备经测定确有故障，则当场更换设备，此过程中（从设备检测开始到更换完成）造成的时间损失，在比赛时间结束后，对该小组进行等量时间延迟补偿。 </w:t>
      </w:r>
    </w:p>
    <w:p w14:paraId="344FCBD4">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5.比赛过程中由于人为操作失误造成器件损坏，器件不予更换。 </w:t>
      </w:r>
    </w:p>
    <w:p w14:paraId="151242E2">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 xml:space="preserve">6.在裁判组宣布竞赛结束后，参赛选手应立即停止对竞赛设备与计算机的任 </w:t>
      </w:r>
    </w:p>
    <w:p w14:paraId="641DBFE6">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何操作。</w:t>
      </w:r>
    </w:p>
    <w:p w14:paraId="6D61756D">
      <w:pPr>
        <w:pStyle w:val="14"/>
        <w:numPr>
          <w:ilvl w:val="0"/>
          <w:numId w:val="1"/>
        </w:numPr>
        <w:adjustRightInd/>
        <w:snapToGrid/>
        <w:spacing w:line="240" w:lineRule="auto"/>
        <w:ind w:firstLineChars="0"/>
        <w:rPr>
          <w:rFonts w:hint="eastAsia" w:ascii="宋体" w:hAnsi="宋体" w:eastAsia="宋体" w:cs="宋体"/>
          <w:b w:val="0"/>
          <w:bCs/>
          <w:sz w:val="30"/>
          <w:szCs w:val="30"/>
        </w:rPr>
      </w:pPr>
      <w:r>
        <w:rPr>
          <w:rFonts w:hint="eastAsia" w:ascii="宋体" w:hAnsi="宋体" w:eastAsia="宋体" w:cs="宋体"/>
          <w:b w:val="0"/>
          <w:bCs/>
          <w:sz w:val="30"/>
          <w:szCs w:val="30"/>
        </w:rPr>
        <w:t xml:space="preserve">竞赛时间 </w:t>
      </w:r>
    </w:p>
    <w:p w14:paraId="433D5507">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考核全部采用测量与主观评分结合方式，任务时间为</w:t>
      </w:r>
      <w:r>
        <w:rPr>
          <w:rFonts w:hint="eastAsia" w:ascii="宋体" w:hAnsi="宋体" w:eastAsia="宋体" w:cs="宋体"/>
          <w:b w:val="0"/>
          <w:bCs/>
          <w:color w:val="000000"/>
          <w:kern w:val="0"/>
          <w:szCs w:val="24"/>
          <w:highlight w:val="none"/>
          <w:lang w:val="en-US" w:eastAsia="zh-CN"/>
        </w:rPr>
        <w:t>300</w:t>
      </w:r>
      <w:r>
        <w:rPr>
          <w:rFonts w:hint="eastAsia" w:ascii="宋体" w:hAnsi="宋体" w:eastAsia="宋体" w:cs="宋体"/>
          <w:b w:val="0"/>
          <w:bCs/>
          <w:color w:val="000000"/>
          <w:kern w:val="0"/>
          <w:szCs w:val="24"/>
        </w:rPr>
        <w:t>分钟，同分的情况按照装调用时，时间较短的小组优先，选手赛题完成后，举手示意告知裁判，等待评分。</w:t>
      </w:r>
    </w:p>
    <w:p w14:paraId="4555FAAA">
      <w:pPr>
        <w:widowControl/>
        <w:ind w:firstLine="480"/>
        <w:rPr>
          <w:rFonts w:hint="eastAsia" w:ascii="宋体" w:hAnsi="宋体" w:eastAsia="宋体" w:cs="宋体"/>
          <w:b w:val="0"/>
          <w:bCs/>
          <w:color w:val="000000"/>
          <w:kern w:val="0"/>
          <w:szCs w:val="24"/>
        </w:rPr>
      </w:pPr>
    </w:p>
    <w:p w14:paraId="1F543F2D">
      <w:pPr>
        <w:pStyle w:val="2"/>
        <w:ind w:firstLine="720"/>
        <w:jc w:val="center"/>
        <w:rPr>
          <w:rFonts w:hint="eastAsia" w:ascii="宋体" w:hAnsi="宋体" w:eastAsia="宋体" w:cs="宋体"/>
          <w:b w:val="0"/>
          <w:bCs/>
        </w:rPr>
      </w:pPr>
      <w:r>
        <w:rPr>
          <w:rFonts w:hint="eastAsia" w:ascii="宋体" w:hAnsi="宋体" w:eastAsia="宋体" w:cs="宋体"/>
          <w:b w:val="0"/>
          <w:bCs/>
          <w:sz w:val="36"/>
          <w:szCs w:val="36"/>
        </w:rPr>
        <w:br w:type="page"/>
      </w:r>
      <w:r>
        <w:rPr>
          <w:rFonts w:hint="eastAsia" w:ascii="宋体" w:hAnsi="宋体" w:eastAsia="宋体" w:cs="宋体"/>
          <w:b w:val="0"/>
          <w:bCs/>
          <w:sz w:val="36"/>
          <w:szCs w:val="36"/>
        </w:rPr>
        <w:t>第二部分 竞赛任务</w:t>
      </w:r>
    </w:p>
    <w:p w14:paraId="018D98DD">
      <w:pPr>
        <w:pStyle w:val="3"/>
        <w:rPr>
          <w:rFonts w:hint="eastAsia" w:ascii="宋体" w:hAnsi="宋体" w:eastAsia="宋体" w:cs="宋体"/>
          <w:b w:val="0"/>
          <w:bCs/>
          <w:color w:val="FF0000"/>
          <w:lang w:val="en-US" w:eastAsia="zh-CN"/>
        </w:rPr>
      </w:pPr>
      <w:r>
        <w:rPr>
          <w:rFonts w:hint="eastAsia" w:ascii="宋体" w:hAnsi="宋体" w:eastAsia="宋体" w:cs="宋体"/>
          <w:b w:val="0"/>
          <w:bCs/>
        </w:rPr>
        <w:t>一、任务</w:t>
      </w:r>
      <w:r>
        <w:rPr>
          <w:rFonts w:hint="eastAsia" w:ascii="宋体" w:hAnsi="宋体" w:eastAsia="宋体" w:cs="宋体"/>
          <w:b w:val="0"/>
          <w:bCs/>
          <w:lang w:val="en-US" w:eastAsia="zh-CN"/>
        </w:rPr>
        <w:t>背景</w:t>
      </w:r>
    </w:p>
    <w:p w14:paraId="29C232F1">
      <w:pPr>
        <w:ind w:firstLine="560"/>
        <w:rPr>
          <w:rFonts w:hint="eastAsia" w:ascii="宋体" w:hAnsi="宋体" w:eastAsia="宋体" w:cs="宋体"/>
          <w:b w:val="0"/>
          <w:bCs/>
        </w:rPr>
      </w:pPr>
      <w:r>
        <w:rPr>
          <w:rFonts w:hint="eastAsia" w:ascii="宋体" w:hAnsi="宋体" w:eastAsia="宋体" w:cs="宋体"/>
          <w:b w:val="0"/>
          <w:bCs/>
        </w:rPr>
        <w:t>近年来，建筑行业正加速向智能化和工业化迈进。预制构件建模作为建筑工业化的重要组成部分，不仅提升了建筑设计的标准化与效率，还为后续施工提供了精准的基础数据，极大地推动了工程建设的质量与速度。与此同时，混凝土作为建筑中最广泛使用的核心材料，其养护过程对工程质量具有决定性作用。然而，传统混凝土养护方式因过度</w:t>
      </w:r>
      <w:r>
        <w:rPr>
          <w:rFonts w:hint="eastAsia" w:ascii="宋体" w:hAnsi="宋体" w:eastAsia="宋体" w:cs="宋体"/>
          <w:b w:val="0"/>
          <w:bCs/>
          <w:szCs w:val="28"/>
          <w:highlight w:val="none"/>
          <w:lang w:eastAsia="zh-CN"/>
        </w:rPr>
        <w:t>依赖</w:t>
      </w:r>
      <w:r>
        <w:rPr>
          <w:rFonts w:hint="eastAsia" w:ascii="宋体" w:hAnsi="宋体" w:eastAsia="宋体" w:cs="宋体"/>
          <w:b w:val="0"/>
          <w:bCs/>
        </w:rPr>
        <w:t>人工操作，在湿度、温度等条件的控制上存在不确定性，常导致养护效果不均匀，直接影响了混凝土的性能。此外，这种传统方式普遍能耗较高，管理效率低下，不仅增加了施工成本，还对资源环境造成了压力，已无法满足绿色建筑和高效施工的行业要求。</w:t>
      </w:r>
    </w:p>
    <w:p w14:paraId="6B4CA12F">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为应对这些挑战，智能</w:t>
      </w:r>
      <w:r>
        <w:rPr>
          <w:rFonts w:hint="eastAsia" w:ascii="宋体" w:hAnsi="宋体" w:eastAsia="宋体" w:cs="宋体"/>
          <w:b w:val="0"/>
          <w:bCs/>
          <w:szCs w:val="28"/>
          <w:highlight w:val="none"/>
          <w:lang w:eastAsia="zh-CN"/>
        </w:rPr>
        <w:t>建造技术和物联网设备的应用正在逐步深入建筑行业。在混凝土养护领域，“智能混凝土标准养护室系统”通过自动化控制设备对湿度、温度等环境参数进行实时监测和精准调控，不仅大幅提升了养护的质量和稳定性，还显著降低了能耗和人工管理成本，为建筑行业提供了可持续发展的全新解决方案。</w:t>
      </w:r>
    </w:p>
    <w:p w14:paraId="2BC56FBC">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本次比赛结合行业发展趋势与技术需求，设置了两项核心任务：预制构件建模和智能混凝土标准养护室系统搭建。参赛者需要通过专业建模工具完成高效、精准的构件设计，并展示合理的结构方案和设计成果。同时，参赛者还需利用智能建造平台，结合物联网技术搭建一套智能化的混凝土养护系统，实现湿度、温度等养护参数的自动化调节，以节能增效为目标，探索智能化设备在建筑施工中的创新应用。本次比赛旨在培养参赛者的实践能力和创新思维，深化其对建筑工业化和智能化发展趋势的理解，并</w:t>
      </w:r>
      <w:r>
        <w:rPr>
          <w:rFonts w:hint="eastAsia" w:ascii="宋体" w:hAnsi="宋体" w:eastAsia="宋体" w:cs="宋体"/>
          <w:b w:val="0"/>
          <w:bCs/>
          <w:szCs w:val="28"/>
          <w:highlight w:val="none"/>
          <w:lang w:eastAsia="zh-CN"/>
        </w:rPr>
        <w:t>推动绿色建筑技术的广泛落地与应用。这不仅是一次技术能力的展示，更是一场面向未来的行业探索之旅。</w:t>
      </w:r>
    </w:p>
    <w:p w14:paraId="5659AE3F">
      <w:pPr>
        <w:pStyle w:val="10"/>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color w:val="00B0F0"/>
          <w:kern w:val="0"/>
          <w:sz w:val="24"/>
          <w:szCs w:val="24"/>
          <w:highlight w:val="none"/>
          <w:lang w:val="en-US" w:eastAsia="zh-CN" w:bidi="ar-SA"/>
        </w:rPr>
      </w:pPr>
    </w:p>
    <w:p w14:paraId="043FD598">
      <w:pPr>
        <w:pStyle w:val="3"/>
        <w:rPr>
          <w:rFonts w:hint="eastAsia" w:ascii="宋体" w:hAnsi="宋体" w:eastAsia="宋体" w:cs="宋体"/>
          <w:b w:val="0"/>
          <w:bCs/>
        </w:rPr>
      </w:pPr>
      <w:r>
        <w:rPr>
          <w:rFonts w:hint="eastAsia" w:ascii="宋体" w:hAnsi="宋体" w:eastAsia="宋体" w:cs="宋体"/>
          <w:b w:val="0"/>
          <w:bCs/>
        </w:rPr>
        <w:t>二、任务环境</w:t>
      </w:r>
    </w:p>
    <w:p w14:paraId="1838B972">
      <w:pPr>
        <w:widowControl/>
        <w:ind w:firstLine="480"/>
        <w:jc w:val="left"/>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硬件资源：计算机、智能建造技术实训箱、智能建造平台、耗材等。</w:t>
      </w:r>
    </w:p>
    <w:p w14:paraId="47158466">
      <w:pPr>
        <w:widowControl/>
        <w:ind w:firstLine="480"/>
        <w:jc w:val="left"/>
        <w:rPr>
          <w:rFonts w:hint="eastAsia" w:ascii="宋体" w:hAnsi="宋体" w:eastAsia="宋体" w:cs="宋体"/>
          <w:b w:val="0"/>
          <w:bCs/>
          <w:color w:val="000000"/>
          <w:kern w:val="0"/>
          <w:szCs w:val="24"/>
          <w:lang w:val="en-US" w:eastAsia="zh-CN"/>
        </w:rPr>
      </w:pPr>
      <w:r>
        <w:rPr>
          <w:rFonts w:hint="eastAsia" w:ascii="宋体" w:hAnsi="宋体" w:eastAsia="宋体" w:cs="宋体"/>
          <w:b w:val="0"/>
          <w:bCs/>
          <w:color w:val="000000"/>
          <w:kern w:val="0"/>
          <w:szCs w:val="24"/>
          <w:lang w:val="en-US" w:eastAsia="zh-CN"/>
        </w:rPr>
        <w:t>竞赛资料</w:t>
      </w:r>
      <w:r>
        <w:rPr>
          <w:rFonts w:hint="eastAsia" w:ascii="宋体" w:hAnsi="宋体" w:eastAsia="宋体" w:cs="宋体"/>
          <w:b w:val="0"/>
          <w:bCs/>
          <w:color w:val="000000"/>
          <w:kern w:val="0"/>
          <w:szCs w:val="24"/>
        </w:rPr>
        <w:t>：</w:t>
      </w:r>
      <w:r>
        <w:rPr>
          <w:rFonts w:hint="eastAsia" w:ascii="宋体" w:hAnsi="宋体" w:eastAsia="宋体" w:cs="宋体"/>
          <w:b w:val="0"/>
          <w:bCs/>
          <w:color w:val="000000"/>
          <w:kern w:val="0"/>
          <w:szCs w:val="24"/>
          <w:lang w:val="en-US" w:eastAsia="zh-CN"/>
        </w:rPr>
        <w:t>统一下发。</w:t>
      </w:r>
    </w:p>
    <w:p w14:paraId="21CB4A45">
      <w:pPr>
        <w:pStyle w:val="3"/>
        <w:rPr>
          <w:rFonts w:hint="eastAsia" w:ascii="宋体" w:hAnsi="宋体" w:eastAsia="宋体" w:cs="宋体"/>
          <w:b w:val="0"/>
          <w:bCs/>
        </w:rPr>
      </w:pPr>
      <w:r>
        <w:rPr>
          <w:rFonts w:hint="eastAsia" w:ascii="宋体" w:hAnsi="宋体" w:eastAsia="宋体" w:cs="宋体"/>
          <w:b w:val="0"/>
          <w:bCs/>
        </w:rPr>
        <w:t>三、竞赛概述及要求</w:t>
      </w:r>
    </w:p>
    <w:p w14:paraId="0FC894CE">
      <w:pPr>
        <w:widowControl/>
        <w:ind w:firstLine="48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为全面考查参赛选手的职业综合素质和技术技能水平，实际技能操作竞赛分为</w:t>
      </w:r>
      <w:r>
        <w:rPr>
          <w:rFonts w:hint="eastAsia" w:ascii="宋体" w:hAnsi="宋体" w:eastAsia="宋体" w:cs="宋体"/>
          <w:b w:val="0"/>
          <w:bCs/>
          <w:color w:val="000000"/>
          <w:kern w:val="0"/>
          <w:szCs w:val="24"/>
          <w:lang w:val="en-US" w:eastAsia="zh-CN"/>
        </w:rPr>
        <w:t>六</w:t>
      </w:r>
      <w:r>
        <w:rPr>
          <w:rFonts w:hint="eastAsia" w:ascii="宋体" w:hAnsi="宋体" w:eastAsia="宋体" w:cs="宋体"/>
          <w:b w:val="0"/>
          <w:bCs/>
          <w:color w:val="000000"/>
          <w:kern w:val="0"/>
          <w:szCs w:val="24"/>
        </w:rPr>
        <w:t>个模块：</w:t>
      </w:r>
      <w:r>
        <w:rPr>
          <w:rFonts w:hint="eastAsia" w:ascii="宋体" w:hAnsi="宋体" w:eastAsia="宋体" w:cs="宋体"/>
          <w:b w:val="0"/>
          <w:bCs/>
          <w:color w:val="000000"/>
          <w:kern w:val="0"/>
          <w:szCs w:val="24"/>
          <w:lang w:val="en-US" w:eastAsia="zh-CN"/>
        </w:rPr>
        <w:t>信息化建模与方案编制、</w:t>
      </w:r>
      <w:r>
        <w:rPr>
          <w:rFonts w:hint="eastAsia" w:ascii="宋体" w:hAnsi="宋体" w:eastAsia="宋体" w:cs="宋体"/>
          <w:b w:val="0"/>
          <w:bCs/>
          <w:color w:val="000000"/>
          <w:kern w:val="0"/>
          <w:szCs w:val="24"/>
        </w:rPr>
        <w:t>需求分析设计、规则链设计、硬件设备搭建、数据可视化、数字孪生模型管理。</w:t>
      </w:r>
    </w:p>
    <w:p w14:paraId="2D811AB0">
      <w:pPr>
        <w:pStyle w:val="3"/>
        <w:numPr>
          <w:ilvl w:val="0"/>
          <w:numId w:val="2"/>
        </w:numPr>
        <w:rPr>
          <w:rFonts w:hint="eastAsia" w:ascii="宋体" w:hAnsi="宋体" w:eastAsia="宋体" w:cs="宋体"/>
          <w:b w:val="0"/>
          <w:bCs/>
        </w:rPr>
      </w:pPr>
      <w:r>
        <w:rPr>
          <w:rFonts w:hint="eastAsia" w:ascii="宋体" w:hAnsi="宋体" w:eastAsia="宋体" w:cs="宋体"/>
          <w:b w:val="0"/>
          <w:bCs/>
        </w:rPr>
        <w:t>任务实施</w:t>
      </w:r>
    </w:p>
    <w:p w14:paraId="24CEA29A">
      <w:pPr>
        <w:ind w:firstLine="198" w:firstLineChars="71"/>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模块</w:t>
      </w:r>
      <w:r>
        <w:rPr>
          <w:rFonts w:hint="eastAsia" w:ascii="宋体" w:hAnsi="宋体" w:eastAsia="宋体" w:cs="宋体"/>
          <w:b w:val="0"/>
          <w:bCs/>
          <w:sz w:val="28"/>
          <w:szCs w:val="28"/>
          <w:lang w:val="en-US" w:eastAsia="zh-CN"/>
        </w:rPr>
        <w:t>一</w:t>
      </w:r>
      <w:r>
        <w:rPr>
          <w:rFonts w:hint="eastAsia" w:ascii="宋体" w:hAnsi="宋体" w:eastAsia="宋体" w:cs="宋体"/>
          <w:b w:val="0"/>
          <w:bCs/>
          <w:sz w:val="28"/>
          <w:szCs w:val="28"/>
        </w:rPr>
        <w:t>、</w:t>
      </w:r>
      <w:r>
        <w:rPr>
          <w:rFonts w:hint="eastAsia" w:ascii="宋体" w:hAnsi="宋体" w:eastAsia="宋体" w:cs="宋体"/>
          <w:b w:val="0"/>
          <w:bCs/>
          <w:sz w:val="28"/>
          <w:szCs w:val="28"/>
          <w:lang w:val="en-US" w:eastAsia="zh-CN"/>
        </w:rPr>
        <w:t>信息化建模</w:t>
      </w:r>
    </w:p>
    <w:p w14:paraId="733F9C4D">
      <w:pPr>
        <w:widowControl w:val="0"/>
        <w:spacing w:line="240" w:lineRule="auto"/>
        <w:ind w:firstLine="0" w:firstLineChars="0"/>
        <w:jc w:val="both"/>
        <w:rPr>
          <w:rFonts w:hint="eastAsia" w:ascii="宋体" w:hAnsi="宋体" w:eastAsia="宋体" w:cs="宋体"/>
          <w:b w:val="0"/>
          <w:bCs/>
          <w:kern w:val="2"/>
          <w:sz w:val="30"/>
          <w:szCs w:val="30"/>
          <w:highlight w:val="none"/>
          <w:lang w:eastAsia="zh-CN"/>
        </w:rPr>
      </w:pPr>
      <w:r>
        <w:rPr>
          <w:rFonts w:hint="eastAsia" w:ascii="宋体" w:hAnsi="宋体" w:eastAsia="宋体" w:cs="宋体"/>
          <w:b w:val="0"/>
          <w:bCs/>
          <w:kern w:val="2"/>
          <w:sz w:val="30"/>
          <w:szCs w:val="30"/>
          <w:highlight w:val="none"/>
          <w:lang w:eastAsia="zh-CN"/>
        </w:rPr>
        <w:t>1深化设计</w:t>
      </w:r>
    </w:p>
    <w:p w14:paraId="233201DA">
      <w:pPr>
        <w:pStyle w:val="4"/>
        <w:numPr>
          <w:ilvl w:val="2"/>
          <w:numId w:val="0"/>
        </w:numPr>
        <w:spacing w:before="120" w:after="12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1.1任务概述</w:t>
      </w:r>
    </w:p>
    <w:p w14:paraId="1607A646">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我国南方某城市的一栋高层住宅项目，地下</w:t>
      </w:r>
      <w:r>
        <w:rPr>
          <w:rFonts w:hint="eastAsia" w:ascii="宋体" w:hAnsi="宋体" w:eastAsia="宋体" w:cs="宋体"/>
          <w:b w:val="0"/>
          <w:bCs/>
          <w:szCs w:val="28"/>
          <w:highlight w:val="none"/>
          <w:lang w:val="en-US" w:eastAsia="zh-CN"/>
        </w:rPr>
        <w:t>二</w:t>
      </w:r>
      <w:r>
        <w:rPr>
          <w:rFonts w:hint="eastAsia" w:ascii="宋体" w:hAnsi="宋体" w:eastAsia="宋体" w:cs="宋体"/>
          <w:b w:val="0"/>
          <w:bCs/>
          <w:szCs w:val="28"/>
          <w:highlight w:val="none"/>
          <w:lang w:eastAsia="zh-CN"/>
        </w:rPr>
        <w:t>层、地上</w:t>
      </w:r>
      <w:r>
        <w:rPr>
          <w:rFonts w:hint="eastAsia" w:ascii="宋体" w:hAnsi="宋体" w:eastAsia="宋体" w:cs="宋体"/>
          <w:b w:val="0"/>
          <w:bCs/>
          <w:szCs w:val="28"/>
          <w:highlight w:val="none"/>
          <w:lang w:val="en-US" w:eastAsia="zh-CN"/>
        </w:rPr>
        <w:t>十八</w:t>
      </w:r>
      <w:r>
        <w:rPr>
          <w:rFonts w:hint="eastAsia" w:ascii="宋体" w:hAnsi="宋体" w:eastAsia="宋体" w:cs="宋体"/>
          <w:b w:val="0"/>
          <w:bCs/>
          <w:szCs w:val="28"/>
          <w:highlight w:val="none"/>
          <w:lang w:eastAsia="zh-CN"/>
        </w:rPr>
        <w:t>层，结构体系为装配整体式混凝土</w:t>
      </w:r>
      <w:r>
        <w:rPr>
          <w:rFonts w:hint="eastAsia" w:ascii="宋体" w:hAnsi="宋体" w:eastAsia="宋体" w:cs="宋体"/>
          <w:b w:val="0"/>
          <w:bCs/>
          <w:szCs w:val="28"/>
          <w:highlight w:val="none"/>
          <w:lang w:val="en-US" w:eastAsia="zh-CN"/>
        </w:rPr>
        <w:t>剪力墙结构</w:t>
      </w:r>
      <w:r>
        <w:rPr>
          <w:rFonts w:hint="eastAsia" w:ascii="宋体" w:hAnsi="宋体" w:eastAsia="宋体" w:cs="宋体"/>
          <w:b w:val="0"/>
          <w:bCs/>
          <w:szCs w:val="28"/>
          <w:highlight w:val="none"/>
          <w:lang w:eastAsia="zh-CN"/>
        </w:rPr>
        <w:t>，抗震等级为三级，层高详见层高表，</w:t>
      </w:r>
      <w:r>
        <w:rPr>
          <w:rFonts w:hint="eastAsia" w:ascii="宋体" w:hAnsi="宋体" w:eastAsia="宋体" w:cs="宋体"/>
          <w:b w:val="0"/>
          <w:bCs/>
          <w:szCs w:val="28"/>
          <w:highlight w:val="none"/>
          <w:lang w:val="en-US" w:eastAsia="zh-CN"/>
        </w:rPr>
        <w:t>一到三层</w:t>
      </w:r>
      <w:r>
        <w:rPr>
          <w:rFonts w:hint="eastAsia" w:ascii="宋体" w:hAnsi="宋体" w:eastAsia="宋体" w:cs="宋体"/>
          <w:b w:val="0"/>
          <w:bCs/>
          <w:szCs w:val="28"/>
          <w:highlight w:val="none"/>
          <w:lang w:eastAsia="zh-CN"/>
        </w:rPr>
        <w:t>采用现浇混凝土，</w:t>
      </w:r>
      <w:r>
        <w:rPr>
          <w:rFonts w:hint="eastAsia" w:ascii="宋体" w:hAnsi="宋体" w:eastAsia="宋体" w:cs="宋体"/>
          <w:b w:val="0"/>
          <w:bCs/>
          <w:szCs w:val="28"/>
          <w:highlight w:val="none"/>
          <w:lang w:val="en-US" w:eastAsia="zh-CN"/>
        </w:rPr>
        <w:t>标准层</w:t>
      </w:r>
      <w:r>
        <w:rPr>
          <w:rFonts w:hint="eastAsia" w:ascii="宋体" w:hAnsi="宋体" w:eastAsia="宋体" w:cs="宋体"/>
          <w:b w:val="0"/>
          <w:bCs/>
          <w:szCs w:val="28"/>
          <w:highlight w:val="none"/>
          <w:lang w:eastAsia="zh-CN"/>
        </w:rPr>
        <w:t>结构构件中一部分</w:t>
      </w:r>
      <w:r>
        <w:rPr>
          <w:rFonts w:hint="eastAsia" w:ascii="宋体" w:hAnsi="宋体" w:eastAsia="宋体" w:cs="宋体"/>
          <w:b w:val="0"/>
          <w:bCs/>
          <w:szCs w:val="28"/>
          <w:highlight w:val="none"/>
          <w:lang w:val="en-US" w:eastAsia="zh-CN"/>
        </w:rPr>
        <w:t>板、楼梯、外墙、内墙</w:t>
      </w:r>
      <w:r>
        <w:rPr>
          <w:rFonts w:hint="eastAsia" w:ascii="宋体" w:hAnsi="宋体" w:eastAsia="宋体" w:cs="宋体"/>
          <w:b w:val="0"/>
          <w:bCs/>
          <w:szCs w:val="28"/>
          <w:highlight w:val="none"/>
          <w:lang w:eastAsia="zh-CN"/>
        </w:rPr>
        <w:t>采用预制混凝土结构构件，按等同现浇形式设计。根据给定的部分施工图纸创建该装配整体式结构模型并对指定的预制构件出具深化加工设计详图。</w:t>
      </w:r>
    </w:p>
    <w:p w14:paraId="5A384636">
      <w:pPr>
        <w:pStyle w:val="4"/>
        <w:numPr>
          <w:ilvl w:val="2"/>
          <w:numId w:val="0"/>
        </w:numPr>
        <w:spacing w:before="120" w:after="12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1.2装配式建筑专项说明</w:t>
      </w:r>
    </w:p>
    <w:p w14:paraId="68969BF6">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该建筑物的</w:t>
      </w:r>
      <w:r>
        <w:rPr>
          <w:rFonts w:hint="eastAsia" w:ascii="宋体" w:hAnsi="宋体" w:eastAsia="宋体" w:cs="宋体"/>
          <w:b w:val="0"/>
          <w:bCs/>
          <w:szCs w:val="28"/>
          <w:highlight w:val="none"/>
          <w:lang w:val="en-US" w:eastAsia="zh-CN"/>
        </w:rPr>
        <w:t>预制</w:t>
      </w:r>
      <w:r>
        <w:rPr>
          <w:rFonts w:hint="eastAsia" w:ascii="宋体" w:hAnsi="宋体" w:eastAsia="宋体" w:cs="宋体"/>
          <w:b w:val="0"/>
          <w:bCs/>
          <w:szCs w:val="28"/>
          <w:highlight w:val="none"/>
          <w:lang w:eastAsia="zh-CN"/>
        </w:rPr>
        <w:t>率为</w:t>
      </w:r>
      <w:r>
        <w:rPr>
          <w:rFonts w:hint="eastAsia" w:ascii="宋体" w:hAnsi="宋体" w:eastAsia="宋体" w:cs="宋体"/>
          <w:b w:val="0"/>
          <w:bCs/>
          <w:szCs w:val="28"/>
          <w:highlight w:val="none"/>
          <w:lang w:val="en-US" w:eastAsia="zh-CN"/>
        </w:rPr>
        <w:t>40</w:t>
      </w:r>
      <w:r>
        <w:rPr>
          <w:rFonts w:hint="eastAsia" w:ascii="宋体" w:hAnsi="宋体" w:eastAsia="宋体" w:cs="宋体"/>
          <w:b w:val="0"/>
          <w:bCs/>
          <w:szCs w:val="28"/>
          <w:highlight w:val="none"/>
          <w:lang w:eastAsia="zh-CN"/>
        </w:rPr>
        <w:t>%，其中主体结构部分的预制构件包括预制叠合板、</w:t>
      </w:r>
      <w:r>
        <w:rPr>
          <w:rFonts w:hint="eastAsia" w:ascii="宋体" w:hAnsi="宋体" w:eastAsia="宋体" w:cs="宋体"/>
          <w:b w:val="0"/>
          <w:bCs/>
          <w:szCs w:val="28"/>
          <w:highlight w:val="none"/>
          <w:lang w:val="en-US" w:eastAsia="zh-CN"/>
        </w:rPr>
        <w:t>预制阳台、</w:t>
      </w:r>
      <w:r>
        <w:rPr>
          <w:rFonts w:hint="eastAsia" w:ascii="宋体" w:hAnsi="宋体" w:eastAsia="宋体" w:cs="宋体"/>
          <w:b w:val="0"/>
          <w:bCs/>
          <w:szCs w:val="28"/>
          <w:highlight w:val="none"/>
          <w:lang w:eastAsia="zh-CN"/>
        </w:rPr>
        <w:t>预制</w:t>
      </w:r>
      <w:r>
        <w:rPr>
          <w:rFonts w:hint="eastAsia" w:ascii="宋体" w:hAnsi="宋体" w:eastAsia="宋体" w:cs="宋体"/>
          <w:b w:val="0"/>
          <w:bCs/>
          <w:szCs w:val="28"/>
          <w:highlight w:val="none"/>
          <w:lang w:val="en-US" w:eastAsia="zh-CN"/>
        </w:rPr>
        <w:t>楼梯、预制外墙、预制内墙</w:t>
      </w:r>
      <w:r>
        <w:rPr>
          <w:rFonts w:hint="eastAsia" w:ascii="宋体" w:hAnsi="宋体" w:eastAsia="宋体" w:cs="宋体"/>
          <w:b w:val="0"/>
          <w:bCs/>
          <w:szCs w:val="28"/>
          <w:highlight w:val="none"/>
          <w:lang w:eastAsia="zh-CN"/>
        </w:rPr>
        <w:t>。</w:t>
      </w:r>
    </w:p>
    <w:p w14:paraId="289894F5">
      <w:pPr>
        <w:pStyle w:val="4"/>
        <w:numPr>
          <w:ilvl w:val="2"/>
          <w:numId w:val="0"/>
        </w:numPr>
        <w:spacing w:before="120" w:after="12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1.3设计依据</w:t>
      </w:r>
    </w:p>
    <w:p w14:paraId="253AB06C">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《装配式混凝土结构技术规程》JGJ1-2014</w:t>
      </w:r>
    </w:p>
    <w:p w14:paraId="2DA45D3F">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《装配式混凝土连接节点构造（楼盖和楼梯）》15G310-1</w:t>
      </w:r>
    </w:p>
    <w:p w14:paraId="10B3C9CC">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《装配式混凝土连接节点构造（剪力墙）》15G310-2</w:t>
      </w:r>
    </w:p>
    <w:p w14:paraId="30D8CF30">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《桁架钢筋混凝土叠合板》（60mm厚底板）15G366-1</w:t>
      </w:r>
    </w:p>
    <w:p w14:paraId="216B8C61">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《预制钢筋混凝土板式楼梯》15G367-1</w:t>
      </w:r>
    </w:p>
    <w:p w14:paraId="2F326F11">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《混凝土结构施工图平面整体表示方法制图规则和构造</w:t>
      </w:r>
    </w:p>
    <w:p w14:paraId="44E6F3AC">
      <w:pPr>
        <w:ind w:firstLine="720" w:firstLineChars="30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详图》22G101-1</w:t>
      </w:r>
    </w:p>
    <w:p w14:paraId="01F19C31">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《混凝土结构施工钢筋排布规则与构造详图》18G901-1</w:t>
      </w:r>
    </w:p>
    <w:p w14:paraId="3C76EECD">
      <w:pPr>
        <w:pStyle w:val="4"/>
        <w:numPr>
          <w:ilvl w:val="2"/>
          <w:numId w:val="0"/>
        </w:numPr>
        <w:spacing w:before="120" w:after="12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1.4材料及部分构造</w:t>
      </w:r>
    </w:p>
    <w:p w14:paraId="7CBD0D40">
      <w:pPr>
        <w:ind w:firstLine="56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钢筋均采用HRB400级钢筋，</w:t>
      </w:r>
      <w:r>
        <w:rPr>
          <w:rFonts w:hint="eastAsia" w:ascii="宋体" w:hAnsi="宋体" w:eastAsia="宋体" w:cs="宋体"/>
          <w:b w:val="0"/>
          <w:bCs/>
          <w:color w:val="auto"/>
          <w:sz w:val="24"/>
          <w:szCs w:val="24"/>
          <w:highlight w:val="none"/>
          <w:lang w:val="en-US" w:eastAsia="zh-CN"/>
        </w:rPr>
        <w:t>用符号</w:t>
      </w:r>
      <w:r>
        <w:rPr>
          <w:rFonts w:hint="eastAsia" w:ascii="宋体" w:hAnsi="宋体" w:eastAsia="宋体" w:cs="宋体"/>
          <w:b w:val="0"/>
          <w:bCs/>
          <w:color w:val="auto"/>
          <w:sz w:val="24"/>
          <w:szCs w:val="24"/>
          <w:highlight w:val="none"/>
          <w:lang w:val="en-US" w:eastAsia="zh-CN"/>
        </w:rPr>
        <w:t>C表示</w:t>
      </w:r>
      <w:r>
        <w:rPr>
          <w:rFonts w:hint="eastAsia" w:ascii="宋体" w:hAnsi="宋体" w:eastAsia="宋体" w:cs="宋体"/>
          <w:b w:val="0"/>
          <w:bCs/>
          <w:color w:val="auto"/>
          <w:sz w:val="24"/>
          <w:szCs w:val="24"/>
          <w:highlight w:val="none"/>
          <w:lang w:eastAsia="zh-CN"/>
        </w:rPr>
        <w:t>。</w:t>
      </w:r>
    </w:p>
    <w:p w14:paraId="78A05214">
      <w:pPr>
        <w:ind w:firstLine="56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混凝土强度等级详见施工图中层高表。</w:t>
      </w:r>
    </w:p>
    <w:p w14:paraId="0D1B00DA">
      <w:pPr>
        <w:ind w:firstLine="56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预制叠合板、预制</w:t>
      </w:r>
      <w:r>
        <w:rPr>
          <w:rFonts w:hint="eastAsia" w:ascii="宋体" w:hAnsi="宋体" w:eastAsia="宋体" w:cs="宋体"/>
          <w:b w:val="0"/>
          <w:bCs/>
          <w:sz w:val="24"/>
          <w:szCs w:val="24"/>
          <w:highlight w:val="none"/>
          <w:lang w:val="en-US" w:eastAsia="zh-CN"/>
        </w:rPr>
        <w:t>外墙</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预制内墙、</w:t>
      </w:r>
      <w:r>
        <w:rPr>
          <w:rFonts w:hint="eastAsia" w:ascii="宋体" w:hAnsi="宋体" w:eastAsia="宋体" w:cs="宋体"/>
          <w:b w:val="0"/>
          <w:bCs/>
          <w:sz w:val="24"/>
          <w:szCs w:val="24"/>
          <w:highlight w:val="none"/>
          <w:lang w:eastAsia="zh-CN"/>
        </w:rPr>
        <w:t>预制</w:t>
      </w:r>
      <w:r>
        <w:rPr>
          <w:rFonts w:hint="eastAsia" w:ascii="宋体" w:hAnsi="宋体" w:eastAsia="宋体" w:cs="宋体"/>
          <w:b w:val="0"/>
          <w:bCs/>
          <w:sz w:val="24"/>
          <w:szCs w:val="24"/>
          <w:highlight w:val="none"/>
          <w:lang w:val="en-US" w:eastAsia="zh-CN"/>
        </w:rPr>
        <w:t>楼梯</w:t>
      </w:r>
      <w:r>
        <w:rPr>
          <w:rFonts w:hint="eastAsia" w:ascii="宋体" w:hAnsi="宋体" w:eastAsia="宋体" w:cs="宋体"/>
          <w:b w:val="0"/>
          <w:bCs/>
          <w:sz w:val="24"/>
          <w:szCs w:val="24"/>
          <w:highlight w:val="none"/>
          <w:lang w:eastAsia="zh-CN"/>
        </w:rPr>
        <w:t>混凝土保护层的厚度分别为</w:t>
      </w:r>
      <w:r>
        <w:rPr>
          <w:rFonts w:hint="eastAsia" w:ascii="宋体" w:hAnsi="宋体" w:eastAsia="宋体" w:cs="宋体"/>
          <w:b w:val="0"/>
          <w:bCs/>
          <w:sz w:val="24"/>
          <w:szCs w:val="24"/>
          <w:highlight w:val="none"/>
          <w:lang w:val="en-GB" w:eastAsia="zh-CN"/>
        </w:rPr>
        <w:t>1</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lang w:eastAsia="zh-CN"/>
        </w:rPr>
        <w:t>mm、</w:t>
      </w:r>
      <w:r>
        <w:rPr>
          <w:rFonts w:hint="eastAsia" w:ascii="宋体" w:hAnsi="宋体" w:eastAsia="宋体" w:cs="宋体"/>
          <w:b w:val="0"/>
          <w:bCs/>
          <w:sz w:val="24"/>
          <w:szCs w:val="24"/>
          <w:highlight w:val="none"/>
          <w:lang w:val="en-US" w:eastAsia="zh-CN"/>
        </w:rPr>
        <w:t>15</w:t>
      </w:r>
      <w:r>
        <w:rPr>
          <w:rFonts w:hint="eastAsia" w:ascii="宋体" w:hAnsi="宋体" w:eastAsia="宋体" w:cs="宋体"/>
          <w:b w:val="0"/>
          <w:bCs/>
          <w:sz w:val="24"/>
          <w:szCs w:val="24"/>
          <w:highlight w:val="none"/>
          <w:lang w:eastAsia="zh-CN"/>
        </w:rPr>
        <w:t>mm、</w:t>
      </w:r>
      <w:r>
        <w:rPr>
          <w:rFonts w:hint="eastAsia" w:ascii="宋体" w:hAnsi="宋体" w:eastAsia="宋体" w:cs="宋体"/>
          <w:b w:val="0"/>
          <w:bCs/>
          <w:sz w:val="24"/>
          <w:szCs w:val="24"/>
          <w:highlight w:val="none"/>
          <w:lang w:val="en-US" w:eastAsia="zh-CN"/>
        </w:rPr>
        <w:t>15</w:t>
      </w:r>
      <w:r>
        <w:rPr>
          <w:rFonts w:hint="eastAsia" w:ascii="宋体" w:hAnsi="宋体" w:eastAsia="宋体" w:cs="宋体"/>
          <w:b w:val="0"/>
          <w:bCs/>
          <w:sz w:val="24"/>
          <w:szCs w:val="24"/>
          <w:highlight w:val="none"/>
          <w:lang w:eastAsia="zh-CN"/>
        </w:rPr>
        <w:t>mm、</w:t>
      </w:r>
      <w:r>
        <w:rPr>
          <w:rFonts w:hint="eastAsia" w:ascii="宋体" w:hAnsi="宋体" w:eastAsia="宋体" w:cs="宋体"/>
          <w:b w:val="0"/>
          <w:bCs/>
          <w:sz w:val="24"/>
          <w:szCs w:val="24"/>
          <w:highlight w:val="none"/>
          <w:lang w:val="en-US" w:eastAsia="zh-CN"/>
        </w:rPr>
        <w:t>15</w:t>
      </w:r>
      <w:r>
        <w:rPr>
          <w:rFonts w:hint="eastAsia" w:ascii="宋体" w:hAnsi="宋体" w:eastAsia="宋体" w:cs="宋体"/>
          <w:b w:val="0"/>
          <w:bCs/>
          <w:sz w:val="24"/>
          <w:szCs w:val="24"/>
          <w:highlight w:val="none"/>
          <w:lang w:eastAsia="zh-CN"/>
        </w:rPr>
        <w:t>mm。</w:t>
      </w:r>
    </w:p>
    <w:p w14:paraId="510A82E6">
      <w:pPr>
        <w:pStyle w:val="4"/>
        <w:numPr>
          <w:ilvl w:val="2"/>
          <w:numId w:val="0"/>
        </w:numPr>
        <w:spacing w:before="120" w:after="12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1.5结构施工图内容</w:t>
      </w:r>
    </w:p>
    <w:p w14:paraId="2224D188">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本题目包含以下相关的施工图：</w:t>
      </w:r>
    </w:p>
    <w:p w14:paraId="7759BAA7">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附图01：</w:t>
      </w:r>
      <w:r>
        <w:rPr>
          <w:rFonts w:hint="eastAsia" w:ascii="宋体" w:hAnsi="宋体" w:eastAsia="宋体" w:cs="宋体"/>
          <w:b w:val="0"/>
          <w:bCs/>
          <w:szCs w:val="28"/>
          <w:highlight w:val="none"/>
          <w:lang w:val="en-US" w:eastAsia="zh-CN"/>
        </w:rPr>
        <w:t>标准层墙结构平面图</w:t>
      </w:r>
      <w:r>
        <w:rPr>
          <w:rFonts w:hint="eastAsia" w:ascii="宋体" w:hAnsi="宋体" w:eastAsia="宋体" w:cs="宋体"/>
          <w:b w:val="0"/>
          <w:bCs/>
          <w:szCs w:val="28"/>
          <w:highlight w:val="none"/>
          <w:lang w:eastAsia="zh-CN"/>
        </w:rPr>
        <w:t>；</w:t>
      </w:r>
    </w:p>
    <w:p w14:paraId="19011D93">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附图02：标准层梁模板图；</w:t>
      </w:r>
    </w:p>
    <w:p w14:paraId="5B99B2A2">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附图03：标准层楼板结构平面图；</w:t>
      </w:r>
    </w:p>
    <w:p w14:paraId="1DCB28CF">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附图04：</w:t>
      </w:r>
      <w:bookmarkStart w:id="0" w:name="br1_1"/>
      <w:bookmarkEnd w:id="0"/>
      <w:r>
        <w:rPr>
          <w:rFonts w:hint="eastAsia" w:ascii="宋体" w:hAnsi="宋体" w:eastAsia="宋体" w:cs="宋体"/>
          <w:b w:val="0"/>
          <w:bCs/>
          <w:szCs w:val="28"/>
          <w:highlight w:val="none"/>
          <w:lang w:eastAsia="zh-CN"/>
        </w:rPr>
        <w:t>标准层预制构件布置图；</w:t>
      </w:r>
    </w:p>
    <w:p w14:paraId="0F5D1A40">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附图05：连接节点图；</w:t>
      </w:r>
    </w:p>
    <w:p w14:paraId="7B981F70">
      <w:pPr>
        <w:ind w:firstLine="560"/>
        <w:rPr>
          <w:rFonts w:hint="eastAsia" w:ascii="宋体" w:hAnsi="宋体" w:eastAsia="宋体" w:cs="宋体"/>
          <w:b w:val="0"/>
          <w:bCs/>
          <w:strike w:val="0"/>
          <w:szCs w:val="28"/>
          <w:highlight w:val="none"/>
          <w:lang w:eastAsia="zh-CN"/>
        </w:rPr>
      </w:pPr>
      <w:r>
        <w:rPr>
          <w:rFonts w:hint="eastAsia" w:ascii="宋体" w:hAnsi="宋体" w:eastAsia="宋体" w:cs="宋体"/>
          <w:b w:val="0"/>
          <w:bCs/>
          <w:strike w:val="0"/>
          <w:dstrike w:val="0"/>
          <w:szCs w:val="28"/>
          <w:highlight w:val="none"/>
          <w:lang w:eastAsia="zh-CN"/>
        </w:rPr>
        <w:t>附图0</w:t>
      </w:r>
      <w:r>
        <w:rPr>
          <w:rFonts w:hint="eastAsia" w:ascii="宋体" w:hAnsi="宋体" w:eastAsia="宋体" w:cs="宋体"/>
          <w:b w:val="0"/>
          <w:bCs/>
          <w:strike w:val="0"/>
          <w:dstrike w:val="0"/>
          <w:szCs w:val="28"/>
          <w:highlight w:val="none"/>
          <w:lang w:val="en-US" w:eastAsia="zh-CN"/>
        </w:rPr>
        <w:t>6</w:t>
      </w:r>
      <w:r>
        <w:rPr>
          <w:rFonts w:hint="eastAsia" w:ascii="宋体" w:hAnsi="宋体" w:eastAsia="宋体" w:cs="宋体"/>
          <w:b w:val="0"/>
          <w:bCs/>
          <w:strike w:val="0"/>
          <w:dstrike w:val="0"/>
          <w:szCs w:val="28"/>
          <w:highlight w:val="none"/>
          <w:lang w:eastAsia="zh-CN"/>
        </w:rPr>
        <w:t>：楼梯配筋构造参考图。</w:t>
      </w:r>
    </w:p>
    <w:p w14:paraId="32920E31">
      <w:pPr>
        <w:pStyle w:val="4"/>
        <w:numPr>
          <w:ilvl w:val="2"/>
          <w:numId w:val="0"/>
        </w:numPr>
        <w:spacing w:before="120" w:after="12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1.6连接节点</w:t>
      </w:r>
    </w:p>
    <w:p w14:paraId="3AE4F6C9">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连接节点均见附图05，其中</w:t>
      </w:r>
    </w:p>
    <w:p w14:paraId="66BC5058">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1.6.</w:t>
      </w:r>
      <w:r>
        <w:rPr>
          <w:rFonts w:hint="eastAsia" w:ascii="宋体" w:hAnsi="宋体" w:eastAsia="宋体" w:cs="宋体"/>
          <w:b w:val="0"/>
          <w:bCs/>
          <w:szCs w:val="28"/>
          <w:highlight w:val="none"/>
          <w:lang w:val="en-US" w:eastAsia="zh-CN"/>
        </w:rPr>
        <w:t>1</w:t>
      </w:r>
      <w:r>
        <w:rPr>
          <w:rFonts w:hint="eastAsia" w:ascii="宋体" w:hAnsi="宋体" w:eastAsia="宋体" w:cs="宋体"/>
          <w:b w:val="0"/>
          <w:bCs/>
          <w:szCs w:val="28"/>
          <w:highlight w:val="none"/>
          <w:lang w:eastAsia="zh-CN"/>
        </w:rPr>
        <w:t>本项目预制叠合楼板</w:t>
      </w:r>
      <w:r>
        <w:rPr>
          <w:rFonts w:hint="eastAsia" w:ascii="宋体" w:hAnsi="宋体" w:eastAsia="宋体" w:cs="宋体"/>
          <w:b w:val="0"/>
          <w:bCs/>
          <w:szCs w:val="28"/>
          <w:highlight w:val="none"/>
          <w:lang w:val="en-US" w:eastAsia="zh-CN"/>
        </w:rPr>
        <w:t>为</w:t>
      </w:r>
      <w:r>
        <w:rPr>
          <w:rFonts w:hint="eastAsia" w:ascii="宋体" w:hAnsi="宋体" w:eastAsia="宋体" w:cs="宋体"/>
          <w:b w:val="0"/>
          <w:bCs/>
          <w:szCs w:val="28"/>
          <w:highlight w:val="none"/>
          <w:lang w:eastAsia="zh-CN"/>
        </w:rPr>
        <w:t>预制叠合双向板，预制叠合双向楼板采用后浇带的整体式接缝连接形式，其连接节点见附图05；叠合板与边梁支座的连接形式见附图05。</w:t>
      </w:r>
    </w:p>
    <w:p w14:paraId="6E6D4AF9">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1.6.</w:t>
      </w:r>
      <w:r>
        <w:rPr>
          <w:rFonts w:hint="eastAsia" w:ascii="宋体" w:hAnsi="宋体" w:eastAsia="宋体" w:cs="宋体"/>
          <w:b w:val="0"/>
          <w:bCs/>
          <w:szCs w:val="28"/>
          <w:highlight w:val="none"/>
          <w:lang w:val="en-US" w:eastAsia="zh-CN"/>
        </w:rPr>
        <w:t>2</w:t>
      </w:r>
      <w:r>
        <w:rPr>
          <w:rFonts w:hint="eastAsia" w:ascii="宋体" w:hAnsi="宋体" w:eastAsia="宋体" w:cs="宋体"/>
          <w:b w:val="0"/>
          <w:bCs/>
          <w:szCs w:val="28"/>
          <w:highlight w:val="none"/>
          <w:lang w:eastAsia="zh-CN"/>
        </w:rPr>
        <w:t>预制叠合板搁进支座10mm。</w:t>
      </w:r>
    </w:p>
    <w:p w14:paraId="387B22BF">
      <w:pPr>
        <w:pStyle w:val="4"/>
        <w:numPr>
          <w:ilvl w:val="2"/>
          <w:numId w:val="0"/>
        </w:numPr>
        <w:spacing w:before="120" w:after="12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1.7叠合板及预制底板的要求</w:t>
      </w:r>
    </w:p>
    <w:p w14:paraId="4B6FBE04">
      <w:pPr>
        <w:ind w:firstLine="560"/>
        <w:rPr>
          <w:rFonts w:hint="eastAsia" w:ascii="宋体" w:hAnsi="宋体" w:eastAsia="宋体" w:cs="宋体"/>
          <w:b w:val="0"/>
          <w:bCs/>
          <w:strike w:val="0"/>
          <w:dstrike w:val="0"/>
          <w:szCs w:val="28"/>
          <w:highlight w:val="none"/>
          <w:lang w:eastAsia="zh-CN"/>
        </w:rPr>
      </w:pPr>
      <w:r>
        <w:rPr>
          <w:rFonts w:hint="eastAsia" w:ascii="宋体" w:hAnsi="宋体" w:eastAsia="宋体" w:cs="宋体"/>
          <w:b w:val="0"/>
          <w:bCs/>
          <w:szCs w:val="28"/>
          <w:highlight w:val="none"/>
          <w:lang w:eastAsia="zh-CN"/>
        </w:rPr>
        <w:t>1.7.1叠合楼板采用预制（</w:t>
      </w:r>
      <w:r>
        <w:rPr>
          <w:rFonts w:hint="eastAsia" w:ascii="宋体" w:hAnsi="宋体" w:eastAsia="宋体" w:cs="宋体"/>
          <w:b w:val="0"/>
          <w:bCs/>
          <w:szCs w:val="28"/>
          <w:highlight w:val="none"/>
          <w:lang w:val="en-US" w:eastAsia="zh-CN"/>
        </w:rPr>
        <w:t>60mm</w:t>
      </w:r>
      <w:r>
        <w:rPr>
          <w:rFonts w:hint="eastAsia" w:ascii="宋体" w:hAnsi="宋体" w:eastAsia="宋体" w:cs="宋体"/>
          <w:b w:val="0"/>
          <w:bCs/>
          <w:szCs w:val="28"/>
          <w:highlight w:val="none"/>
          <w:lang w:eastAsia="zh-CN"/>
        </w:rPr>
        <w:t>）+现浇的形式，桁架钢筋规格代号为</w:t>
      </w:r>
      <w:r>
        <w:rPr>
          <w:rFonts w:hint="eastAsia" w:ascii="宋体" w:hAnsi="宋体" w:eastAsia="宋体" w:cs="宋体"/>
          <w:b w:val="0"/>
          <w:bCs/>
          <w:color w:val="auto"/>
          <w:szCs w:val="28"/>
          <w:highlight w:val="none"/>
          <w:lang w:val="en-US" w:eastAsia="zh-CN"/>
        </w:rPr>
        <w:t>A90</w:t>
      </w:r>
      <w:r>
        <w:rPr>
          <w:rFonts w:hint="eastAsia" w:ascii="宋体" w:hAnsi="宋体" w:eastAsia="宋体" w:cs="宋体"/>
          <w:b w:val="0"/>
          <w:bCs/>
          <w:szCs w:val="28"/>
          <w:highlight w:val="none"/>
          <w:lang w:eastAsia="zh-CN"/>
        </w:rPr>
        <w:t>；</w:t>
      </w:r>
    </w:p>
    <w:p w14:paraId="37EB15C0">
      <w:pPr>
        <w:ind w:firstLine="560"/>
        <w:rPr>
          <w:rFonts w:hint="eastAsia" w:ascii="宋体" w:hAnsi="宋体" w:eastAsia="宋体" w:cs="宋体"/>
          <w:b w:val="0"/>
          <w:bCs/>
          <w:color w:val="auto"/>
          <w:szCs w:val="28"/>
          <w:highlight w:val="none"/>
          <w:lang w:eastAsia="zh-CN"/>
        </w:rPr>
      </w:pPr>
      <w:r>
        <w:rPr>
          <w:rFonts w:hint="eastAsia" w:ascii="宋体" w:hAnsi="宋体" w:eastAsia="宋体" w:cs="宋体"/>
          <w:b w:val="0"/>
          <w:bCs/>
          <w:szCs w:val="28"/>
          <w:highlight w:val="none"/>
          <w:lang w:eastAsia="zh-CN"/>
        </w:rPr>
        <w:t>1.7.</w:t>
      </w:r>
      <w:r>
        <w:rPr>
          <w:rFonts w:hint="eastAsia" w:ascii="宋体" w:hAnsi="宋体" w:eastAsia="宋体" w:cs="宋体"/>
          <w:b w:val="0"/>
          <w:bCs/>
          <w:szCs w:val="28"/>
          <w:highlight w:val="none"/>
          <w:lang w:val="en-US" w:eastAsia="zh-CN"/>
        </w:rPr>
        <w:t>2</w:t>
      </w:r>
      <w:r>
        <w:rPr>
          <w:rFonts w:hint="eastAsia" w:ascii="宋体" w:hAnsi="宋体" w:eastAsia="宋体" w:cs="宋体"/>
          <w:b w:val="0"/>
          <w:bCs/>
          <w:szCs w:val="28"/>
          <w:highlight w:val="none"/>
          <w:lang w:eastAsia="zh-CN"/>
        </w:rPr>
        <w:t>吊装方式为</w:t>
      </w:r>
      <w:r>
        <w:rPr>
          <w:rFonts w:hint="eastAsia" w:ascii="宋体" w:hAnsi="宋体" w:eastAsia="宋体" w:cs="宋体"/>
          <w:b w:val="0"/>
          <w:bCs/>
          <w:szCs w:val="28"/>
          <w:highlight w:val="none"/>
          <w:lang w:val="en-US" w:eastAsia="zh-CN"/>
        </w:rPr>
        <w:t>吊点</w:t>
      </w:r>
      <w:r>
        <w:rPr>
          <w:rFonts w:hint="eastAsia" w:ascii="宋体" w:hAnsi="宋体" w:eastAsia="宋体" w:cs="宋体"/>
          <w:b w:val="0"/>
          <w:bCs/>
          <w:szCs w:val="28"/>
          <w:highlight w:val="none"/>
          <w:lang w:eastAsia="zh-CN"/>
        </w:rPr>
        <w:t>形式，吊点</w:t>
      </w:r>
      <w:r>
        <w:rPr>
          <w:rFonts w:hint="eastAsia" w:ascii="宋体" w:hAnsi="宋体" w:eastAsia="宋体" w:cs="宋体"/>
          <w:b w:val="0"/>
          <w:bCs/>
          <w:szCs w:val="28"/>
          <w:highlight w:val="none"/>
          <w:lang w:val="en-US" w:eastAsia="zh-CN"/>
        </w:rPr>
        <w:t>位置参考图纸</w:t>
      </w:r>
      <w:r>
        <w:rPr>
          <w:rFonts w:hint="eastAsia" w:ascii="宋体" w:hAnsi="宋体" w:eastAsia="宋体" w:cs="宋体"/>
          <w:b w:val="0"/>
          <w:bCs/>
          <w:szCs w:val="28"/>
          <w:highlight w:val="none"/>
          <w:lang w:eastAsia="zh-CN"/>
        </w:rPr>
        <w:t>，</w:t>
      </w:r>
      <w:r>
        <w:rPr>
          <w:rFonts w:hint="eastAsia" w:ascii="宋体" w:hAnsi="宋体" w:eastAsia="宋体" w:cs="宋体"/>
          <w:b w:val="0"/>
          <w:bCs/>
          <w:color w:val="auto"/>
          <w:sz w:val="28"/>
          <w:szCs w:val="28"/>
          <w:highlight w:val="none"/>
          <w:lang w:val="en-US" w:eastAsia="zh-CN"/>
        </w:rPr>
        <w:t>并在对应构件深化图纸中标注出吊点位置</w:t>
      </w:r>
      <w:r>
        <w:rPr>
          <w:rFonts w:hint="eastAsia" w:ascii="宋体" w:hAnsi="宋体" w:eastAsia="宋体" w:cs="宋体"/>
          <w:b w:val="0"/>
          <w:bCs/>
          <w:color w:val="auto"/>
          <w:szCs w:val="28"/>
          <w:highlight w:val="none"/>
          <w:lang w:eastAsia="zh-CN"/>
        </w:rPr>
        <w:t>；</w:t>
      </w:r>
    </w:p>
    <w:p w14:paraId="5ABA4E67">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1.7.</w:t>
      </w:r>
      <w:r>
        <w:rPr>
          <w:rFonts w:hint="eastAsia" w:ascii="宋体" w:hAnsi="宋体" w:eastAsia="宋体" w:cs="宋体"/>
          <w:b w:val="0"/>
          <w:bCs/>
          <w:szCs w:val="28"/>
          <w:highlight w:val="none"/>
          <w:lang w:val="en-US" w:eastAsia="zh-CN"/>
        </w:rPr>
        <w:t>3</w:t>
      </w:r>
      <w:r>
        <w:rPr>
          <w:rFonts w:hint="eastAsia" w:ascii="宋体" w:hAnsi="宋体" w:eastAsia="宋体" w:cs="宋体"/>
          <w:b w:val="0"/>
          <w:bCs/>
          <w:szCs w:val="28"/>
          <w:highlight w:val="none"/>
          <w:lang w:eastAsia="zh-CN"/>
        </w:rPr>
        <w:t>预制底板</w:t>
      </w:r>
      <w:r>
        <w:rPr>
          <w:rFonts w:hint="eastAsia" w:ascii="宋体" w:hAnsi="宋体" w:eastAsia="宋体" w:cs="宋体"/>
          <w:b w:val="0"/>
          <w:bCs/>
          <w:color w:val="auto"/>
          <w:szCs w:val="28"/>
          <w:highlight w:val="none"/>
          <w:lang w:eastAsia="zh-CN"/>
        </w:rPr>
        <w:t>相应位置应</w:t>
      </w:r>
      <w:r>
        <w:rPr>
          <w:rFonts w:hint="eastAsia" w:ascii="宋体" w:hAnsi="宋体" w:eastAsia="宋体" w:cs="宋体"/>
          <w:b w:val="0"/>
          <w:bCs/>
          <w:color w:val="auto"/>
          <w:sz w:val="28"/>
          <w:szCs w:val="28"/>
          <w:highlight w:val="none"/>
          <w:lang w:val="en-US" w:eastAsia="zh-CN"/>
        </w:rPr>
        <w:t>在深化图纸中标识出</w:t>
      </w:r>
      <w:r>
        <w:rPr>
          <w:rFonts w:hint="eastAsia" w:ascii="宋体" w:hAnsi="宋体" w:eastAsia="宋体" w:cs="宋体"/>
          <w:b w:val="0"/>
          <w:bCs/>
          <w:color w:val="auto"/>
          <w:szCs w:val="28"/>
          <w:highlight w:val="none"/>
          <w:lang w:eastAsia="zh-CN"/>
        </w:rPr>
        <w:t>粗糙面</w:t>
      </w:r>
      <w:r>
        <w:rPr>
          <w:rFonts w:hint="eastAsia" w:ascii="宋体" w:hAnsi="宋体" w:eastAsia="宋体" w:cs="宋体"/>
          <w:b w:val="0"/>
          <w:bCs/>
          <w:szCs w:val="28"/>
          <w:highlight w:val="none"/>
          <w:lang w:eastAsia="zh-CN"/>
        </w:rPr>
        <w:t>及构件安装符号；</w:t>
      </w:r>
    </w:p>
    <w:p w14:paraId="36210A20">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1.7.</w:t>
      </w:r>
      <w:r>
        <w:rPr>
          <w:rFonts w:hint="eastAsia" w:ascii="宋体" w:hAnsi="宋体" w:eastAsia="宋体" w:cs="宋体"/>
          <w:b w:val="0"/>
          <w:bCs/>
          <w:szCs w:val="28"/>
          <w:highlight w:val="none"/>
          <w:lang w:val="en-US" w:eastAsia="zh-CN"/>
        </w:rPr>
        <w:t>4</w:t>
      </w:r>
      <w:r>
        <w:rPr>
          <w:rFonts w:hint="eastAsia" w:ascii="宋体" w:hAnsi="宋体" w:eastAsia="宋体" w:cs="宋体"/>
          <w:b w:val="0"/>
          <w:bCs/>
          <w:szCs w:val="28"/>
          <w:highlight w:val="none"/>
          <w:lang w:eastAsia="zh-CN"/>
        </w:rPr>
        <w:t>预制底板的其他未说明处应满足图纸及现行标准、图集、规范的要求。</w:t>
      </w:r>
    </w:p>
    <w:p w14:paraId="284B0C46">
      <w:pPr>
        <w:ind w:firstLine="560"/>
        <w:rPr>
          <w:rFonts w:hint="eastAsia" w:ascii="宋体" w:hAnsi="宋体" w:eastAsia="宋体" w:cs="宋体"/>
          <w:b w:val="0"/>
          <w:bCs/>
          <w:szCs w:val="28"/>
          <w:highlight w:val="none"/>
          <w:lang w:eastAsia="zh-CN"/>
        </w:rPr>
      </w:pPr>
    </w:p>
    <w:p w14:paraId="67885E18">
      <w:pPr>
        <w:pStyle w:val="4"/>
        <w:numPr>
          <w:ilvl w:val="2"/>
          <w:numId w:val="0"/>
        </w:numPr>
        <w:spacing w:before="120" w:after="12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1.8预制剪力墙要求</w:t>
      </w:r>
    </w:p>
    <w:p w14:paraId="705DECEC">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1.8.</w:t>
      </w:r>
      <w:r>
        <w:rPr>
          <w:rFonts w:hint="eastAsia" w:ascii="宋体" w:hAnsi="宋体" w:eastAsia="宋体" w:cs="宋体"/>
          <w:b w:val="0"/>
          <w:bCs/>
          <w:szCs w:val="28"/>
          <w:highlight w:val="none"/>
          <w:lang w:val="en-US" w:eastAsia="zh-CN"/>
        </w:rPr>
        <w:t>1</w:t>
      </w:r>
      <w:r>
        <w:rPr>
          <w:rFonts w:hint="eastAsia" w:ascii="宋体" w:hAnsi="宋体" w:eastAsia="宋体" w:cs="宋体"/>
          <w:b w:val="0"/>
          <w:bCs/>
          <w:szCs w:val="28"/>
          <w:highlight w:val="none"/>
          <w:lang w:eastAsia="zh-CN"/>
        </w:rPr>
        <w:t>预制剪力墙的吊装预埋件选用吊钉，吊钉需满足吊装承载力的要求；</w:t>
      </w:r>
    </w:p>
    <w:p w14:paraId="47DDD1F3">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1.8.</w:t>
      </w:r>
      <w:r>
        <w:rPr>
          <w:rFonts w:hint="eastAsia" w:ascii="宋体" w:hAnsi="宋体" w:eastAsia="宋体" w:cs="宋体"/>
          <w:b w:val="0"/>
          <w:bCs/>
          <w:szCs w:val="28"/>
          <w:highlight w:val="none"/>
          <w:lang w:val="en-US" w:eastAsia="zh-CN"/>
        </w:rPr>
        <w:t>2</w:t>
      </w:r>
      <w:r>
        <w:rPr>
          <w:rFonts w:hint="eastAsia" w:ascii="宋体" w:hAnsi="宋体" w:eastAsia="宋体" w:cs="宋体"/>
          <w:b w:val="0"/>
          <w:bCs/>
          <w:szCs w:val="28"/>
          <w:highlight w:val="none"/>
          <w:lang w:eastAsia="zh-CN"/>
        </w:rPr>
        <w:t>预制剪力墙</w:t>
      </w:r>
      <w:r>
        <w:rPr>
          <w:rFonts w:hint="eastAsia" w:ascii="宋体" w:hAnsi="宋体" w:eastAsia="宋体" w:cs="宋体"/>
          <w:b w:val="0"/>
          <w:bCs/>
          <w:szCs w:val="28"/>
          <w:highlight w:val="none"/>
          <w:lang w:val="en-US" w:eastAsia="zh-CN"/>
        </w:rPr>
        <w:t>配筋信息参考构件配筋图</w:t>
      </w:r>
      <w:r>
        <w:rPr>
          <w:rFonts w:hint="eastAsia" w:ascii="宋体" w:hAnsi="宋体" w:eastAsia="宋体" w:cs="宋体"/>
          <w:b w:val="0"/>
          <w:bCs/>
          <w:szCs w:val="28"/>
          <w:highlight w:val="none"/>
          <w:lang w:eastAsia="zh-CN"/>
        </w:rPr>
        <w:t>，详见附图0</w:t>
      </w:r>
      <w:r>
        <w:rPr>
          <w:rFonts w:hint="eastAsia" w:ascii="宋体" w:hAnsi="宋体" w:eastAsia="宋体" w:cs="宋体"/>
          <w:b w:val="0"/>
          <w:bCs/>
          <w:szCs w:val="28"/>
          <w:highlight w:val="none"/>
          <w:lang w:val="en-US" w:eastAsia="zh-CN"/>
        </w:rPr>
        <w:t>5</w:t>
      </w:r>
      <w:r>
        <w:rPr>
          <w:rFonts w:hint="eastAsia" w:ascii="宋体" w:hAnsi="宋体" w:eastAsia="宋体" w:cs="宋体"/>
          <w:b w:val="0"/>
          <w:bCs/>
          <w:szCs w:val="28"/>
          <w:highlight w:val="none"/>
          <w:lang w:eastAsia="zh-CN"/>
        </w:rPr>
        <w:t>；</w:t>
      </w:r>
    </w:p>
    <w:p w14:paraId="7A37265D">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1.8.</w:t>
      </w:r>
      <w:r>
        <w:rPr>
          <w:rFonts w:hint="eastAsia" w:ascii="宋体" w:hAnsi="宋体" w:eastAsia="宋体" w:cs="宋体"/>
          <w:b w:val="0"/>
          <w:bCs/>
          <w:szCs w:val="28"/>
          <w:highlight w:val="none"/>
          <w:lang w:val="en-US" w:eastAsia="zh-CN"/>
        </w:rPr>
        <w:t>3</w:t>
      </w:r>
      <w:r>
        <w:rPr>
          <w:rFonts w:hint="eastAsia" w:ascii="宋体" w:hAnsi="宋体" w:eastAsia="宋体" w:cs="宋体"/>
          <w:b w:val="0"/>
          <w:bCs/>
          <w:szCs w:val="28"/>
          <w:highlight w:val="none"/>
          <w:lang w:eastAsia="zh-CN"/>
        </w:rPr>
        <w:t>预制剪力墙相关部位应按要求设置粗糙面，并在深化图纸中示意出构件的外围接触面符号以及安装符号等；</w:t>
      </w:r>
    </w:p>
    <w:p w14:paraId="5CEA2A1E">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1.8.</w:t>
      </w:r>
      <w:r>
        <w:rPr>
          <w:rFonts w:hint="eastAsia" w:ascii="宋体" w:hAnsi="宋体" w:eastAsia="宋体" w:cs="宋体"/>
          <w:b w:val="0"/>
          <w:bCs/>
          <w:szCs w:val="28"/>
          <w:highlight w:val="none"/>
          <w:lang w:val="en-US" w:eastAsia="zh-CN"/>
        </w:rPr>
        <w:t>4</w:t>
      </w:r>
      <w:r>
        <w:rPr>
          <w:rFonts w:hint="eastAsia" w:ascii="宋体" w:hAnsi="宋体" w:eastAsia="宋体" w:cs="宋体"/>
          <w:b w:val="0"/>
          <w:bCs/>
          <w:szCs w:val="28"/>
          <w:highlight w:val="none"/>
          <w:lang w:eastAsia="zh-CN"/>
        </w:rPr>
        <w:t>预制剪力墙</w:t>
      </w:r>
      <w:r>
        <w:rPr>
          <w:rFonts w:hint="eastAsia" w:ascii="宋体" w:hAnsi="宋体" w:eastAsia="宋体" w:cs="宋体"/>
          <w:b w:val="0"/>
          <w:bCs/>
          <w:szCs w:val="28"/>
          <w:highlight w:val="none"/>
          <w:lang w:val="en-US" w:eastAsia="zh-CN"/>
        </w:rPr>
        <w:t>预留洞口，其余</w:t>
      </w:r>
      <w:r>
        <w:rPr>
          <w:rFonts w:hint="eastAsia" w:ascii="宋体" w:hAnsi="宋体" w:eastAsia="宋体" w:cs="宋体"/>
          <w:b w:val="0"/>
          <w:bCs/>
          <w:szCs w:val="28"/>
          <w:highlight w:val="none"/>
          <w:lang w:eastAsia="zh-CN"/>
        </w:rPr>
        <w:t>预埋</w:t>
      </w:r>
      <w:r>
        <w:rPr>
          <w:rFonts w:hint="eastAsia" w:ascii="宋体" w:hAnsi="宋体" w:eastAsia="宋体" w:cs="宋体"/>
          <w:b w:val="0"/>
          <w:bCs/>
          <w:szCs w:val="28"/>
          <w:highlight w:val="none"/>
          <w:lang w:val="en-US" w:eastAsia="zh-CN"/>
        </w:rPr>
        <w:t>件放置</w:t>
      </w:r>
      <w:r>
        <w:rPr>
          <w:rFonts w:hint="eastAsia" w:ascii="宋体" w:hAnsi="宋体" w:eastAsia="宋体" w:cs="宋体"/>
          <w:b w:val="0"/>
          <w:bCs/>
          <w:szCs w:val="28"/>
          <w:highlight w:val="none"/>
          <w:lang w:eastAsia="zh-CN"/>
        </w:rPr>
        <w:t>详见附图0</w:t>
      </w:r>
      <w:r>
        <w:rPr>
          <w:rFonts w:hint="eastAsia" w:ascii="宋体" w:hAnsi="宋体" w:eastAsia="宋体" w:cs="宋体"/>
          <w:b w:val="0"/>
          <w:bCs/>
          <w:szCs w:val="28"/>
          <w:highlight w:val="none"/>
          <w:lang w:val="en-US" w:eastAsia="zh-CN"/>
        </w:rPr>
        <w:t>5</w:t>
      </w:r>
      <w:r>
        <w:rPr>
          <w:rFonts w:hint="eastAsia" w:ascii="宋体" w:hAnsi="宋体" w:eastAsia="宋体" w:cs="宋体"/>
          <w:b w:val="0"/>
          <w:bCs/>
          <w:szCs w:val="28"/>
          <w:highlight w:val="none"/>
          <w:lang w:eastAsia="zh-CN"/>
        </w:rPr>
        <w:t>，预制剪力墙在安装面设置临时支撑预埋螺母，位置应符合相关要求。</w:t>
      </w:r>
    </w:p>
    <w:p w14:paraId="62A4E411">
      <w:pPr>
        <w:ind w:left="0" w:leftChars="0" w:firstLine="0" w:firstLineChars="0"/>
        <w:rPr>
          <w:rFonts w:hint="eastAsia" w:ascii="宋体" w:hAnsi="宋体" w:eastAsia="宋体" w:cs="宋体"/>
          <w:b w:val="0"/>
          <w:bCs/>
          <w:szCs w:val="28"/>
          <w:highlight w:val="none"/>
          <w:lang w:eastAsia="zh-CN"/>
        </w:rPr>
      </w:pPr>
    </w:p>
    <w:p w14:paraId="41FC2E2A">
      <w:pPr>
        <w:ind w:firstLine="0" w:firstLineChars="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2设计内容及结果输出</w:t>
      </w:r>
    </w:p>
    <w:p w14:paraId="1355BED3">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根据以上任务书要求，创建该建筑物的整体结构模型并对预制构件出具构件加工详图。</w:t>
      </w:r>
    </w:p>
    <w:p w14:paraId="6232D0B2">
      <w:pPr>
        <w:pStyle w:val="4"/>
        <w:numPr>
          <w:ilvl w:val="2"/>
          <w:numId w:val="0"/>
        </w:numPr>
        <w:spacing w:before="120" w:after="12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2.1模型创建要求</w:t>
      </w:r>
    </w:p>
    <w:p w14:paraId="36F28CB8">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根据给定的图纸，创建该建筑物</w:t>
      </w:r>
      <w:r>
        <w:rPr>
          <w:rFonts w:hint="eastAsia" w:ascii="宋体" w:hAnsi="宋体" w:eastAsia="宋体" w:cs="宋体"/>
          <w:b w:val="0"/>
          <w:bCs/>
          <w:strike w:val="0"/>
          <w:dstrike w:val="0"/>
          <w:szCs w:val="28"/>
          <w:highlight w:val="none"/>
          <w:lang w:val="en-US" w:eastAsia="zh-CN"/>
        </w:rPr>
        <w:t>8F（标高20.220-23.120）</w:t>
      </w:r>
      <w:r>
        <w:rPr>
          <w:rFonts w:hint="eastAsia" w:ascii="宋体" w:hAnsi="宋体" w:eastAsia="宋体" w:cs="宋体"/>
          <w:b w:val="0"/>
          <w:bCs/>
          <w:szCs w:val="28"/>
          <w:highlight w:val="none"/>
          <w:lang w:eastAsia="zh-CN"/>
        </w:rPr>
        <w:t>的结构整体模型，</w:t>
      </w:r>
      <w:r>
        <w:rPr>
          <w:rFonts w:hint="eastAsia" w:ascii="宋体" w:hAnsi="宋体" w:eastAsia="宋体" w:cs="宋体"/>
          <w:b w:val="0"/>
          <w:bCs/>
          <w:szCs w:val="28"/>
          <w:highlight w:val="none"/>
          <w:lang w:val="en-US" w:eastAsia="zh-CN"/>
        </w:rPr>
        <w:t>竖向构件创建标高</w:t>
      </w:r>
      <w:r>
        <w:rPr>
          <w:rFonts w:hint="eastAsia" w:ascii="宋体" w:hAnsi="宋体" w:eastAsia="宋体" w:cs="宋体"/>
          <w:b w:val="0"/>
          <w:bCs/>
          <w:strike w:val="0"/>
          <w:dstrike w:val="0"/>
          <w:szCs w:val="28"/>
          <w:highlight w:val="none"/>
          <w:lang w:val="en-US" w:eastAsia="zh-CN"/>
        </w:rPr>
        <w:t>20.220-23.120的模型，水平构件创建标高23.120</w:t>
      </w:r>
      <w:bookmarkStart w:id="4" w:name="_GoBack"/>
      <w:bookmarkEnd w:id="4"/>
      <w:r>
        <w:rPr>
          <w:rFonts w:hint="eastAsia" w:ascii="宋体" w:hAnsi="宋体" w:eastAsia="宋体" w:cs="宋体"/>
          <w:b w:val="0"/>
          <w:bCs/>
          <w:strike w:val="0"/>
          <w:dstrike w:val="0"/>
          <w:szCs w:val="28"/>
          <w:highlight w:val="none"/>
          <w:lang w:val="en-US" w:eastAsia="zh-CN"/>
        </w:rPr>
        <w:t>的模型</w:t>
      </w:r>
      <w:r>
        <w:rPr>
          <w:rFonts w:hint="eastAsia" w:ascii="宋体" w:hAnsi="宋体" w:eastAsia="宋体" w:cs="宋体"/>
          <w:b w:val="0"/>
          <w:bCs/>
          <w:szCs w:val="28"/>
          <w:highlight w:val="none"/>
          <w:lang w:eastAsia="zh-CN"/>
        </w:rPr>
        <w:t>。</w:t>
      </w:r>
    </w:p>
    <w:p w14:paraId="11782512">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2.1.1现浇混凝土构件建模要求</w:t>
      </w:r>
    </w:p>
    <w:p w14:paraId="50604DDA">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根据图纸将现浇梁、现浇</w:t>
      </w:r>
      <w:r>
        <w:rPr>
          <w:rFonts w:hint="eastAsia" w:ascii="宋体" w:hAnsi="宋体" w:eastAsia="宋体" w:cs="宋体"/>
          <w:b w:val="0"/>
          <w:bCs/>
          <w:szCs w:val="28"/>
          <w:highlight w:val="none"/>
          <w:lang w:val="en-US" w:eastAsia="zh-CN"/>
        </w:rPr>
        <w:t>墙</w:t>
      </w:r>
      <w:r>
        <w:rPr>
          <w:rFonts w:hint="eastAsia" w:ascii="宋体" w:hAnsi="宋体" w:eastAsia="宋体" w:cs="宋体"/>
          <w:b w:val="0"/>
          <w:bCs/>
          <w:szCs w:val="28"/>
          <w:highlight w:val="none"/>
          <w:lang w:eastAsia="zh-CN"/>
        </w:rPr>
        <w:t>、现浇板（现浇楼梯除外）布置在模型文件中，其中现浇构件</w:t>
      </w:r>
      <w:r>
        <w:rPr>
          <w:rFonts w:hint="eastAsia" w:ascii="宋体" w:hAnsi="宋体" w:eastAsia="宋体" w:cs="宋体"/>
          <w:b w:val="0"/>
          <w:bCs/>
          <w:szCs w:val="28"/>
          <w:highlight w:val="none"/>
          <w:lang w:val="en-US" w:eastAsia="zh-CN"/>
        </w:rPr>
        <w:t>仅做三维模型，</w:t>
      </w:r>
      <w:r>
        <w:rPr>
          <w:rFonts w:hint="eastAsia" w:ascii="宋体" w:hAnsi="宋体" w:eastAsia="宋体" w:cs="宋体"/>
          <w:b w:val="0"/>
          <w:bCs/>
          <w:szCs w:val="28"/>
          <w:highlight w:val="none"/>
          <w:lang w:eastAsia="zh-CN"/>
        </w:rPr>
        <w:t>实体钢筋不需建立。</w:t>
      </w:r>
    </w:p>
    <w:p w14:paraId="73453941">
      <w:pPr>
        <w:ind w:firstLine="560"/>
        <w:rPr>
          <w:rFonts w:hint="eastAsia" w:ascii="宋体" w:hAnsi="宋体" w:eastAsia="宋体" w:cs="宋体"/>
          <w:b w:val="0"/>
          <w:bCs/>
          <w:szCs w:val="28"/>
          <w:highlight w:val="none"/>
          <w:lang w:val="en-US" w:eastAsia="zh-CN"/>
        </w:rPr>
      </w:pPr>
      <w:r>
        <w:rPr>
          <w:rFonts w:hint="eastAsia" w:ascii="宋体" w:hAnsi="宋体" w:eastAsia="宋体" w:cs="宋体"/>
          <w:b w:val="0"/>
          <w:bCs/>
          <w:szCs w:val="28"/>
          <w:highlight w:val="none"/>
          <w:lang w:val="en-US" w:eastAsia="zh-CN"/>
        </w:rPr>
        <w:t>2.1.2智能感应设备预埋要求</w:t>
      </w:r>
    </w:p>
    <w:p w14:paraId="5D19CC3E">
      <w:pPr>
        <w:ind w:firstLine="560"/>
        <w:rPr>
          <w:rFonts w:hint="eastAsia" w:ascii="宋体" w:hAnsi="宋体" w:eastAsia="宋体" w:cs="宋体"/>
          <w:b w:val="0"/>
          <w:bCs/>
          <w:szCs w:val="28"/>
          <w:highlight w:val="none"/>
          <w:lang w:val="en-US" w:eastAsia="zh-CN"/>
        </w:rPr>
      </w:pPr>
      <w:r>
        <w:rPr>
          <w:rFonts w:hint="eastAsia" w:ascii="宋体" w:hAnsi="宋体" w:eastAsia="宋体" w:cs="宋体"/>
          <w:b w:val="0"/>
          <w:bCs/>
          <w:szCs w:val="28"/>
          <w:highlight w:val="none"/>
          <w:lang w:val="en-US" w:eastAsia="zh-CN"/>
        </w:rPr>
        <w:t>根据图纸要求将构件的智能感应设备预埋至构件中。</w:t>
      </w:r>
    </w:p>
    <w:p w14:paraId="26A28068">
      <w:pPr>
        <w:ind w:firstLine="560"/>
        <w:rPr>
          <w:rFonts w:hint="eastAsia" w:ascii="宋体" w:hAnsi="宋体" w:eastAsia="宋体" w:cs="宋体"/>
          <w:b w:val="0"/>
          <w:bCs/>
          <w:szCs w:val="28"/>
          <w:highlight w:val="none"/>
          <w:lang w:val="en-US" w:eastAsia="zh-CN"/>
        </w:rPr>
      </w:pPr>
      <w:r>
        <w:rPr>
          <w:rFonts w:hint="eastAsia" w:ascii="宋体" w:hAnsi="宋体" w:eastAsia="宋体" w:cs="宋体"/>
          <w:b w:val="0"/>
          <w:bCs/>
          <w:szCs w:val="28"/>
          <w:highlight w:val="none"/>
          <w:lang w:eastAsia="zh-CN"/>
        </w:rPr>
        <w:t>2.1.2预制构件建模要求</w:t>
      </w:r>
    </w:p>
    <w:p w14:paraId="7648B0D0">
      <w:pPr>
        <w:ind w:firstLine="560"/>
        <w:rPr>
          <w:rFonts w:hint="eastAsia" w:ascii="宋体" w:hAnsi="宋体" w:eastAsia="宋体" w:cs="宋体"/>
          <w:b w:val="0"/>
          <w:bCs/>
          <w:szCs w:val="28"/>
          <w:highlight w:val="none"/>
          <w:lang w:val="en-US" w:eastAsia="zh-CN"/>
        </w:rPr>
      </w:pPr>
      <w:r>
        <w:rPr>
          <w:rFonts w:hint="eastAsia" w:ascii="宋体" w:hAnsi="宋体" w:eastAsia="宋体" w:cs="宋体"/>
          <w:b w:val="0"/>
          <w:bCs/>
          <w:szCs w:val="28"/>
          <w:highlight w:val="none"/>
          <w:lang w:val="en-US" w:eastAsia="zh-CN"/>
        </w:rPr>
        <w:t>根据图纸创建PCB</w:t>
      </w:r>
      <w:r>
        <w:rPr>
          <w:rFonts w:hint="eastAsia" w:ascii="宋体" w:hAnsi="宋体" w:eastAsia="宋体" w:cs="宋体"/>
          <w:b w:val="0"/>
          <w:bCs/>
          <w:szCs w:val="28"/>
          <w:highlight w:val="none"/>
          <w:lang w:val="en-GB" w:eastAsia="zh-CN"/>
        </w:rPr>
        <w:t>2</w:t>
      </w:r>
      <w:r>
        <w:rPr>
          <w:rFonts w:hint="eastAsia" w:ascii="宋体" w:hAnsi="宋体" w:eastAsia="宋体" w:cs="宋体"/>
          <w:b w:val="0"/>
          <w:bCs/>
          <w:szCs w:val="28"/>
          <w:highlight w:val="none"/>
          <w:lang w:eastAsia="zh-CN"/>
        </w:rPr>
        <w:t>叠合板、</w:t>
      </w:r>
      <w:r>
        <w:rPr>
          <w:rFonts w:hint="eastAsia" w:ascii="宋体" w:hAnsi="宋体" w:eastAsia="宋体" w:cs="宋体"/>
          <w:b w:val="0"/>
          <w:bCs/>
          <w:szCs w:val="28"/>
          <w:highlight w:val="none"/>
          <w:lang w:val="en-GB" w:eastAsia="zh-CN"/>
        </w:rPr>
        <w:t>GPCQ1</w:t>
      </w:r>
      <w:r>
        <w:rPr>
          <w:rFonts w:hint="eastAsia" w:ascii="宋体" w:hAnsi="宋体" w:eastAsia="宋体" w:cs="宋体"/>
          <w:b w:val="0"/>
          <w:bCs/>
          <w:szCs w:val="28"/>
          <w:highlight w:val="none"/>
          <w:lang w:val="en-US" w:eastAsia="zh-CN"/>
        </w:rPr>
        <w:t>预制墙板并布置在</w:t>
      </w:r>
      <w:r>
        <w:rPr>
          <w:rFonts w:hint="eastAsia" w:ascii="宋体" w:hAnsi="宋体" w:eastAsia="宋体" w:cs="宋体"/>
          <w:b w:val="0"/>
          <w:bCs/>
          <w:szCs w:val="28"/>
          <w:highlight w:val="none"/>
          <w:lang w:eastAsia="zh-CN"/>
        </w:rPr>
        <w:t>相应位置，使模型完整准确。</w:t>
      </w:r>
    </w:p>
    <w:p w14:paraId="6197793C">
      <w:pPr>
        <w:pStyle w:val="4"/>
        <w:numPr>
          <w:ilvl w:val="2"/>
          <w:numId w:val="0"/>
        </w:numPr>
        <w:spacing w:before="120" w:after="12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2.2构件详图要求</w:t>
      </w:r>
    </w:p>
    <w:p w14:paraId="562C0F7E">
      <w:pPr>
        <w:ind w:firstLine="56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对</w:t>
      </w:r>
      <w:r>
        <w:rPr>
          <w:rFonts w:hint="eastAsia" w:ascii="宋体" w:hAnsi="宋体" w:eastAsia="宋体" w:cs="宋体"/>
          <w:b w:val="0"/>
          <w:bCs/>
          <w:sz w:val="24"/>
          <w:szCs w:val="24"/>
          <w:highlight w:val="none"/>
          <w:lang w:val="en-US" w:eastAsia="zh-CN"/>
        </w:rPr>
        <w:t>PCB</w:t>
      </w:r>
      <w:r>
        <w:rPr>
          <w:rFonts w:hint="eastAsia" w:ascii="宋体" w:hAnsi="宋体" w:eastAsia="宋体" w:cs="宋体"/>
          <w:b w:val="0"/>
          <w:bCs/>
          <w:sz w:val="24"/>
          <w:szCs w:val="24"/>
          <w:highlight w:val="none"/>
          <w:lang w:val="en-GB" w:eastAsia="zh-CN"/>
        </w:rPr>
        <w:t>2</w:t>
      </w:r>
      <w:r>
        <w:rPr>
          <w:rFonts w:hint="eastAsia" w:ascii="宋体" w:hAnsi="宋体" w:eastAsia="宋体" w:cs="宋体"/>
          <w:b w:val="0"/>
          <w:bCs/>
          <w:sz w:val="24"/>
          <w:szCs w:val="24"/>
          <w:highlight w:val="none"/>
          <w:lang w:eastAsia="zh-CN"/>
        </w:rPr>
        <w:t>叠合板、</w:t>
      </w:r>
      <w:r>
        <w:rPr>
          <w:rFonts w:hint="eastAsia" w:ascii="宋体" w:hAnsi="宋体" w:eastAsia="宋体" w:cs="宋体"/>
          <w:b w:val="0"/>
          <w:bCs/>
          <w:sz w:val="24"/>
          <w:szCs w:val="24"/>
          <w:highlight w:val="none"/>
          <w:lang w:val="en-GB" w:eastAsia="zh-CN"/>
        </w:rPr>
        <w:t>GPCQ1</w:t>
      </w:r>
      <w:r>
        <w:rPr>
          <w:rFonts w:hint="eastAsia" w:ascii="宋体" w:hAnsi="宋体" w:eastAsia="宋体" w:cs="宋体"/>
          <w:b w:val="0"/>
          <w:bCs/>
          <w:sz w:val="24"/>
          <w:szCs w:val="24"/>
          <w:highlight w:val="none"/>
          <w:lang w:val="en-US" w:eastAsia="zh-CN"/>
        </w:rPr>
        <w:t>预制墙板</w:t>
      </w:r>
      <w:r>
        <w:rPr>
          <w:rFonts w:hint="eastAsia" w:ascii="宋体" w:hAnsi="宋体" w:eastAsia="宋体" w:cs="宋体"/>
          <w:b w:val="0"/>
          <w:bCs/>
          <w:sz w:val="24"/>
          <w:szCs w:val="24"/>
          <w:highlight w:val="none"/>
          <w:lang w:eastAsia="zh-CN"/>
        </w:rPr>
        <w:t>构件出具深化设计构件详图。</w:t>
      </w:r>
    </w:p>
    <w:p w14:paraId="0DC2D982">
      <w:pPr>
        <w:shd w:val="clea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预制叠合板</w:t>
      </w:r>
      <w:r>
        <w:rPr>
          <w:rFonts w:hint="eastAsia" w:ascii="宋体" w:hAnsi="宋体" w:eastAsia="宋体" w:cs="宋体"/>
          <w:b w:val="0"/>
          <w:bCs/>
          <w:color w:val="auto"/>
          <w:sz w:val="24"/>
          <w:szCs w:val="24"/>
          <w:highlight w:val="none"/>
          <w:lang w:val="en-US" w:eastAsia="en-US"/>
        </w:rPr>
        <w:t>构件深化设计图纸中应包含的内容：模板图、配筋图、构件信息</w:t>
      </w:r>
      <w:r>
        <w:rPr>
          <w:rFonts w:hint="eastAsia" w:ascii="宋体" w:hAnsi="宋体" w:eastAsia="宋体" w:cs="宋体"/>
          <w:b w:val="0"/>
          <w:bCs/>
          <w:color w:val="auto"/>
          <w:sz w:val="24"/>
          <w:szCs w:val="24"/>
          <w:highlight w:val="none"/>
          <w:lang w:val="en-US" w:eastAsia="zh-CN"/>
        </w:rPr>
        <w:t>表</w:t>
      </w:r>
      <w:r>
        <w:rPr>
          <w:rFonts w:hint="eastAsia" w:ascii="宋体" w:hAnsi="宋体" w:eastAsia="宋体" w:cs="宋体"/>
          <w:b w:val="0"/>
          <w:bCs/>
          <w:color w:val="auto"/>
          <w:sz w:val="24"/>
          <w:szCs w:val="24"/>
          <w:highlight w:val="none"/>
          <w:lang w:val="en-US" w:eastAsia="en-US"/>
        </w:rPr>
        <w:t>（至少包含混凝土体积、</w:t>
      </w:r>
      <w:r>
        <w:rPr>
          <w:rFonts w:hint="eastAsia" w:ascii="宋体" w:hAnsi="宋体" w:eastAsia="宋体" w:cs="宋体"/>
          <w:b w:val="0"/>
          <w:bCs/>
          <w:color w:val="auto"/>
          <w:sz w:val="24"/>
          <w:szCs w:val="24"/>
          <w:highlight w:val="none"/>
          <w:lang w:val="en-US" w:eastAsia="zh-CN"/>
        </w:rPr>
        <w:t>构件厚度、构件面积、</w:t>
      </w:r>
      <w:r>
        <w:rPr>
          <w:rFonts w:hint="eastAsia" w:ascii="宋体" w:hAnsi="宋体" w:eastAsia="宋体" w:cs="宋体"/>
          <w:b w:val="0"/>
          <w:bCs/>
          <w:color w:val="auto"/>
          <w:sz w:val="24"/>
          <w:szCs w:val="24"/>
          <w:highlight w:val="none"/>
          <w:lang w:val="en-US" w:eastAsia="en-US"/>
        </w:rPr>
        <w:t>构件重量、混凝土强度</w:t>
      </w:r>
      <w:r>
        <w:rPr>
          <w:rFonts w:hint="eastAsia" w:ascii="宋体" w:hAnsi="宋体" w:eastAsia="宋体" w:cs="宋体"/>
          <w:b w:val="0"/>
          <w:bCs/>
          <w:color w:val="auto"/>
          <w:sz w:val="24"/>
          <w:szCs w:val="24"/>
          <w:highlight w:val="none"/>
          <w:lang w:val="en-US" w:eastAsia="zh-CN"/>
        </w:rPr>
        <w:t>、钢筋类型、保护层厚度、桁架钢筋数量、桁架钢筋规格、桁架钢筋长度</w:t>
      </w:r>
      <w:r>
        <w:rPr>
          <w:rFonts w:hint="eastAsia" w:ascii="宋体" w:hAnsi="宋体" w:eastAsia="宋体" w:cs="宋体"/>
          <w:b w:val="0"/>
          <w:bCs/>
          <w:color w:val="auto"/>
          <w:sz w:val="24"/>
          <w:szCs w:val="24"/>
          <w:highlight w:val="none"/>
          <w:lang w:val="en-US" w:eastAsia="en-US"/>
        </w:rPr>
        <w:t>）、埋件信息表（至少包含埋件编号、名称、数量）、</w:t>
      </w:r>
      <w:r>
        <w:rPr>
          <w:rFonts w:hint="eastAsia" w:ascii="宋体" w:hAnsi="宋体" w:eastAsia="宋体" w:cs="宋体"/>
          <w:b w:val="0"/>
          <w:bCs/>
          <w:color w:val="auto"/>
          <w:sz w:val="24"/>
          <w:szCs w:val="24"/>
          <w:highlight w:val="none"/>
          <w:lang w:val="en-US" w:eastAsia="zh-CN"/>
        </w:rPr>
        <w:t>钢</w:t>
      </w:r>
      <w:r>
        <w:rPr>
          <w:rFonts w:hint="eastAsia" w:ascii="宋体" w:hAnsi="宋体" w:eastAsia="宋体" w:cs="宋体"/>
          <w:b w:val="0"/>
          <w:bCs/>
          <w:color w:val="auto"/>
          <w:sz w:val="24"/>
          <w:szCs w:val="24"/>
          <w:highlight w:val="none"/>
          <w:lang w:val="en-US" w:eastAsia="en-US"/>
        </w:rPr>
        <w:t>筋</w:t>
      </w:r>
      <w:r>
        <w:rPr>
          <w:rFonts w:hint="eastAsia" w:ascii="宋体" w:hAnsi="宋体" w:eastAsia="宋体" w:cs="宋体"/>
          <w:b w:val="0"/>
          <w:bCs/>
          <w:color w:val="auto"/>
          <w:sz w:val="24"/>
          <w:szCs w:val="24"/>
          <w:highlight w:val="none"/>
          <w:lang w:val="en-US" w:eastAsia="zh-CN"/>
        </w:rPr>
        <w:t>列</w:t>
      </w:r>
      <w:r>
        <w:rPr>
          <w:rFonts w:hint="eastAsia" w:ascii="宋体" w:hAnsi="宋体" w:eastAsia="宋体" w:cs="宋体"/>
          <w:b w:val="0"/>
          <w:bCs/>
          <w:color w:val="auto"/>
          <w:sz w:val="24"/>
          <w:szCs w:val="24"/>
          <w:highlight w:val="none"/>
          <w:lang w:val="en-US" w:eastAsia="en-US"/>
        </w:rPr>
        <w:t>表</w:t>
      </w:r>
      <w:r>
        <w:rPr>
          <w:rFonts w:hint="eastAsia" w:ascii="宋体" w:hAnsi="宋体" w:eastAsia="宋体" w:cs="宋体"/>
          <w:b w:val="0"/>
          <w:bCs/>
          <w:color w:val="auto"/>
          <w:sz w:val="24"/>
          <w:szCs w:val="24"/>
          <w:highlight w:val="none"/>
          <w:lang w:val="en-US" w:eastAsia="zh-CN"/>
        </w:rPr>
        <w:t>清单</w:t>
      </w:r>
      <w:r>
        <w:rPr>
          <w:rFonts w:hint="eastAsia" w:ascii="宋体" w:hAnsi="宋体" w:eastAsia="宋体" w:cs="宋体"/>
          <w:b w:val="0"/>
          <w:bCs/>
          <w:color w:val="auto"/>
          <w:sz w:val="24"/>
          <w:szCs w:val="24"/>
          <w:highlight w:val="none"/>
          <w:lang w:val="en-US" w:eastAsia="en-US"/>
        </w:rPr>
        <w:t>（至少包含编号、</w:t>
      </w:r>
      <w:r>
        <w:rPr>
          <w:rFonts w:hint="eastAsia" w:ascii="宋体" w:hAnsi="宋体" w:eastAsia="宋体" w:cs="宋体"/>
          <w:b w:val="0"/>
          <w:bCs/>
          <w:color w:val="auto"/>
          <w:sz w:val="24"/>
          <w:szCs w:val="24"/>
          <w:highlight w:val="none"/>
          <w:lang w:val="en-US" w:eastAsia="zh-CN"/>
        </w:rPr>
        <w:t>数量、</w:t>
      </w:r>
      <w:r>
        <w:rPr>
          <w:rFonts w:hint="eastAsia" w:ascii="宋体" w:hAnsi="宋体" w:eastAsia="宋体" w:cs="宋体"/>
          <w:b w:val="0"/>
          <w:bCs/>
          <w:color w:val="auto"/>
          <w:sz w:val="24"/>
          <w:szCs w:val="24"/>
          <w:highlight w:val="none"/>
          <w:lang w:val="en-US" w:eastAsia="en-US"/>
        </w:rPr>
        <w:t>级别、直径、</w:t>
      </w:r>
      <w:r>
        <w:rPr>
          <w:rFonts w:hint="eastAsia" w:ascii="宋体" w:hAnsi="宋体" w:eastAsia="宋体" w:cs="宋体"/>
          <w:b w:val="0"/>
          <w:bCs/>
          <w:color w:val="auto"/>
          <w:sz w:val="24"/>
          <w:szCs w:val="24"/>
          <w:highlight w:val="none"/>
          <w:lang w:val="en-US" w:eastAsia="zh-CN"/>
        </w:rPr>
        <w:t>单根长度、</w:t>
      </w:r>
      <w:r>
        <w:rPr>
          <w:rFonts w:hint="eastAsia" w:ascii="宋体" w:hAnsi="宋体" w:eastAsia="宋体" w:cs="宋体"/>
          <w:b w:val="0"/>
          <w:bCs/>
          <w:color w:val="auto"/>
          <w:sz w:val="24"/>
          <w:szCs w:val="24"/>
          <w:highlight w:val="none"/>
          <w:lang w:val="en-US" w:eastAsia="en-US"/>
        </w:rPr>
        <w:t>钢筋加工尺寸、</w:t>
      </w:r>
      <w:r>
        <w:rPr>
          <w:rFonts w:hint="eastAsia" w:ascii="宋体" w:hAnsi="宋体" w:eastAsia="宋体" w:cs="宋体"/>
          <w:b w:val="0"/>
          <w:bCs/>
          <w:color w:val="auto"/>
          <w:sz w:val="24"/>
          <w:szCs w:val="24"/>
          <w:highlight w:val="none"/>
          <w:lang w:val="en-US" w:eastAsia="zh-CN"/>
        </w:rPr>
        <w:t>总长度、</w:t>
      </w:r>
      <w:r>
        <w:rPr>
          <w:rFonts w:hint="eastAsia" w:ascii="宋体" w:hAnsi="宋体" w:eastAsia="宋体" w:cs="宋体"/>
          <w:b w:val="0"/>
          <w:bCs/>
          <w:color w:val="auto"/>
          <w:sz w:val="24"/>
          <w:szCs w:val="24"/>
          <w:highlight w:val="none"/>
          <w:lang w:val="en-US" w:eastAsia="en-US"/>
        </w:rPr>
        <w:t>钢筋</w:t>
      </w:r>
      <w:r>
        <w:rPr>
          <w:rFonts w:hint="eastAsia" w:ascii="宋体" w:hAnsi="宋体" w:eastAsia="宋体" w:cs="宋体"/>
          <w:b w:val="0"/>
          <w:bCs/>
          <w:color w:val="auto"/>
          <w:sz w:val="24"/>
          <w:szCs w:val="24"/>
          <w:highlight w:val="none"/>
          <w:lang w:val="en-US" w:eastAsia="zh-CN"/>
        </w:rPr>
        <w:t>总</w:t>
      </w:r>
      <w:r>
        <w:rPr>
          <w:rFonts w:hint="eastAsia" w:ascii="宋体" w:hAnsi="宋体" w:eastAsia="宋体" w:cs="宋体"/>
          <w:b w:val="0"/>
          <w:bCs/>
          <w:color w:val="auto"/>
          <w:sz w:val="24"/>
          <w:szCs w:val="24"/>
          <w:highlight w:val="none"/>
          <w:lang w:val="en-US" w:eastAsia="en-US"/>
        </w:rPr>
        <w:t>重量）</w:t>
      </w:r>
      <w:r>
        <w:rPr>
          <w:rFonts w:hint="eastAsia" w:ascii="宋体" w:hAnsi="宋体" w:eastAsia="宋体" w:cs="宋体"/>
          <w:b w:val="0"/>
          <w:bCs/>
          <w:color w:val="auto"/>
          <w:sz w:val="24"/>
          <w:szCs w:val="24"/>
          <w:highlight w:val="none"/>
          <w:lang w:val="en-US" w:eastAsia="zh-CN"/>
        </w:rPr>
        <w:t>、图例信息表（至少包含项目名称、构件类型、楼层、日期、构件名称）。</w:t>
      </w:r>
    </w:p>
    <w:p w14:paraId="759BD07C">
      <w:pPr>
        <w:ind w:firstLine="560"/>
        <w:rPr>
          <w:rFonts w:hint="eastAsia" w:ascii="宋体" w:hAnsi="宋体" w:eastAsia="宋体" w:cs="宋体"/>
          <w:b w:val="0"/>
          <w:bCs/>
          <w:sz w:val="24"/>
          <w:szCs w:val="24"/>
          <w:highlight w:val="none"/>
          <w:lang w:eastAsia="zh-CN"/>
        </w:rPr>
      </w:pPr>
    </w:p>
    <w:p w14:paraId="23F7BCD1">
      <w:pPr>
        <w:ind w:firstLine="56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sz w:val="24"/>
          <w:szCs w:val="24"/>
          <w:highlight w:val="none"/>
          <w:lang w:val="en-US" w:eastAsia="zh-CN"/>
        </w:rPr>
        <w:t>其他</w:t>
      </w:r>
      <w:r>
        <w:rPr>
          <w:rFonts w:hint="eastAsia" w:ascii="宋体" w:hAnsi="宋体" w:eastAsia="宋体" w:cs="宋体"/>
          <w:b w:val="0"/>
          <w:bCs/>
          <w:sz w:val="24"/>
          <w:szCs w:val="24"/>
          <w:highlight w:val="none"/>
          <w:lang w:val="en-US" w:eastAsia="en-US"/>
        </w:rPr>
        <w:t>每个构件深化设计图纸中应包含的内容：模板图、配筋图、构件信息</w:t>
      </w:r>
      <w:r>
        <w:rPr>
          <w:rFonts w:hint="eastAsia" w:ascii="宋体" w:hAnsi="宋体" w:eastAsia="宋体" w:cs="宋体"/>
          <w:b w:val="0"/>
          <w:bCs/>
          <w:sz w:val="24"/>
          <w:szCs w:val="24"/>
          <w:highlight w:val="none"/>
          <w:lang w:val="en-US" w:eastAsia="zh-CN"/>
        </w:rPr>
        <w:t>表</w:t>
      </w:r>
      <w:r>
        <w:rPr>
          <w:rFonts w:hint="eastAsia" w:ascii="宋体" w:hAnsi="宋体" w:eastAsia="宋体" w:cs="宋体"/>
          <w:b w:val="0"/>
          <w:bCs/>
          <w:sz w:val="24"/>
          <w:szCs w:val="24"/>
          <w:highlight w:val="none"/>
          <w:lang w:val="en-US" w:eastAsia="en-US"/>
        </w:rPr>
        <w:t>（至少包含混凝土体积、构件重量、混凝土强度</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sz w:val="24"/>
          <w:szCs w:val="24"/>
          <w:highlight w:val="none"/>
          <w:lang w:val="en-US" w:eastAsia="en-US"/>
        </w:rPr>
        <w:t>、埋件信息表（至少包含埋件编号、名称、数量）、</w:t>
      </w:r>
      <w:r>
        <w:rPr>
          <w:rFonts w:hint="eastAsia" w:ascii="宋体" w:hAnsi="宋体" w:eastAsia="宋体" w:cs="宋体"/>
          <w:b w:val="0"/>
          <w:bCs/>
          <w:color w:val="auto"/>
          <w:sz w:val="24"/>
          <w:szCs w:val="24"/>
          <w:highlight w:val="none"/>
          <w:lang w:val="en-US" w:eastAsia="zh-CN"/>
        </w:rPr>
        <w:t>钢</w:t>
      </w:r>
      <w:r>
        <w:rPr>
          <w:rFonts w:hint="eastAsia" w:ascii="宋体" w:hAnsi="宋体" w:eastAsia="宋体" w:cs="宋体"/>
          <w:b w:val="0"/>
          <w:bCs/>
          <w:color w:val="auto"/>
          <w:sz w:val="24"/>
          <w:szCs w:val="24"/>
          <w:highlight w:val="none"/>
          <w:lang w:val="en-US" w:eastAsia="en-US"/>
        </w:rPr>
        <w:t>筋</w:t>
      </w:r>
      <w:r>
        <w:rPr>
          <w:rFonts w:hint="eastAsia" w:ascii="宋体" w:hAnsi="宋体" w:eastAsia="宋体" w:cs="宋体"/>
          <w:b w:val="0"/>
          <w:bCs/>
          <w:color w:val="auto"/>
          <w:sz w:val="24"/>
          <w:szCs w:val="24"/>
          <w:highlight w:val="none"/>
          <w:lang w:val="en-US" w:eastAsia="zh-CN"/>
        </w:rPr>
        <w:t>列</w:t>
      </w:r>
      <w:r>
        <w:rPr>
          <w:rFonts w:hint="eastAsia" w:ascii="宋体" w:hAnsi="宋体" w:eastAsia="宋体" w:cs="宋体"/>
          <w:b w:val="0"/>
          <w:bCs/>
          <w:color w:val="auto"/>
          <w:sz w:val="24"/>
          <w:szCs w:val="24"/>
          <w:highlight w:val="none"/>
          <w:lang w:val="en-US" w:eastAsia="en-US"/>
        </w:rPr>
        <w:t>表（至少包含编号、</w:t>
      </w:r>
      <w:r>
        <w:rPr>
          <w:rFonts w:hint="eastAsia" w:ascii="宋体" w:hAnsi="宋体" w:eastAsia="宋体" w:cs="宋体"/>
          <w:b w:val="0"/>
          <w:bCs/>
          <w:color w:val="auto"/>
          <w:sz w:val="24"/>
          <w:szCs w:val="24"/>
          <w:highlight w:val="none"/>
          <w:lang w:val="en-US" w:eastAsia="zh-CN"/>
        </w:rPr>
        <w:t>数量、</w:t>
      </w:r>
      <w:r>
        <w:rPr>
          <w:rFonts w:hint="eastAsia" w:ascii="宋体" w:hAnsi="宋体" w:eastAsia="宋体" w:cs="宋体"/>
          <w:b w:val="0"/>
          <w:bCs/>
          <w:color w:val="auto"/>
          <w:sz w:val="24"/>
          <w:szCs w:val="24"/>
          <w:highlight w:val="none"/>
          <w:lang w:val="en-US" w:eastAsia="en-US"/>
        </w:rPr>
        <w:t>级别、直径、钢筋加工尺寸、</w:t>
      </w:r>
      <w:r>
        <w:rPr>
          <w:rFonts w:hint="eastAsia" w:ascii="宋体" w:hAnsi="宋体" w:eastAsia="宋体" w:cs="宋体"/>
          <w:b w:val="0"/>
          <w:bCs/>
          <w:color w:val="auto"/>
          <w:sz w:val="24"/>
          <w:szCs w:val="24"/>
          <w:highlight w:val="none"/>
          <w:lang w:val="en-US" w:eastAsia="zh-CN"/>
        </w:rPr>
        <w:t>总长度、</w:t>
      </w:r>
      <w:r>
        <w:rPr>
          <w:rFonts w:hint="eastAsia" w:ascii="宋体" w:hAnsi="宋体" w:eastAsia="宋体" w:cs="宋体"/>
          <w:b w:val="0"/>
          <w:bCs/>
          <w:color w:val="auto"/>
          <w:sz w:val="24"/>
          <w:szCs w:val="24"/>
          <w:highlight w:val="none"/>
          <w:lang w:val="en-US" w:eastAsia="en-US"/>
        </w:rPr>
        <w:t>钢筋</w:t>
      </w:r>
      <w:r>
        <w:rPr>
          <w:rFonts w:hint="eastAsia" w:ascii="宋体" w:hAnsi="宋体" w:eastAsia="宋体" w:cs="宋体"/>
          <w:b w:val="0"/>
          <w:bCs/>
          <w:color w:val="auto"/>
          <w:sz w:val="24"/>
          <w:szCs w:val="24"/>
          <w:highlight w:val="none"/>
          <w:lang w:val="en-US" w:eastAsia="zh-CN"/>
        </w:rPr>
        <w:t>总</w:t>
      </w:r>
      <w:r>
        <w:rPr>
          <w:rFonts w:hint="eastAsia" w:ascii="宋体" w:hAnsi="宋体" w:eastAsia="宋体" w:cs="宋体"/>
          <w:b w:val="0"/>
          <w:bCs/>
          <w:color w:val="auto"/>
          <w:sz w:val="24"/>
          <w:szCs w:val="24"/>
          <w:highlight w:val="none"/>
          <w:lang w:val="en-US" w:eastAsia="en-US"/>
        </w:rPr>
        <w:t>重量）。</w:t>
      </w:r>
      <w:r>
        <w:rPr>
          <w:rFonts w:hint="eastAsia" w:ascii="宋体" w:hAnsi="宋体" w:eastAsia="宋体" w:cs="宋体"/>
          <w:b w:val="0"/>
          <w:bCs/>
          <w:color w:val="auto"/>
          <w:sz w:val="24"/>
          <w:szCs w:val="24"/>
          <w:highlight w:val="none"/>
          <w:lang w:val="en-US" w:eastAsia="zh-CN"/>
        </w:rPr>
        <w:t>图例信息表（至少包含项目名称、构件类型、楼层、日期、构件名称）。</w:t>
      </w:r>
    </w:p>
    <w:p w14:paraId="6D01FEAB">
      <w:pPr>
        <w:ind w:firstLine="560"/>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深化设计图纸要求图面整洁、文字和标注不得有重叠现象。</w:t>
      </w:r>
    </w:p>
    <w:p w14:paraId="2F603F94">
      <w:pPr>
        <w:pStyle w:val="4"/>
        <w:numPr>
          <w:ilvl w:val="2"/>
          <w:numId w:val="0"/>
        </w:numPr>
        <w:spacing w:before="120" w:after="12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2.3结果输出要求</w:t>
      </w:r>
    </w:p>
    <w:p w14:paraId="551FE007">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2.3.1深化设计图纸，均采用A2图幅绘制，并分别以“</w:t>
      </w:r>
      <w:r>
        <w:rPr>
          <w:rFonts w:hint="eastAsia" w:ascii="宋体" w:hAnsi="宋体" w:eastAsia="宋体" w:cs="宋体"/>
          <w:b w:val="0"/>
          <w:bCs/>
          <w:szCs w:val="28"/>
          <w:highlight w:val="none"/>
          <w:lang w:val="en-US" w:eastAsia="zh-CN"/>
        </w:rPr>
        <w:t>PCB</w:t>
      </w:r>
      <w:r>
        <w:rPr>
          <w:rFonts w:hint="eastAsia" w:ascii="宋体" w:hAnsi="宋体" w:eastAsia="宋体" w:cs="宋体"/>
          <w:b w:val="0"/>
          <w:bCs/>
          <w:szCs w:val="28"/>
          <w:highlight w:val="none"/>
          <w:lang w:val="en-GB" w:eastAsia="zh-CN"/>
        </w:rPr>
        <w:t>2</w:t>
      </w:r>
      <w:r>
        <w:rPr>
          <w:rFonts w:hint="eastAsia" w:ascii="宋体" w:hAnsi="宋体" w:eastAsia="宋体" w:cs="宋体"/>
          <w:b w:val="0"/>
          <w:bCs/>
          <w:szCs w:val="28"/>
          <w:highlight w:val="none"/>
          <w:lang w:eastAsia="zh-CN"/>
        </w:rPr>
        <w:t>”“</w:t>
      </w:r>
      <w:r>
        <w:rPr>
          <w:rFonts w:hint="eastAsia" w:ascii="宋体" w:hAnsi="宋体" w:eastAsia="宋体" w:cs="宋体"/>
          <w:b w:val="0"/>
          <w:bCs/>
          <w:szCs w:val="28"/>
          <w:highlight w:val="none"/>
          <w:lang w:val="en-GB" w:eastAsia="zh-CN"/>
        </w:rPr>
        <w:t>GPCQ1</w:t>
      </w:r>
      <w:r>
        <w:rPr>
          <w:rFonts w:hint="eastAsia" w:ascii="宋体" w:hAnsi="宋体" w:eastAsia="宋体" w:cs="宋体"/>
          <w:b w:val="0"/>
          <w:bCs/>
          <w:szCs w:val="28"/>
          <w:highlight w:val="none"/>
          <w:lang w:eastAsia="zh-CN"/>
        </w:rPr>
        <w:t>”为详图名称</w:t>
      </w:r>
      <w:r>
        <w:rPr>
          <w:rFonts w:hint="eastAsia" w:ascii="宋体" w:hAnsi="宋体" w:eastAsia="宋体" w:cs="宋体"/>
          <w:b w:val="0"/>
          <w:bCs/>
          <w:color w:val="auto"/>
          <w:sz w:val="28"/>
          <w:szCs w:val="28"/>
          <w:highlight w:val="none"/>
          <w:lang w:val="en-US" w:eastAsia="zh-CN"/>
        </w:rPr>
        <w:t>并</w:t>
      </w:r>
      <w:r>
        <w:rPr>
          <w:rFonts w:hint="eastAsia" w:ascii="宋体" w:hAnsi="宋体" w:eastAsia="宋体" w:cs="宋体"/>
          <w:b w:val="0"/>
          <w:bCs/>
          <w:strike w:val="0"/>
          <w:dstrike w:val="0"/>
          <w:color w:val="auto"/>
          <w:sz w:val="28"/>
          <w:szCs w:val="28"/>
          <w:highlight w:val="none"/>
          <w:lang w:val="en-US" w:eastAsia="zh-CN"/>
        </w:rPr>
        <w:t>导出到指定文件夹</w:t>
      </w:r>
      <w:r>
        <w:rPr>
          <w:rFonts w:hint="eastAsia" w:ascii="宋体" w:hAnsi="宋体" w:eastAsia="宋体" w:cs="宋体"/>
          <w:b w:val="0"/>
          <w:bCs/>
          <w:color w:val="auto"/>
          <w:szCs w:val="28"/>
          <w:highlight w:val="none"/>
          <w:lang w:eastAsia="zh-CN"/>
        </w:rPr>
        <w:t>。</w:t>
      </w:r>
    </w:p>
    <w:p w14:paraId="1828535C">
      <w:pPr>
        <w:ind w:firstLine="560"/>
        <w:rPr>
          <w:rFonts w:hint="eastAsia" w:ascii="宋体" w:hAnsi="宋体" w:eastAsia="宋体" w:cs="宋体"/>
          <w:b w:val="0"/>
          <w:bCs/>
          <w:szCs w:val="28"/>
          <w:highlight w:val="none"/>
          <w:lang w:eastAsia="zh-CN"/>
        </w:rPr>
      </w:pPr>
      <w:r>
        <w:rPr>
          <w:rFonts w:hint="eastAsia" w:ascii="宋体" w:hAnsi="宋体" w:eastAsia="宋体" w:cs="宋体"/>
          <w:b w:val="0"/>
          <w:bCs/>
          <w:szCs w:val="28"/>
          <w:highlight w:val="none"/>
          <w:lang w:eastAsia="zh-CN"/>
        </w:rPr>
        <w:t>2.3.2将最终的模型文件（</w:t>
      </w:r>
      <w:r>
        <w:rPr>
          <w:rFonts w:hint="eastAsia" w:ascii="宋体" w:hAnsi="宋体" w:eastAsia="宋体" w:cs="宋体"/>
          <w:b w:val="0"/>
          <w:bCs/>
          <w:szCs w:val="28"/>
          <w:highlight w:val="none"/>
          <w:lang w:val="en-US" w:eastAsia="zh-CN"/>
        </w:rPr>
        <w:t>.inf和。zip格式</w:t>
      </w:r>
      <w:r>
        <w:rPr>
          <w:rFonts w:hint="eastAsia" w:ascii="宋体" w:hAnsi="宋体" w:eastAsia="宋体" w:cs="宋体"/>
          <w:b w:val="0"/>
          <w:bCs/>
          <w:szCs w:val="28"/>
          <w:highlight w:val="none"/>
          <w:lang w:eastAsia="zh-CN"/>
        </w:rPr>
        <w:t>）</w:t>
      </w:r>
      <w:r>
        <w:rPr>
          <w:rFonts w:hint="eastAsia" w:ascii="宋体" w:hAnsi="宋体" w:eastAsia="宋体" w:cs="宋体"/>
          <w:b w:val="0"/>
          <w:bCs/>
          <w:szCs w:val="28"/>
          <w:highlight w:val="none"/>
          <w:lang w:val="en-US" w:eastAsia="zh-CN"/>
        </w:rPr>
        <w:t>和导出的构件图纸放入同一文件夹中并</w:t>
      </w:r>
      <w:r>
        <w:rPr>
          <w:rFonts w:hint="eastAsia" w:ascii="宋体" w:hAnsi="宋体" w:eastAsia="宋体" w:cs="宋体"/>
          <w:b w:val="0"/>
          <w:bCs/>
          <w:szCs w:val="28"/>
          <w:highlight w:val="none"/>
          <w:lang w:eastAsia="zh-CN"/>
        </w:rPr>
        <w:t>以“赛位号+任务一”命名</w:t>
      </w:r>
      <w:r>
        <w:rPr>
          <w:rFonts w:hint="eastAsia" w:ascii="宋体" w:hAnsi="宋体" w:eastAsia="宋体" w:cs="宋体"/>
          <w:b w:val="0"/>
          <w:bCs/>
          <w:szCs w:val="28"/>
          <w:highlight w:val="none"/>
          <w:lang w:val="en-US" w:eastAsia="zh-CN"/>
        </w:rPr>
        <w:t>压缩提交</w:t>
      </w:r>
      <w:r>
        <w:rPr>
          <w:rFonts w:hint="eastAsia" w:ascii="宋体" w:hAnsi="宋体" w:eastAsia="宋体" w:cs="宋体"/>
          <w:b w:val="0"/>
          <w:bCs/>
          <w:szCs w:val="28"/>
          <w:highlight w:val="none"/>
          <w:lang w:eastAsia="zh-CN"/>
        </w:rPr>
        <w:t>。</w:t>
      </w:r>
    </w:p>
    <w:p w14:paraId="65BF6C51">
      <w:pPr>
        <w:ind w:left="0" w:leftChars="0" w:firstLine="0" w:firstLineChars="0"/>
        <w:rPr>
          <w:rFonts w:hint="eastAsia" w:ascii="宋体" w:hAnsi="宋体" w:eastAsia="宋体" w:cs="宋体"/>
          <w:b w:val="0"/>
          <w:bCs/>
          <w:sz w:val="28"/>
          <w:szCs w:val="28"/>
        </w:rPr>
      </w:pPr>
    </w:p>
    <w:p w14:paraId="307070E2">
      <w:pPr>
        <w:ind w:firstLine="198" w:firstLineChars="71"/>
        <w:rPr>
          <w:rFonts w:hint="eastAsia" w:ascii="宋体" w:hAnsi="宋体" w:eastAsia="宋体" w:cs="宋体"/>
          <w:b w:val="0"/>
          <w:bCs/>
          <w:sz w:val="28"/>
          <w:szCs w:val="28"/>
        </w:rPr>
      </w:pPr>
      <w:r>
        <w:rPr>
          <w:rFonts w:hint="eastAsia" w:ascii="宋体" w:hAnsi="宋体" w:eastAsia="宋体" w:cs="宋体"/>
          <w:b w:val="0"/>
          <w:bCs/>
          <w:sz w:val="28"/>
          <w:szCs w:val="28"/>
        </w:rPr>
        <w:t>模块</w:t>
      </w:r>
      <w:r>
        <w:rPr>
          <w:rFonts w:hint="eastAsia" w:ascii="宋体" w:hAnsi="宋体" w:eastAsia="宋体" w:cs="宋体"/>
          <w:b w:val="0"/>
          <w:bCs/>
          <w:sz w:val="28"/>
          <w:szCs w:val="28"/>
          <w:lang w:val="en-US" w:eastAsia="zh-CN"/>
        </w:rPr>
        <w:t>二</w:t>
      </w:r>
      <w:r>
        <w:rPr>
          <w:rFonts w:hint="eastAsia" w:ascii="宋体" w:hAnsi="宋体" w:eastAsia="宋体" w:cs="宋体"/>
          <w:b w:val="0"/>
          <w:bCs/>
          <w:sz w:val="28"/>
          <w:szCs w:val="28"/>
        </w:rPr>
        <w:t>、需求分析设计</w:t>
      </w:r>
    </w:p>
    <w:p w14:paraId="4A02A8FB">
      <w:pPr>
        <w:ind w:firstLineChars="0"/>
        <w:rPr>
          <w:rFonts w:hint="eastAsia" w:ascii="宋体" w:hAnsi="宋体" w:eastAsia="宋体" w:cs="宋体"/>
          <w:b w:val="0"/>
          <w:bCs/>
          <w:sz w:val="28"/>
          <w:szCs w:val="28"/>
        </w:rPr>
      </w:pPr>
      <w:r>
        <w:rPr>
          <w:rFonts w:hint="eastAsia" w:ascii="宋体" w:hAnsi="宋体" w:eastAsia="宋体" w:cs="宋体"/>
          <w:b w:val="0"/>
          <w:bCs/>
          <w:sz w:val="28"/>
          <w:szCs w:val="28"/>
        </w:rPr>
        <w:t>任务</w:t>
      </w:r>
      <w:r>
        <w:rPr>
          <w:rFonts w:hint="eastAsia" w:ascii="宋体" w:hAnsi="宋体" w:eastAsia="宋体" w:cs="宋体"/>
          <w:b w:val="0"/>
          <w:bCs/>
          <w:sz w:val="28"/>
          <w:szCs w:val="28"/>
          <w:lang w:val="en-US" w:eastAsia="zh-CN"/>
        </w:rPr>
        <w:t>2</w:t>
      </w:r>
      <w:r>
        <w:rPr>
          <w:rFonts w:hint="eastAsia" w:ascii="宋体" w:hAnsi="宋体" w:eastAsia="宋体" w:cs="宋体"/>
          <w:b w:val="0"/>
          <w:bCs/>
          <w:sz w:val="28"/>
          <w:szCs w:val="28"/>
        </w:rPr>
        <w:t>-1：设备选型操作</w:t>
      </w:r>
    </w:p>
    <w:p w14:paraId="36F0819B">
      <w:pPr>
        <w:ind w:firstLine="420" w:firstLineChars="0"/>
        <w:rPr>
          <w:rFonts w:hint="eastAsia" w:ascii="宋体" w:hAnsi="宋体" w:eastAsia="宋体" w:cs="宋体"/>
          <w:b w:val="0"/>
          <w:bCs/>
          <w:color w:val="auto"/>
          <w:szCs w:val="24"/>
          <w:lang w:val="en-US" w:eastAsia="zh-CN"/>
        </w:rPr>
      </w:pPr>
      <w:r>
        <w:rPr>
          <w:rFonts w:hint="eastAsia" w:ascii="宋体" w:hAnsi="宋体" w:eastAsia="宋体" w:cs="宋体"/>
          <w:b w:val="0"/>
          <w:bCs/>
          <w:color w:val="auto"/>
          <w:szCs w:val="24"/>
          <w:lang w:val="en-US" w:eastAsia="zh-CN"/>
        </w:rPr>
        <w:t>根据提供的构件图纸在答题卷中完成相关试题。</w:t>
      </w:r>
    </w:p>
    <w:p w14:paraId="5FA7DFE9">
      <w:pPr>
        <w:widowControl/>
        <w:ind w:firstLine="48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任务要求：</w:t>
      </w:r>
    </w:p>
    <w:p w14:paraId="0C41835C">
      <w:pPr>
        <w:pStyle w:val="14"/>
        <w:widowControl/>
        <w:numPr>
          <w:ilvl w:val="0"/>
          <w:numId w:val="3"/>
        </w:numPr>
        <w:adjustRightInd/>
        <w:snapToGrid/>
        <w:ind w:left="1140" w:firstLineChars="0"/>
        <w:rPr>
          <w:rFonts w:hint="eastAsia" w:ascii="宋体" w:hAnsi="宋体" w:eastAsia="宋体" w:cs="宋体"/>
          <w:b w:val="0"/>
          <w:bCs/>
          <w:color w:val="auto"/>
          <w:szCs w:val="24"/>
        </w:rPr>
      </w:pPr>
      <w:r>
        <w:rPr>
          <w:rFonts w:hint="eastAsia" w:ascii="宋体" w:hAnsi="宋体" w:eastAsia="宋体" w:cs="宋体"/>
          <w:b w:val="0"/>
          <w:bCs/>
          <w:color w:val="auto"/>
          <w:szCs w:val="24"/>
          <w:lang w:val="en-US" w:eastAsia="zh-CN"/>
        </w:rPr>
        <w:t>将实训箱中提供的</w:t>
      </w:r>
      <w:r>
        <w:rPr>
          <w:rFonts w:hint="eastAsia" w:ascii="宋体" w:hAnsi="宋体" w:eastAsia="宋体" w:cs="宋体"/>
          <w:b w:val="0"/>
          <w:bCs/>
          <w:color w:val="000000"/>
          <w:kern w:val="0"/>
          <w:szCs w:val="24"/>
          <w:lang w:val="en-US" w:eastAsia="zh-CN"/>
        </w:rPr>
        <w:t>硬件</w:t>
      </w:r>
      <w:r>
        <w:rPr>
          <w:rFonts w:hint="eastAsia" w:ascii="宋体" w:hAnsi="宋体" w:eastAsia="宋体" w:cs="宋体"/>
          <w:b w:val="0"/>
          <w:bCs/>
          <w:color w:val="auto"/>
          <w:szCs w:val="24"/>
          <w:lang w:val="en-US" w:eastAsia="zh-CN"/>
        </w:rPr>
        <w:t>设备</w:t>
      </w:r>
      <w:r>
        <w:rPr>
          <w:rFonts w:hint="eastAsia" w:ascii="宋体" w:hAnsi="宋体" w:eastAsia="宋体" w:cs="宋体"/>
          <w:b w:val="0"/>
          <w:bCs/>
          <w:color w:val="auto"/>
          <w:szCs w:val="24"/>
        </w:rPr>
        <w:t>归类到网络层、感知层、执行层中。</w:t>
      </w:r>
    </w:p>
    <w:p w14:paraId="498CB7E7">
      <w:pPr>
        <w:pStyle w:val="14"/>
        <w:widowControl/>
        <w:numPr>
          <w:ilvl w:val="0"/>
          <w:numId w:val="3"/>
        </w:numPr>
        <w:adjustRightInd/>
        <w:snapToGrid/>
        <w:ind w:left="1140" w:firstLineChars="0"/>
        <w:rPr>
          <w:rFonts w:hint="eastAsia" w:ascii="宋体" w:hAnsi="宋体" w:eastAsia="宋体" w:cs="宋体"/>
          <w:b w:val="0"/>
          <w:bCs/>
          <w:color w:val="auto"/>
        </w:rPr>
      </w:pPr>
      <w:r>
        <w:rPr>
          <w:rFonts w:hint="eastAsia" w:ascii="宋体" w:hAnsi="宋体" w:eastAsia="宋体" w:cs="宋体"/>
          <w:b w:val="0"/>
          <w:bCs/>
          <w:color w:val="auto"/>
        </w:rPr>
        <w:t>硬件设备列表为：路由器、智能网关、网络继电器、告</w:t>
      </w:r>
      <w:r>
        <w:rPr>
          <w:rFonts w:hint="eastAsia" w:ascii="宋体" w:hAnsi="宋体" w:eastAsia="宋体" w:cs="宋体"/>
          <w:b w:val="0"/>
          <w:bCs/>
          <w:color w:val="auto"/>
          <w:szCs w:val="24"/>
          <w:lang w:val="en-US" w:eastAsia="zh-CN"/>
        </w:rPr>
        <w:t>警灯</w:t>
      </w:r>
      <w:r>
        <w:rPr>
          <w:rFonts w:hint="eastAsia" w:ascii="宋体" w:hAnsi="宋体" w:eastAsia="宋体" w:cs="宋体"/>
          <w:b w:val="0"/>
          <w:bCs/>
          <w:color w:val="auto"/>
          <w:lang w:eastAsia="zh-CN"/>
        </w:rPr>
        <w:t>、</w:t>
      </w:r>
      <w:r>
        <w:rPr>
          <w:rFonts w:hint="eastAsia" w:ascii="宋体" w:hAnsi="宋体" w:eastAsia="宋体" w:cs="宋体"/>
          <w:b w:val="0"/>
          <w:bCs/>
          <w:color w:val="auto"/>
        </w:rPr>
        <w:t>温湿度传感器。</w:t>
      </w:r>
    </w:p>
    <w:p w14:paraId="17B3B051">
      <w:pPr>
        <w:pStyle w:val="14"/>
        <w:widowControl/>
        <w:adjustRightInd/>
        <w:snapToGrid/>
        <w:ind w:left="1280" w:firstLine="0" w:firstLineChars="0"/>
        <w:rPr>
          <w:rFonts w:hint="eastAsia" w:ascii="宋体" w:hAnsi="宋体" w:eastAsia="宋体" w:cs="宋体"/>
          <w:b w:val="0"/>
          <w:bCs/>
          <w:color w:val="auto"/>
          <w:kern w:val="0"/>
          <w:szCs w:val="24"/>
        </w:rPr>
      </w:pPr>
    </w:p>
    <w:p w14:paraId="0D0B9D19">
      <w:pPr>
        <w:ind w:firstLineChars="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任务</w:t>
      </w:r>
      <w:r>
        <w:rPr>
          <w:rFonts w:hint="eastAsia" w:ascii="宋体" w:hAnsi="宋体" w:eastAsia="宋体" w:cs="宋体"/>
          <w:b w:val="0"/>
          <w:bCs/>
          <w:color w:val="auto"/>
          <w:sz w:val="28"/>
          <w:szCs w:val="28"/>
          <w:lang w:val="en-US" w:eastAsia="zh-CN"/>
        </w:rPr>
        <w:t>2</w:t>
      </w:r>
      <w:r>
        <w:rPr>
          <w:rFonts w:hint="eastAsia" w:ascii="宋体" w:hAnsi="宋体" w:eastAsia="宋体" w:cs="宋体"/>
          <w:b w:val="0"/>
          <w:bCs/>
          <w:color w:val="auto"/>
          <w:sz w:val="28"/>
          <w:szCs w:val="28"/>
        </w:rPr>
        <w:t>-2：设计系统运行逻辑图</w:t>
      </w:r>
    </w:p>
    <w:p w14:paraId="0962B0E8">
      <w:pPr>
        <w:ind w:left="0" w:leftChars="0" w:firstLine="480" w:firstLineChars="200"/>
        <w:rPr>
          <w:rFonts w:hint="eastAsia" w:ascii="宋体" w:hAnsi="宋体" w:eastAsia="宋体" w:cs="宋体"/>
          <w:b w:val="0"/>
          <w:bCs/>
          <w:color w:val="auto"/>
          <w:szCs w:val="24"/>
          <w:lang w:val="en-US" w:eastAsia="zh-CN"/>
        </w:rPr>
      </w:pPr>
      <w:r>
        <w:rPr>
          <w:rFonts w:hint="eastAsia" w:ascii="宋体" w:hAnsi="宋体" w:eastAsia="宋体" w:cs="宋体"/>
          <w:b w:val="0"/>
          <w:bCs/>
          <w:color w:val="auto"/>
          <w:szCs w:val="24"/>
          <w:lang w:val="en-US" w:eastAsia="zh-CN"/>
        </w:rPr>
        <w:t>在提供的</w:t>
      </w:r>
      <w:r>
        <w:rPr>
          <w:rFonts w:hint="eastAsia" w:ascii="宋体" w:hAnsi="宋体" w:eastAsia="宋体" w:cs="宋体"/>
          <w:b w:val="0"/>
          <w:bCs/>
          <w:color w:val="auto"/>
          <w:kern w:val="0"/>
          <w:szCs w:val="24"/>
          <w:lang w:val="en-US" w:eastAsia="zh-CN"/>
        </w:rPr>
        <w:t>答题卷</w:t>
      </w:r>
      <w:r>
        <w:rPr>
          <w:rFonts w:hint="eastAsia" w:ascii="宋体" w:hAnsi="宋体" w:eastAsia="宋体" w:cs="宋体"/>
          <w:b w:val="0"/>
          <w:bCs/>
          <w:color w:val="auto"/>
          <w:szCs w:val="24"/>
          <w:lang w:val="en-US" w:eastAsia="zh-CN"/>
        </w:rPr>
        <w:t>中</w:t>
      </w:r>
      <w:r>
        <w:rPr>
          <w:rFonts w:hint="eastAsia" w:ascii="宋体" w:hAnsi="宋体" w:eastAsia="宋体" w:cs="宋体"/>
          <w:b w:val="0"/>
          <w:bCs/>
          <w:color w:val="auto"/>
          <w:szCs w:val="24"/>
        </w:rPr>
        <w:t>设计</w:t>
      </w:r>
      <w:r>
        <w:rPr>
          <w:rFonts w:hint="eastAsia" w:ascii="宋体" w:hAnsi="宋体" w:eastAsia="宋体" w:cs="宋体"/>
          <w:b w:val="0"/>
          <w:bCs/>
          <w:color w:val="auto"/>
          <w:kern w:val="0"/>
          <w:sz w:val="24"/>
          <w:szCs w:val="24"/>
          <w:highlight w:val="none"/>
          <w:lang w:val="en-US" w:eastAsia="zh-CN" w:bidi="ar-SA"/>
        </w:rPr>
        <w:t>智能混凝土标准养护室系统</w:t>
      </w:r>
      <w:r>
        <w:rPr>
          <w:rFonts w:hint="eastAsia" w:ascii="宋体" w:hAnsi="宋体" w:eastAsia="宋体" w:cs="宋体"/>
          <w:b w:val="0"/>
          <w:bCs/>
          <w:color w:val="auto"/>
          <w:szCs w:val="24"/>
        </w:rPr>
        <w:t>运行流程图</w:t>
      </w:r>
      <w:r>
        <w:rPr>
          <w:rFonts w:hint="eastAsia" w:ascii="宋体" w:hAnsi="宋体" w:eastAsia="宋体" w:cs="宋体"/>
          <w:b w:val="0"/>
          <w:bCs/>
          <w:color w:val="auto"/>
          <w:szCs w:val="24"/>
          <w:lang w:eastAsia="zh-CN"/>
        </w:rPr>
        <w:t>。</w:t>
      </w:r>
    </w:p>
    <w:p w14:paraId="41FCDBCC">
      <w:pPr>
        <w:widowControl/>
        <w:ind w:firstLine="48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任务要求：</w:t>
      </w:r>
    </w:p>
    <w:p w14:paraId="07EC7B86">
      <w:pPr>
        <w:pStyle w:val="14"/>
        <w:widowControl/>
        <w:numPr>
          <w:ilvl w:val="0"/>
          <w:numId w:val="3"/>
        </w:numPr>
        <w:adjustRightInd/>
        <w:snapToGrid/>
        <w:ind w:left="1140" w:firstLineChars="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将MQTT数据上报和命令下发在流程图中体现。</w:t>
      </w:r>
    </w:p>
    <w:p w14:paraId="043855A9">
      <w:pPr>
        <w:pStyle w:val="14"/>
        <w:widowControl/>
        <w:numPr>
          <w:ilvl w:val="0"/>
          <w:numId w:val="3"/>
        </w:numPr>
        <w:adjustRightInd/>
        <w:snapToGrid/>
        <w:ind w:left="1140" w:firstLineChars="0"/>
        <w:rPr>
          <w:rFonts w:hint="eastAsia" w:ascii="宋体" w:hAnsi="宋体" w:eastAsia="宋体" w:cs="宋体"/>
          <w:b w:val="0"/>
          <w:bCs/>
          <w:color w:val="000000"/>
          <w:kern w:val="0"/>
          <w:szCs w:val="24"/>
        </w:rPr>
      </w:pPr>
      <w:r>
        <w:rPr>
          <w:rFonts w:hint="eastAsia" w:ascii="宋体" w:hAnsi="宋体" w:eastAsia="宋体" w:cs="宋体"/>
          <w:b w:val="0"/>
          <w:bCs/>
          <w:color w:val="000000"/>
          <w:kern w:val="0"/>
          <w:szCs w:val="24"/>
        </w:rPr>
        <w:t>将数据的异常处理逻辑在流程图中体现。</w:t>
      </w:r>
    </w:p>
    <w:p w14:paraId="5A3C6E8D">
      <w:pPr>
        <w:ind w:firstLine="420" w:firstLineChars="0"/>
        <w:rPr>
          <w:rFonts w:hint="eastAsia" w:ascii="宋体" w:hAnsi="宋体" w:eastAsia="宋体" w:cs="宋体"/>
          <w:b w:val="0"/>
          <w:bCs/>
          <w:szCs w:val="24"/>
        </w:rPr>
      </w:pPr>
    </w:p>
    <w:p w14:paraId="7AE2E0E7">
      <w:pPr>
        <w:ind w:firstLine="420" w:firstLineChars="0"/>
        <w:rPr>
          <w:rFonts w:hint="eastAsia" w:ascii="宋体" w:hAnsi="宋体" w:eastAsia="宋体" w:cs="宋体"/>
          <w:b w:val="0"/>
          <w:bCs/>
          <w:szCs w:val="24"/>
        </w:rPr>
      </w:pPr>
    </w:p>
    <w:p w14:paraId="22325910">
      <w:pPr>
        <w:ind w:firstLine="0" w:firstLineChars="0"/>
        <w:rPr>
          <w:rFonts w:hint="eastAsia" w:ascii="宋体" w:hAnsi="宋体" w:eastAsia="宋体" w:cs="宋体"/>
          <w:b w:val="0"/>
          <w:bCs/>
          <w:sz w:val="28"/>
          <w:szCs w:val="28"/>
        </w:rPr>
      </w:pPr>
      <w:r>
        <w:rPr>
          <w:rFonts w:hint="eastAsia" w:ascii="宋体" w:hAnsi="宋体" w:eastAsia="宋体" w:cs="宋体"/>
          <w:b w:val="0"/>
          <w:bCs/>
          <w:sz w:val="28"/>
          <w:szCs w:val="28"/>
        </w:rPr>
        <w:t>模块</w:t>
      </w:r>
      <w:r>
        <w:rPr>
          <w:rFonts w:hint="eastAsia" w:ascii="宋体" w:hAnsi="宋体" w:eastAsia="宋体" w:cs="宋体"/>
          <w:b w:val="0"/>
          <w:bCs/>
          <w:sz w:val="28"/>
          <w:szCs w:val="28"/>
          <w:lang w:val="en-US" w:eastAsia="zh-CN"/>
        </w:rPr>
        <w:t>三</w:t>
      </w:r>
      <w:r>
        <w:rPr>
          <w:rFonts w:hint="eastAsia" w:ascii="宋体" w:hAnsi="宋体" w:eastAsia="宋体" w:cs="宋体"/>
          <w:b w:val="0"/>
          <w:bCs/>
          <w:sz w:val="28"/>
          <w:szCs w:val="28"/>
        </w:rPr>
        <w:t>：规则链设计</w:t>
      </w:r>
    </w:p>
    <w:p w14:paraId="5CAC445C">
      <w:pPr>
        <w:ind w:firstLineChars="0"/>
        <w:rPr>
          <w:rFonts w:hint="eastAsia" w:ascii="宋体" w:hAnsi="宋体" w:eastAsia="宋体" w:cs="宋体"/>
          <w:b w:val="0"/>
          <w:bCs/>
          <w:sz w:val="28"/>
          <w:szCs w:val="28"/>
        </w:rPr>
      </w:pPr>
      <w:r>
        <w:rPr>
          <w:rFonts w:hint="eastAsia" w:ascii="宋体" w:hAnsi="宋体" w:eastAsia="宋体" w:cs="宋体"/>
          <w:b w:val="0"/>
          <w:bCs/>
          <w:sz w:val="28"/>
          <w:szCs w:val="28"/>
        </w:rPr>
        <w:t>任务</w:t>
      </w:r>
      <w:r>
        <w:rPr>
          <w:rFonts w:hint="eastAsia" w:ascii="宋体" w:hAnsi="宋体" w:eastAsia="宋体" w:cs="宋体"/>
          <w:b w:val="0"/>
          <w:bCs/>
          <w:sz w:val="28"/>
          <w:szCs w:val="28"/>
          <w:lang w:val="en-US" w:eastAsia="zh-CN"/>
        </w:rPr>
        <w:t>3</w:t>
      </w:r>
      <w:r>
        <w:rPr>
          <w:rFonts w:hint="eastAsia" w:ascii="宋体" w:hAnsi="宋体" w:eastAsia="宋体" w:cs="宋体"/>
          <w:b w:val="0"/>
          <w:bCs/>
          <w:sz w:val="28"/>
          <w:szCs w:val="28"/>
        </w:rPr>
        <w:t>-1：设计业务规则链</w:t>
      </w:r>
    </w:p>
    <w:p w14:paraId="6308887D">
      <w:pPr>
        <w:ind w:firstLine="420" w:firstLineChars="0"/>
        <w:rPr>
          <w:rFonts w:hint="eastAsia" w:ascii="宋体" w:hAnsi="宋体" w:eastAsia="宋体" w:cs="宋体"/>
          <w:b w:val="0"/>
          <w:bCs/>
          <w:color w:val="auto"/>
          <w:szCs w:val="24"/>
        </w:rPr>
      </w:pPr>
      <w:bookmarkStart w:id="1" w:name="_Hlk152856035"/>
      <w:r>
        <w:rPr>
          <w:rFonts w:hint="eastAsia" w:ascii="宋体" w:hAnsi="宋体" w:eastAsia="宋体" w:cs="宋体"/>
          <w:b w:val="0"/>
          <w:bCs/>
          <w:szCs w:val="24"/>
        </w:rPr>
        <w:t>在电脑端，使</w:t>
      </w:r>
      <w:r>
        <w:rPr>
          <w:rFonts w:hint="eastAsia" w:ascii="宋体" w:hAnsi="宋体" w:eastAsia="宋体" w:cs="宋体"/>
          <w:b w:val="0"/>
          <w:bCs/>
          <w:color w:val="auto"/>
          <w:szCs w:val="24"/>
        </w:rPr>
        <w:t>用智能建造物联网平台的规则链工具，根据</w:t>
      </w:r>
      <w:r>
        <w:rPr>
          <w:rFonts w:hint="eastAsia" w:ascii="宋体" w:hAnsi="宋体" w:eastAsia="宋体" w:cs="宋体"/>
          <w:b w:val="0"/>
          <w:bCs/>
          <w:color w:val="auto"/>
          <w:kern w:val="0"/>
          <w:sz w:val="24"/>
          <w:szCs w:val="24"/>
          <w:highlight w:val="none"/>
          <w:lang w:val="en-US" w:eastAsia="zh-CN" w:bidi="ar-SA"/>
        </w:rPr>
        <w:t>智能混凝土标准养护室系统</w:t>
      </w:r>
      <w:r>
        <w:rPr>
          <w:rFonts w:hint="eastAsia" w:ascii="宋体" w:hAnsi="宋体" w:eastAsia="宋体" w:cs="宋体"/>
          <w:b w:val="0"/>
          <w:bCs/>
          <w:color w:val="auto"/>
          <w:szCs w:val="24"/>
        </w:rPr>
        <w:t>运行流程图设计其业务规则链。</w:t>
      </w:r>
    </w:p>
    <w:tbl>
      <w:tblPr>
        <w:tblStyle w:val="12"/>
        <w:tblpPr w:leftFromText="180" w:rightFromText="180" w:vertAnchor="text" w:horzAnchor="page" w:tblpX="2370" w:tblpY="5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0"/>
      </w:tblGrid>
      <w:tr w14:paraId="483E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680" w:type="dxa"/>
            <w:noWrap w:val="0"/>
            <w:vAlign w:val="center"/>
          </w:tcPr>
          <w:p w14:paraId="7A196223">
            <w:pPr>
              <w:widowControl w:val="0"/>
              <w:numPr>
                <w:ilvl w:val="0"/>
                <w:numId w:val="0"/>
              </w:numPr>
              <w:spacing w:line="240" w:lineRule="auto"/>
              <w:jc w:val="center"/>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pPr>
            <w:r>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t>命名要求</w:t>
            </w:r>
          </w:p>
        </w:tc>
      </w:tr>
      <w:tr w14:paraId="7C10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80" w:type="dxa"/>
            <w:noWrap w:val="0"/>
            <w:vAlign w:val="center"/>
          </w:tcPr>
          <w:p w14:paraId="2E2D58DF">
            <w:pPr>
              <w:widowControl w:val="0"/>
              <w:numPr>
                <w:ilvl w:val="0"/>
                <w:numId w:val="0"/>
              </w:numPr>
              <w:spacing w:line="240" w:lineRule="auto"/>
              <w:jc w:val="both"/>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pPr>
            <w:r>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t>创建设备配置文件，名称为：</w:t>
            </w:r>
            <w:r>
              <w:rPr>
                <w:rFonts w:hint="eastAsia" w:ascii="宋体" w:hAnsi="宋体" w:eastAsia="宋体" w:cs="宋体"/>
                <w:b w:val="0"/>
                <w:bCs/>
                <w:sz w:val="24"/>
                <w:szCs w:val="24"/>
              </w:rPr>
              <w:t>T&amp;H</w:t>
            </w:r>
            <w:r>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t>_device_+考号</w:t>
            </w:r>
          </w:p>
        </w:tc>
      </w:tr>
      <w:tr w14:paraId="1EF0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80" w:type="dxa"/>
            <w:noWrap w:val="0"/>
            <w:vAlign w:val="center"/>
          </w:tcPr>
          <w:p w14:paraId="20EA53BF">
            <w:pPr>
              <w:widowControl w:val="0"/>
              <w:numPr>
                <w:ilvl w:val="0"/>
                <w:numId w:val="0"/>
              </w:numPr>
              <w:spacing w:line="240" w:lineRule="auto"/>
              <w:jc w:val="both"/>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pPr>
            <w:r>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t>创建数据中台文件，名称为：</w:t>
            </w:r>
            <w:r>
              <w:rPr>
                <w:rFonts w:hint="eastAsia" w:ascii="宋体" w:hAnsi="宋体" w:eastAsia="宋体" w:cs="宋体"/>
                <w:b w:val="0"/>
                <w:bCs/>
                <w:sz w:val="24"/>
                <w:szCs w:val="24"/>
              </w:rPr>
              <w:t>T&amp;H</w:t>
            </w:r>
            <w:r>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t>_data_+考号</w:t>
            </w:r>
          </w:p>
        </w:tc>
      </w:tr>
      <w:tr w14:paraId="1F50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680" w:type="dxa"/>
            <w:noWrap w:val="0"/>
            <w:vAlign w:val="center"/>
          </w:tcPr>
          <w:p w14:paraId="26781C6C">
            <w:pPr>
              <w:widowControl w:val="0"/>
              <w:numPr>
                <w:ilvl w:val="0"/>
                <w:numId w:val="0"/>
              </w:numPr>
              <w:spacing w:line="240" w:lineRule="auto"/>
              <w:jc w:val="both"/>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pPr>
            <w:r>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t>创建业务中台文件，名称为：</w:t>
            </w:r>
            <w:r>
              <w:rPr>
                <w:rFonts w:hint="eastAsia" w:ascii="宋体" w:hAnsi="宋体" w:eastAsia="宋体" w:cs="宋体"/>
                <w:b w:val="0"/>
                <w:bCs/>
                <w:sz w:val="24"/>
                <w:szCs w:val="24"/>
              </w:rPr>
              <w:t>T&amp;H</w:t>
            </w:r>
            <w:r>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t>_rulechain_+考号</w:t>
            </w:r>
          </w:p>
        </w:tc>
      </w:tr>
    </w:tbl>
    <w:p w14:paraId="58BBF1FB">
      <w:pPr>
        <w:ind w:left="0" w:leftChars="0" w:firstLine="0" w:firstLineChars="0"/>
        <w:rPr>
          <w:rFonts w:hint="eastAsia" w:ascii="宋体" w:hAnsi="宋体" w:eastAsia="宋体" w:cs="宋体"/>
          <w:b w:val="0"/>
          <w:bCs/>
          <w:color w:val="auto"/>
          <w:szCs w:val="24"/>
        </w:rPr>
      </w:pPr>
    </w:p>
    <w:bookmarkEnd w:id="1"/>
    <w:p w14:paraId="7C6E6B43">
      <w:pPr>
        <w:ind w:firstLine="420" w:firstLineChars="0"/>
        <w:rPr>
          <w:rFonts w:hint="eastAsia" w:ascii="宋体" w:hAnsi="宋体" w:eastAsia="宋体" w:cs="宋体"/>
          <w:b w:val="0"/>
          <w:bCs/>
          <w:color w:val="auto"/>
          <w:kern w:val="0"/>
          <w:szCs w:val="24"/>
        </w:rPr>
      </w:pPr>
    </w:p>
    <w:p w14:paraId="47736F2B">
      <w:pPr>
        <w:ind w:firstLine="420" w:firstLineChars="0"/>
        <w:rPr>
          <w:rFonts w:hint="eastAsia" w:ascii="宋体" w:hAnsi="宋体" w:eastAsia="宋体" w:cs="宋体"/>
          <w:b w:val="0"/>
          <w:bCs/>
          <w:color w:val="auto"/>
          <w:kern w:val="0"/>
          <w:szCs w:val="24"/>
        </w:rPr>
      </w:pPr>
    </w:p>
    <w:p w14:paraId="2CDA325B">
      <w:pPr>
        <w:ind w:firstLine="420" w:firstLineChars="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任务要求：</w:t>
      </w:r>
    </w:p>
    <w:p w14:paraId="38DF0F39">
      <w:pPr>
        <w:pStyle w:val="14"/>
        <w:widowControl/>
        <w:numPr>
          <w:ilvl w:val="0"/>
          <w:numId w:val="3"/>
        </w:numPr>
        <w:adjustRightInd/>
        <w:snapToGrid/>
        <w:ind w:left="1140" w:firstLineChars="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在规则链中配置数据异常联动控制处理逻辑脚本。</w:t>
      </w:r>
    </w:p>
    <w:p w14:paraId="5006CB55">
      <w:pPr>
        <w:pStyle w:val="14"/>
        <w:widowControl/>
        <w:numPr>
          <w:ilvl w:val="0"/>
          <w:numId w:val="3"/>
        </w:numPr>
        <w:adjustRightInd/>
        <w:snapToGrid/>
        <w:ind w:left="1140" w:firstLineChars="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在规则链中配置MQTT</w:t>
      </w:r>
      <w:r>
        <w:rPr>
          <w:rFonts w:hint="eastAsia" w:ascii="宋体" w:hAnsi="宋体" w:eastAsia="宋体" w:cs="宋体"/>
          <w:b w:val="0"/>
          <w:bCs/>
          <w:color w:val="auto"/>
          <w:kern w:val="0"/>
          <w:szCs w:val="24"/>
          <w:lang w:val="en-US" w:eastAsia="zh-CN"/>
        </w:rPr>
        <w:t>节点</w:t>
      </w:r>
      <w:r>
        <w:rPr>
          <w:rFonts w:hint="eastAsia" w:ascii="宋体" w:hAnsi="宋体" w:eastAsia="宋体" w:cs="宋体"/>
          <w:b w:val="0"/>
          <w:bCs/>
          <w:color w:val="auto"/>
          <w:kern w:val="0"/>
          <w:szCs w:val="24"/>
        </w:rPr>
        <w:t>。</w:t>
      </w:r>
    </w:p>
    <w:p w14:paraId="4E1FA75D">
      <w:pPr>
        <w:pStyle w:val="14"/>
        <w:widowControl/>
        <w:numPr>
          <w:ilvl w:val="0"/>
          <w:numId w:val="3"/>
        </w:numPr>
        <w:adjustRightInd/>
        <w:snapToGrid/>
        <w:ind w:left="1140" w:firstLineChars="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将反向控制命令在规则链中体现。</w:t>
      </w:r>
    </w:p>
    <w:p w14:paraId="4D5653A7">
      <w:pPr>
        <w:widowControl/>
        <w:ind w:firstLine="48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完成以上任务后请做以下步骤：</w:t>
      </w:r>
    </w:p>
    <w:p w14:paraId="072269A5">
      <w:pPr>
        <w:pStyle w:val="14"/>
        <w:widowControl/>
        <w:numPr>
          <w:ilvl w:val="0"/>
          <w:numId w:val="3"/>
        </w:numPr>
        <w:adjustRightInd/>
        <w:snapToGrid/>
        <w:ind w:left="1140" w:firstLineChars="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lang w:val="en-US" w:eastAsia="zh-CN"/>
        </w:rPr>
        <w:t>根据</w:t>
      </w:r>
      <w:r>
        <w:rPr>
          <w:rFonts w:hint="eastAsia" w:ascii="宋体" w:hAnsi="宋体" w:eastAsia="宋体" w:cs="宋体"/>
          <w:b w:val="0"/>
          <w:bCs/>
          <w:color w:val="auto"/>
          <w:kern w:val="0"/>
          <w:szCs w:val="24"/>
        </w:rPr>
        <w:t>答题卷</w:t>
      </w:r>
      <w:r>
        <w:rPr>
          <w:rFonts w:hint="eastAsia" w:ascii="宋体" w:hAnsi="宋体" w:eastAsia="宋体" w:cs="宋体"/>
          <w:b w:val="0"/>
          <w:bCs/>
          <w:color w:val="auto"/>
          <w:kern w:val="0"/>
          <w:szCs w:val="24"/>
          <w:lang w:val="en-US" w:eastAsia="zh-CN"/>
        </w:rPr>
        <w:t>要求</w:t>
      </w:r>
      <w:r>
        <w:rPr>
          <w:rFonts w:hint="eastAsia" w:ascii="宋体" w:hAnsi="宋体" w:eastAsia="宋体" w:cs="宋体"/>
          <w:b w:val="0"/>
          <w:bCs/>
          <w:color w:val="auto"/>
          <w:kern w:val="0"/>
          <w:szCs w:val="24"/>
        </w:rPr>
        <w:t>将</w:t>
      </w:r>
      <w:r>
        <w:rPr>
          <w:rFonts w:hint="eastAsia" w:ascii="宋体" w:hAnsi="宋体" w:eastAsia="宋体" w:cs="宋体"/>
          <w:b w:val="0"/>
          <w:bCs/>
          <w:color w:val="auto"/>
          <w:kern w:val="0"/>
          <w:szCs w:val="24"/>
          <w:lang w:val="en-US" w:eastAsia="zh-CN"/>
        </w:rPr>
        <w:t>相关内容</w:t>
      </w:r>
      <w:r>
        <w:rPr>
          <w:rFonts w:hint="eastAsia" w:ascii="宋体" w:hAnsi="宋体" w:eastAsia="宋体" w:cs="宋体"/>
          <w:b w:val="0"/>
          <w:bCs/>
          <w:color w:val="auto"/>
          <w:kern w:val="0"/>
          <w:szCs w:val="24"/>
        </w:rPr>
        <w:t>截图</w:t>
      </w:r>
      <w:r>
        <w:rPr>
          <w:rFonts w:hint="eastAsia" w:ascii="宋体" w:hAnsi="宋体" w:eastAsia="宋体" w:cs="宋体"/>
          <w:b w:val="0"/>
          <w:bCs/>
          <w:color w:val="auto"/>
          <w:kern w:val="0"/>
          <w:szCs w:val="24"/>
          <w:lang w:val="en-US" w:eastAsia="zh-CN"/>
        </w:rPr>
        <w:t>并粘贴至答题卷</w:t>
      </w:r>
      <w:r>
        <w:rPr>
          <w:rFonts w:hint="eastAsia" w:ascii="宋体" w:hAnsi="宋体" w:eastAsia="宋体" w:cs="宋体"/>
          <w:b w:val="0"/>
          <w:bCs/>
          <w:color w:val="auto"/>
          <w:kern w:val="0"/>
          <w:szCs w:val="24"/>
        </w:rPr>
        <w:t>。</w:t>
      </w:r>
    </w:p>
    <w:p w14:paraId="192F8916">
      <w:pPr>
        <w:pStyle w:val="14"/>
        <w:widowControl/>
        <w:adjustRightInd/>
        <w:snapToGrid/>
        <w:ind w:left="1140" w:firstLine="0" w:firstLineChars="0"/>
        <w:rPr>
          <w:rFonts w:hint="eastAsia" w:ascii="宋体" w:hAnsi="宋体" w:eastAsia="宋体" w:cs="宋体"/>
          <w:b w:val="0"/>
          <w:bCs/>
          <w:color w:val="auto"/>
          <w:kern w:val="0"/>
          <w:szCs w:val="24"/>
        </w:rPr>
      </w:pPr>
    </w:p>
    <w:p w14:paraId="02D584A4">
      <w:pPr>
        <w:ind w:firstLine="0" w:firstLineChars="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模块</w:t>
      </w:r>
      <w:r>
        <w:rPr>
          <w:rFonts w:hint="eastAsia" w:ascii="宋体" w:hAnsi="宋体" w:eastAsia="宋体" w:cs="宋体"/>
          <w:b w:val="0"/>
          <w:bCs/>
          <w:color w:val="auto"/>
          <w:sz w:val="28"/>
          <w:szCs w:val="28"/>
          <w:lang w:val="en-US" w:eastAsia="zh-CN"/>
        </w:rPr>
        <w:t>四</w:t>
      </w:r>
      <w:r>
        <w:rPr>
          <w:rFonts w:hint="eastAsia" w:ascii="宋体" w:hAnsi="宋体" w:eastAsia="宋体" w:cs="宋体"/>
          <w:b w:val="0"/>
          <w:bCs/>
          <w:color w:val="auto"/>
          <w:sz w:val="28"/>
          <w:szCs w:val="28"/>
        </w:rPr>
        <w:t>：硬件设备搭建</w:t>
      </w:r>
    </w:p>
    <w:p w14:paraId="1019A02A">
      <w:pPr>
        <w:ind w:firstLine="0" w:firstLineChars="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任务</w:t>
      </w:r>
      <w:r>
        <w:rPr>
          <w:rFonts w:hint="eastAsia" w:ascii="宋体" w:hAnsi="宋体" w:eastAsia="宋体" w:cs="宋体"/>
          <w:b w:val="0"/>
          <w:bCs/>
          <w:color w:val="auto"/>
          <w:sz w:val="28"/>
          <w:szCs w:val="28"/>
          <w:lang w:val="en-US" w:eastAsia="zh-CN"/>
        </w:rPr>
        <w:t>4</w:t>
      </w:r>
      <w:r>
        <w:rPr>
          <w:rFonts w:hint="eastAsia" w:ascii="宋体" w:hAnsi="宋体" w:eastAsia="宋体" w:cs="宋体"/>
          <w:b w:val="0"/>
          <w:bCs/>
          <w:color w:val="auto"/>
          <w:sz w:val="28"/>
          <w:szCs w:val="28"/>
        </w:rPr>
        <w:t>-1：硬件连线</w:t>
      </w:r>
    </w:p>
    <w:p w14:paraId="4B7A9CD5">
      <w:pPr>
        <w:ind w:firstLine="420" w:firstLineChars="0"/>
        <w:rPr>
          <w:rFonts w:hint="eastAsia" w:ascii="宋体" w:hAnsi="宋体" w:eastAsia="宋体" w:cs="宋体"/>
          <w:b w:val="0"/>
          <w:bCs/>
          <w:color w:val="auto"/>
          <w:szCs w:val="24"/>
        </w:rPr>
      </w:pPr>
      <w:r>
        <w:rPr>
          <w:rFonts w:hint="eastAsia" w:ascii="宋体" w:hAnsi="宋体" w:eastAsia="宋体" w:cs="宋体"/>
          <w:b w:val="0"/>
          <w:bCs/>
          <w:color w:val="auto"/>
          <w:szCs w:val="24"/>
          <w:lang w:val="en-US" w:eastAsia="zh-CN"/>
        </w:rPr>
        <w:t>取出实训箱中所提供的设备</w:t>
      </w:r>
      <w:r>
        <w:rPr>
          <w:rFonts w:hint="eastAsia" w:ascii="宋体" w:hAnsi="宋体" w:eastAsia="宋体" w:cs="宋体"/>
          <w:b w:val="0"/>
          <w:bCs/>
          <w:color w:val="auto"/>
          <w:szCs w:val="24"/>
        </w:rPr>
        <w:t>进行</w:t>
      </w:r>
      <w:r>
        <w:rPr>
          <w:rFonts w:hint="eastAsia" w:ascii="宋体" w:hAnsi="宋体" w:eastAsia="宋体" w:cs="宋体"/>
          <w:b w:val="0"/>
          <w:bCs/>
          <w:color w:val="auto"/>
          <w:szCs w:val="24"/>
          <w:lang w:val="en-US" w:eastAsia="zh-CN"/>
        </w:rPr>
        <w:t>连接</w:t>
      </w:r>
      <w:r>
        <w:rPr>
          <w:rFonts w:hint="eastAsia" w:ascii="宋体" w:hAnsi="宋体" w:eastAsia="宋体" w:cs="宋体"/>
          <w:b w:val="0"/>
          <w:bCs/>
          <w:color w:val="auto"/>
          <w:szCs w:val="24"/>
        </w:rPr>
        <w:t>，搭建</w:t>
      </w:r>
      <w:r>
        <w:rPr>
          <w:rFonts w:hint="eastAsia" w:ascii="宋体" w:hAnsi="宋体" w:eastAsia="宋体" w:cs="宋体"/>
          <w:b w:val="0"/>
          <w:bCs/>
          <w:color w:val="auto"/>
          <w:kern w:val="0"/>
          <w:sz w:val="24"/>
          <w:szCs w:val="24"/>
          <w:highlight w:val="none"/>
          <w:lang w:val="en-US" w:eastAsia="zh-CN" w:bidi="ar-SA"/>
        </w:rPr>
        <w:t>智能混凝土标准养护室系统</w:t>
      </w:r>
      <w:r>
        <w:rPr>
          <w:rFonts w:hint="eastAsia" w:ascii="宋体" w:hAnsi="宋体" w:eastAsia="宋体" w:cs="宋体"/>
          <w:b w:val="0"/>
          <w:bCs/>
          <w:color w:val="auto"/>
          <w:szCs w:val="24"/>
        </w:rPr>
        <w:t>硬件环境。</w:t>
      </w:r>
    </w:p>
    <w:p w14:paraId="06A91291">
      <w:pPr>
        <w:widowControl/>
        <w:ind w:left="0" w:leftChars="0" w:firstLine="480" w:firstLineChars="20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任务要求：</w:t>
      </w:r>
    </w:p>
    <w:p w14:paraId="61570680">
      <w:pPr>
        <w:pStyle w:val="14"/>
        <w:widowControl/>
        <w:numPr>
          <w:ilvl w:val="0"/>
          <w:numId w:val="3"/>
        </w:numPr>
        <w:adjustRightInd/>
        <w:snapToGrid/>
        <w:ind w:firstLineChars="0"/>
        <w:rPr>
          <w:rFonts w:hint="eastAsia" w:ascii="宋体" w:hAnsi="宋体" w:eastAsia="宋体" w:cs="宋体"/>
          <w:b w:val="0"/>
          <w:bCs/>
          <w:color w:val="auto"/>
          <w:kern w:val="0"/>
          <w:szCs w:val="24"/>
        </w:rPr>
      </w:pPr>
      <w:r>
        <w:rPr>
          <w:rFonts w:hint="eastAsia" w:ascii="宋体" w:hAnsi="宋体" w:eastAsia="宋体" w:cs="宋体"/>
          <w:b w:val="0"/>
          <w:bCs/>
          <w:color w:val="auto"/>
          <w:szCs w:val="24"/>
          <w:lang w:val="en-US" w:eastAsia="zh-CN"/>
        </w:rPr>
        <w:t>将温湿度传感器</w:t>
      </w:r>
      <w:r>
        <w:rPr>
          <w:rFonts w:hint="eastAsia" w:ascii="宋体" w:hAnsi="宋体" w:eastAsia="宋体" w:cs="宋体"/>
          <w:b w:val="0"/>
          <w:bCs/>
          <w:color w:val="auto"/>
          <w:kern w:val="0"/>
          <w:szCs w:val="24"/>
        </w:rPr>
        <w:t>和</w:t>
      </w:r>
      <w:r>
        <w:rPr>
          <w:rFonts w:hint="eastAsia" w:ascii="宋体" w:hAnsi="宋体" w:eastAsia="宋体" w:cs="宋体"/>
          <w:b w:val="0"/>
          <w:bCs/>
          <w:color w:val="auto"/>
          <w:kern w:val="0"/>
          <w:szCs w:val="24"/>
          <w:lang w:val="en-US" w:eastAsia="zh-CN"/>
        </w:rPr>
        <w:t>智能网关</w:t>
      </w:r>
      <w:r>
        <w:rPr>
          <w:rFonts w:hint="eastAsia" w:ascii="宋体" w:hAnsi="宋体" w:eastAsia="宋体" w:cs="宋体"/>
          <w:b w:val="0"/>
          <w:bCs/>
          <w:color w:val="auto"/>
          <w:kern w:val="0"/>
          <w:szCs w:val="24"/>
        </w:rPr>
        <w:t>连接</w:t>
      </w:r>
    </w:p>
    <w:p w14:paraId="21FEA548">
      <w:pPr>
        <w:pStyle w:val="14"/>
        <w:widowControl/>
        <w:numPr>
          <w:ilvl w:val="0"/>
          <w:numId w:val="3"/>
        </w:numPr>
        <w:adjustRightInd/>
        <w:snapToGrid/>
        <w:ind w:firstLineChars="0"/>
        <w:rPr>
          <w:rFonts w:hint="eastAsia" w:ascii="宋体" w:hAnsi="宋体" w:eastAsia="宋体" w:cs="宋体"/>
          <w:b w:val="0"/>
          <w:bCs/>
          <w:color w:val="auto"/>
          <w:kern w:val="0"/>
          <w:szCs w:val="24"/>
        </w:rPr>
      </w:pPr>
      <w:r>
        <w:rPr>
          <w:rFonts w:hint="eastAsia" w:ascii="宋体" w:hAnsi="宋体" w:eastAsia="宋体" w:cs="宋体"/>
          <w:b w:val="0"/>
          <w:bCs/>
          <w:color w:val="auto"/>
          <w:szCs w:val="24"/>
          <w:lang w:val="en-US" w:eastAsia="zh-CN"/>
        </w:rPr>
        <w:t>将网络继电器</w:t>
      </w:r>
      <w:r>
        <w:rPr>
          <w:rFonts w:hint="eastAsia" w:ascii="宋体" w:hAnsi="宋体" w:eastAsia="宋体" w:cs="宋体"/>
          <w:b w:val="0"/>
          <w:bCs/>
          <w:color w:val="auto"/>
          <w:kern w:val="0"/>
          <w:szCs w:val="24"/>
        </w:rPr>
        <w:t>和执行器连接</w:t>
      </w:r>
    </w:p>
    <w:p w14:paraId="68612085">
      <w:pPr>
        <w:pStyle w:val="14"/>
        <w:widowControl/>
        <w:numPr>
          <w:ilvl w:val="0"/>
          <w:numId w:val="3"/>
        </w:numPr>
        <w:adjustRightInd/>
        <w:snapToGrid/>
        <w:ind w:firstLineChars="0"/>
        <w:rPr>
          <w:rFonts w:hint="eastAsia" w:ascii="宋体" w:hAnsi="宋体" w:eastAsia="宋体" w:cs="宋体"/>
          <w:b w:val="0"/>
          <w:bCs/>
          <w:color w:val="auto"/>
          <w:kern w:val="0"/>
          <w:szCs w:val="24"/>
        </w:rPr>
      </w:pPr>
      <w:r>
        <w:rPr>
          <w:rFonts w:hint="eastAsia" w:ascii="宋体" w:hAnsi="宋体" w:eastAsia="宋体" w:cs="宋体"/>
          <w:b w:val="0"/>
          <w:bCs/>
          <w:color w:val="auto"/>
          <w:szCs w:val="24"/>
          <w:lang w:val="en-US" w:eastAsia="zh-CN"/>
        </w:rPr>
        <w:t>将智能网关与网络继电器</w:t>
      </w:r>
      <w:r>
        <w:rPr>
          <w:rFonts w:hint="eastAsia" w:ascii="宋体" w:hAnsi="宋体" w:eastAsia="宋体" w:cs="宋体"/>
          <w:b w:val="0"/>
          <w:bCs/>
          <w:color w:val="auto"/>
          <w:kern w:val="0"/>
          <w:szCs w:val="24"/>
        </w:rPr>
        <w:t>接入到路由器</w:t>
      </w:r>
    </w:p>
    <w:p w14:paraId="69CE909D">
      <w:pPr>
        <w:widowControl/>
        <w:ind w:firstLine="48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完成以上任务后请做以下步骤：</w:t>
      </w:r>
    </w:p>
    <w:p w14:paraId="0AC69F20">
      <w:pPr>
        <w:pStyle w:val="14"/>
        <w:widowControl/>
        <w:numPr>
          <w:ilvl w:val="0"/>
          <w:numId w:val="3"/>
        </w:numPr>
        <w:adjustRightInd/>
        <w:snapToGrid/>
        <w:ind w:firstLineChars="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lang w:val="en-US" w:eastAsia="zh-CN"/>
        </w:rPr>
        <w:t>将设备绑定在考试提供的展示板之上</w:t>
      </w:r>
    </w:p>
    <w:p w14:paraId="38CF42AA">
      <w:pPr>
        <w:ind w:firstLine="0" w:firstLineChars="0"/>
        <w:rPr>
          <w:rFonts w:hint="eastAsia" w:ascii="宋体" w:hAnsi="宋体" w:eastAsia="宋体" w:cs="宋体"/>
          <w:b w:val="0"/>
          <w:bCs/>
          <w:color w:val="auto"/>
          <w:sz w:val="28"/>
          <w:szCs w:val="28"/>
        </w:rPr>
      </w:pPr>
    </w:p>
    <w:p w14:paraId="1B33E40C">
      <w:pPr>
        <w:ind w:firstLine="0" w:firstLineChars="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模块</w:t>
      </w:r>
      <w:r>
        <w:rPr>
          <w:rFonts w:hint="eastAsia" w:ascii="宋体" w:hAnsi="宋体" w:eastAsia="宋体" w:cs="宋体"/>
          <w:b w:val="0"/>
          <w:bCs/>
          <w:color w:val="auto"/>
          <w:sz w:val="28"/>
          <w:szCs w:val="28"/>
          <w:lang w:val="en-US" w:eastAsia="zh-CN"/>
        </w:rPr>
        <w:t>五</w:t>
      </w:r>
      <w:r>
        <w:rPr>
          <w:rFonts w:hint="eastAsia" w:ascii="宋体" w:hAnsi="宋体" w:eastAsia="宋体" w:cs="宋体"/>
          <w:b w:val="0"/>
          <w:bCs/>
          <w:color w:val="auto"/>
          <w:sz w:val="28"/>
          <w:szCs w:val="28"/>
        </w:rPr>
        <w:t>：数据可视化</w:t>
      </w:r>
    </w:p>
    <w:p w14:paraId="3B82343A">
      <w:pPr>
        <w:ind w:firstLine="0" w:firstLineChars="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任务</w:t>
      </w:r>
      <w:r>
        <w:rPr>
          <w:rFonts w:hint="eastAsia" w:ascii="宋体" w:hAnsi="宋体" w:eastAsia="宋体" w:cs="宋体"/>
          <w:b w:val="0"/>
          <w:bCs/>
          <w:color w:val="auto"/>
          <w:sz w:val="28"/>
          <w:szCs w:val="28"/>
          <w:lang w:val="en-US" w:eastAsia="zh-CN"/>
        </w:rPr>
        <w:t>5</w:t>
      </w:r>
      <w:r>
        <w:rPr>
          <w:rFonts w:hint="eastAsia" w:ascii="宋体" w:hAnsi="宋体" w:eastAsia="宋体" w:cs="宋体"/>
          <w:b w:val="0"/>
          <w:bCs/>
          <w:color w:val="auto"/>
          <w:sz w:val="28"/>
          <w:szCs w:val="28"/>
        </w:rPr>
        <w:t>-1：数据可视化和联动控制</w:t>
      </w:r>
    </w:p>
    <w:p w14:paraId="7AC382B7">
      <w:pPr>
        <w:ind w:firstLine="420" w:firstLineChars="0"/>
        <w:rPr>
          <w:rFonts w:hint="eastAsia" w:ascii="宋体" w:hAnsi="宋体" w:eastAsia="宋体" w:cs="宋体"/>
          <w:b w:val="0"/>
          <w:bCs/>
          <w:color w:val="auto"/>
          <w:szCs w:val="24"/>
          <w:lang w:val="en-US" w:eastAsia="zh-CN"/>
        </w:rPr>
      </w:pPr>
      <w:r>
        <w:rPr>
          <w:rFonts w:hint="eastAsia" w:ascii="宋体" w:hAnsi="宋体" w:eastAsia="宋体" w:cs="宋体"/>
          <w:b w:val="0"/>
          <w:bCs/>
          <w:color w:val="auto"/>
          <w:szCs w:val="24"/>
        </w:rPr>
        <w:t>使用</w:t>
      </w:r>
      <w:r>
        <w:rPr>
          <w:rFonts w:hint="eastAsia" w:ascii="宋体" w:hAnsi="宋体" w:eastAsia="宋体" w:cs="宋体"/>
          <w:b w:val="0"/>
          <w:bCs/>
          <w:color w:val="auto"/>
          <w:szCs w:val="24"/>
          <w:lang w:val="en-US" w:eastAsia="zh-CN"/>
        </w:rPr>
        <w:t>数据可视化</w:t>
      </w:r>
      <w:r>
        <w:rPr>
          <w:rFonts w:hint="eastAsia" w:ascii="宋体" w:hAnsi="宋体" w:eastAsia="宋体" w:cs="宋体"/>
          <w:b w:val="0"/>
          <w:bCs/>
          <w:color w:val="auto"/>
          <w:szCs w:val="24"/>
        </w:rPr>
        <w:t>的</w:t>
      </w:r>
      <w:r>
        <w:rPr>
          <w:rFonts w:hint="eastAsia" w:ascii="宋体" w:hAnsi="宋体" w:eastAsia="宋体" w:cs="宋体"/>
          <w:b w:val="0"/>
          <w:bCs/>
          <w:color w:val="auto"/>
          <w:szCs w:val="24"/>
          <w:lang w:val="en-US" w:eastAsia="zh-CN"/>
        </w:rPr>
        <w:t>大屏管理</w:t>
      </w:r>
      <w:r>
        <w:rPr>
          <w:rFonts w:hint="eastAsia" w:ascii="宋体" w:hAnsi="宋体" w:eastAsia="宋体" w:cs="宋体"/>
          <w:b w:val="0"/>
          <w:bCs/>
          <w:color w:val="auto"/>
          <w:szCs w:val="24"/>
        </w:rPr>
        <w:t>工具配置</w:t>
      </w:r>
      <w:r>
        <w:rPr>
          <w:rFonts w:hint="eastAsia" w:ascii="宋体" w:hAnsi="宋体" w:eastAsia="宋体" w:cs="宋体"/>
          <w:b w:val="0"/>
          <w:bCs/>
          <w:color w:val="auto"/>
          <w:szCs w:val="24"/>
          <w:lang w:val="en-US" w:eastAsia="zh-CN"/>
        </w:rPr>
        <w:t>温湿度识别</w:t>
      </w:r>
      <w:r>
        <w:rPr>
          <w:rFonts w:hint="eastAsia" w:ascii="宋体" w:hAnsi="宋体" w:eastAsia="宋体" w:cs="宋体"/>
          <w:b w:val="0"/>
          <w:bCs/>
          <w:color w:val="auto"/>
          <w:szCs w:val="24"/>
        </w:rPr>
        <w:t>的UI界面，</w:t>
      </w:r>
      <w:r>
        <w:rPr>
          <w:rFonts w:hint="eastAsia" w:ascii="宋体" w:hAnsi="宋体" w:eastAsia="宋体" w:cs="宋体"/>
          <w:b w:val="0"/>
          <w:bCs/>
          <w:color w:val="auto"/>
          <w:szCs w:val="24"/>
          <w:lang w:val="en-US" w:eastAsia="zh-CN"/>
        </w:rPr>
        <w:t>要求界面整洁美观，背景颜色及自定义命名。</w:t>
      </w:r>
    </w:p>
    <w:tbl>
      <w:tblPr>
        <w:tblStyle w:val="12"/>
        <w:tblpPr w:leftFromText="180" w:rightFromText="180" w:vertAnchor="text" w:horzAnchor="page" w:tblpX="2370" w:tblpY="5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0"/>
      </w:tblGrid>
      <w:tr w14:paraId="212D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680" w:type="dxa"/>
            <w:noWrap w:val="0"/>
            <w:vAlign w:val="center"/>
          </w:tcPr>
          <w:p w14:paraId="648BA85F">
            <w:pPr>
              <w:widowControl w:val="0"/>
              <w:numPr>
                <w:ilvl w:val="0"/>
                <w:numId w:val="0"/>
              </w:numPr>
              <w:spacing w:line="240" w:lineRule="auto"/>
              <w:jc w:val="center"/>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pPr>
            <w:r>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t>命名要求</w:t>
            </w:r>
          </w:p>
        </w:tc>
      </w:tr>
      <w:tr w14:paraId="7576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80" w:type="dxa"/>
            <w:noWrap w:val="0"/>
            <w:vAlign w:val="center"/>
          </w:tcPr>
          <w:p w14:paraId="26942ADE">
            <w:pPr>
              <w:widowControl w:val="0"/>
              <w:numPr>
                <w:ilvl w:val="0"/>
                <w:numId w:val="0"/>
              </w:numPr>
              <w:spacing w:line="240" w:lineRule="auto"/>
              <w:jc w:val="both"/>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pPr>
            <w:r>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t>创建仪表盘，名称为：ksh_dp+</w:t>
            </w:r>
            <w:r>
              <w:rPr>
                <w:rFonts w:hint="eastAsia" w:ascii="宋体" w:hAnsi="宋体" w:eastAsia="宋体" w:cs="宋体"/>
                <w:b w:val="0"/>
                <w:bCs/>
                <w:i w:val="0"/>
                <w:iCs w:val="0"/>
                <w:caps w:val="0"/>
                <w:color w:val="auto"/>
                <w:spacing w:val="0"/>
                <w:sz w:val="26"/>
                <w:szCs w:val="26"/>
                <w:highlight w:val="none"/>
                <w:shd w:val="clear" w:color="auto" w:fill="auto"/>
                <w:vertAlign w:val="baseline"/>
                <w:lang w:val="en-US" w:eastAsia="zh-CN"/>
              </w:rPr>
              <w:t>考号</w:t>
            </w:r>
          </w:p>
        </w:tc>
      </w:tr>
    </w:tbl>
    <w:p w14:paraId="66EF05E0">
      <w:pPr>
        <w:ind w:left="0" w:leftChars="0" w:firstLine="0" w:firstLineChars="0"/>
        <w:rPr>
          <w:rFonts w:hint="eastAsia" w:ascii="宋体" w:hAnsi="宋体" w:eastAsia="宋体" w:cs="宋体"/>
          <w:b w:val="0"/>
          <w:bCs/>
          <w:color w:val="auto"/>
          <w:szCs w:val="24"/>
        </w:rPr>
      </w:pPr>
    </w:p>
    <w:p w14:paraId="4295452D">
      <w:pPr>
        <w:widowControl/>
        <w:ind w:firstLine="48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任务要求：</w:t>
      </w:r>
    </w:p>
    <w:p w14:paraId="52303543">
      <w:pPr>
        <w:pStyle w:val="14"/>
        <w:widowControl/>
        <w:numPr>
          <w:ilvl w:val="0"/>
          <w:numId w:val="3"/>
        </w:numPr>
        <w:adjustRightInd/>
        <w:snapToGrid/>
        <w:ind w:firstLineChars="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使用可视化工具显示</w:t>
      </w:r>
      <w:r>
        <w:rPr>
          <w:rFonts w:hint="eastAsia" w:ascii="宋体" w:hAnsi="宋体" w:eastAsia="宋体" w:cs="宋体"/>
          <w:b w:val="0"/>
          <w:bCs/>
          <w:color w:val="auto"/>
          <w:kern w:val="0"/>
          <w:szCs w:val="24"/>
          <w:lang w:val="en-US" w:eastAsia="zh-CN"/>
        </w:rPr>
        <w:t>温湿度</w:t>
      </w:r>
      <w:r>
        <w:rPr>
          <w:rFonts w:hint="eastAsia" w:ascii="宋体" w:hAnsi="宋体" w:eastAsia="宋体" w:cs="宋体"/>
          <w:b w:val="0"/>
          <w:bCs/>
          <w:color w:val="auto"/>
          <w:kern w:val="0"/>
          <w:szCs w:val="24"/>
        </w:rPr>
        <w:t>数据</w:t>
      </w:r>
    </w:p>
    <w:p w14:paraId="30FBBBC9">
      <w:pPr>
        <w:ind w:firstLine="420" w:firstLineChars="0"/>
        <w:rPr>
          <w:rFonts w:hint="eastAsia" w:ascii="宋体" w:hAnsi="宋体" w:eastAsia="宋体" w:cs="宋体"/>
          <w:b w:val="0"/>
          <w:bCs/>
          <w:color w:val="auto"/>
          <w:kern w:val="0"/>
          <w:szCs w:val="24"/>
        </w:rPr>
      </w:pPr>
      <w:r>
        <w:rPr>
          <w:rFonts w:hint="eastAsia" w:ascii="宋体" w:hAnsi="宋体" w:eastAsia="宋体" w:cs="宋体"/>
          <w:b w:val="0"/>
          <w:bCs/>
          <w:color w:val="auto"/>
          <w:szCs w:val="24"/>
        </w:rPr>
        <w:t>完成以上任务请做以下步骤：</w:t>
      </w:r>
    </w:p>
    <w:p w14:paraId="4A7E0F4D">
      <w:pPr>
        <w:pStyle w:val="14"/>
        <w:widowControl/>
        <w:numPr>
          <w:ilvl w:val="0"/>
          <w:numId w:val="3"/>
        </w:numPr>
        <w:adjustRightInd/>
        <w:snapToGrid/>
        <w:ind w:firstLineChars="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lang w:val="en-US" w:eastAsia="zh-CN"/>
        </w:rPr>
        <w:t>将仪表盘中图层数据截图粘贴在答题卷内</w:t>
      </w:r>
    </w:p>
    <w:p w14:paraId="75DF508A">
      <w:pPr>
        <w:pStyle w:val="14"/>
        <w:widowControl/>
        <w:numPr>
          <w:ilvl w:val="0"/>
          <w:numId w:val="3"/>
        </w:numPr>
        <w:adjustRightInd/>
        <w:snapToGrid/>
        <w:ind w:firstLineChars="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将</w:t>
      </w:r>
      <w:r>
        <w:rPr>
          <w:rFonts w:hint="eastAsia" w:ascii="宋体" w:hAnsi="宋体" w:eastAsia="宋体" w:cs="宋体"/>
          <w:b w:val="0"/>
          <w:bCs/>
          <w:color w:val="auto"/>
          <w:kern w:val="0"/>
          <w:szCs w:val="24"/>
          <w:lang w:val="en-US" w:eastAsia="zh-CN"/>
        </w:rPr>
        <w:t>创建的</w:t>
      </w:r>
      <w:r>
        <w:rPr>
          <w:rFonts w:hint="eastAsia" w:ascii="宋体" w:hAnsi="宋体" w:eastAsia="宋体" w:cs="宋体"/>
          <w:b w:val="0"/>
          <w:bCs/>
          <w:color w:val="auto"/>
          <w:kern w:val="0"/>
          <w:szCs w:val="24"/>
        </w:rPr>
        <w:t>可视化</w:t>
      </w:r>
      <w:r>
        <w:rPr>
          <w:rFonts w:hint="eastAsia" w:ascii="宋体" w:hAnsi="宋体" w:eastAsia="宋体" w:cs="宋体"/>
          <w:b w:val="0"/>
          <w:bCs/>
          <w:color w:val="auto"/>
          <w:kern w:val="0"/>
          <w:szCs w:val="24"/>
          <w:lang w:val="en-US" w:eastAsia="zh-CN"/>
        </w:rPr>
        <w:t>首页</w:t>
      </w:r>
      <w:r>
        <w:rPr>
          <w:rFonts w:hint="eastAsia" w:ascii="宋体" w:hAnsi="宋体" w:eastAsia="宋体" w:cs="宋体"/>
          <w:b w:val="0"/>
          <w:bCs/>
          <w:color w:val="auto"/>
          <w:kern w:val="0"/>
          <w:szCs w:val="24"/>
        </w:rPr>
        <w:t>界面截图粘贴在答题卷内</w:t>
      </w:r>
    </w:p>
    <w:p w14:paraId="1AD7E39B">
      <w:pPr>
        <w:pStyle w:val="14"/>
        <w:widowControl/>
        <w:adjustRightInd/>
        <w:snapToGrid/>
        <w:ind w:left="0" w:leftChars="0" w:firstLine="0" w:firstLineChars="0"/>
        <w:rPr>
          <w:rFonts w:hint="eastAsia" w:ascii="宋体" w:hAnsi="宋体" w:eastAsia="宋体" w:cs="宋体"/>
          <w:b w:val="0"/>
          <w:bCs/>
          <w:color w:val="auto"/>
          <w:kern w:val="0"/>
          <w:szCs w:val="24"/>
        </w:rPr>
      </w:pPr>
    </w:p>
    <w:p w14:paraId="5B308020">
      <w:pPr>
        <w:pStyle w:val="14"/>
        <w:widowControl/>
        <w:adjustRightInd/>
        <w:snapToGrid/>
        <w:ind w:left="0" w:leftChars="0" w:firstLine="0" w:firstLineChars="0"/>
        <w:rPr>
          <w:rFonts w:hint="eastAsia" w:ascii="宋体" w:hAnsi="宋体" w:eastAsia="宋体" w:cs="宋体"/>
          <w:b w:val="0"/>
          <w:bCs/>
          <w:color w:val="auto"/>
          <w:kern w:val="0"/>
          <w:szCs w:val="24"/>
        </w:rPr>
      </w:pPr>
    </w:p>
    <w:p w14:paraId="3DFA3931">
      <w:pPr>
        <w:ind w:firstLine="0" w:firstLineChars="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模块</w:t>
      </w:r>
      <w:r>
        <w:rPr>
          <w:rFonts w:hint="eastAsia" w:ascii="宋体" w:hAnsi="宋体" w:eastAsia="宋体" w:cs="宋体"/>
          <w:b w:val="0"/>
          <w:bCs/>
          <w:color w:val="auto"/>
          <w:sz w:val="28"/>
          <w:szCs w:val="28"/>
          <w:highlight w:val="none"/>
          <w:lang w:val="en-US" w:eastAsia="zh-CN"/>
        </w:rPr>
        <w:t>六</w:t>
      </w:r>
      <w:r>
        <w:rPr>
          <w:rFonts w:hint="eastAsia" w:ascii="宋体" w:hAnsi="宋体" w:eastAsia="宋体" w:cs="宋体"/>
          <w:b w:val="0"/>
          <w:bCs/>
          <w:color w:val="auto"/>
          <w:sz w:val="28"/>
          <w:szCs w:val="28"/>
          <w:highlight w:val="none"/>
        </w:rPr>
        <w:t>：数字孪生模型管理</w:t>
      </w:r>
    </w:p>
    <w:p w14:paraId="4664AA9A">
      <w:pPr>
        <w:ind w:firstLine="0" w:firstLineChars="0"/>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任务</w:t>
      </w:r>
      <w:r>
        <w:rPr>
          <w:rFonts w:hint="eastAsia" w:ascii="宋体" w:hAnsi="宋体" w:eastAsia="宋体" w:cs="宋体"/>
          <w:b w:val="0"/>
          <w:bCs/>
          <w:color w:val="auto"/>
          <w:sz w:val="28"/>
          <w:szCs w:val="28"/>
          <w:lang w:val="en-US" w:eastAsia="zh-CN"/>
        </w:rPr>
        <w:t>6</w:t>
      </w:r>
      <w:r>
        <w:rPr>
          <w:rFonts w:hint="eastAsia" w:ascii="宋体" w:hAnsi="宋体" w:eastAsia="宋体" w:cs="宋体"/>
          <w:b w:val="0"/>
          <w:bCs/>
          <w:color w:val="auto"/>
          <w:sz w:val="28"/>
          <w:szCs w:val="28"/>
        </w:rPr>
        <w:t>-1：BIM标注及设备绑定</w:t>
      </w:r>
    </w:p>
    <w:p w14:paraId="115D8E5D">
      <w:pPr>
        <w:ind w:firstLine="420" w:firstLineChars="0"/>
        <w:rPr>
          <w:rFonts w:hint="eastAsia" w:ascii="宋体" w:hAnsi="宋体" w:eastAsia="宋体" w:cs="宋体"/>
          <w:b w:val="0"/>
          <w:bCs/>
          <w:color w:val="auto"/>
          <w:szCs w:val="24"/>
        </w:rPr>
      </w:pPr>
      <w:r>
        <w:rPr>
          <w:rFonts w:hint="eastAsia" w:ascii="宋体" w:hAnsi="宋体" w:eastAsia="宋体" w:cs="宋体"/>
          <w:b w:val="0"/>
          <w:bCs/>
          <w:color w:val="auto"/>
          <w:szCs w:val="24"/>
        </w:rPr>
        <w:t>使用</w:t>
      </w:r>
      <w:r>
        <w:rPr>
          <w:rFonts w:hint="eastAsia" w:ascii="宋体" w:hAnsi="宋体" w:eastAsia="宋体" w:cs="宋体"/>
          <w:b w:val="0"/>
          <w:bCs/>
          <w:color w:val="auto"/>
          <w:szCs w:val="24"/>
          <w:lang w:val="en-US" w:eastAsia="zh-CN"/>
        </w:rPr>
        <w:t>数字孪生的三维模型工具</w:t>
      </w:r>
      <w:r>
        <w:rPr>
          <w:rFonts w:hint="eastAsia" w:ascii="宋体" w:hAnsi="宋体" w:eastAsia="宋体" w:cs="宋体"/>
          <w:b w:val="0"/>
          <w:bCs/>
          <w:color w:val="auto"/>
          <w:szCs w:val="24"/>
        </w:rPr>
        <w:t>进行</w:t>
      </w:r>
      <w:r>
        <w:rPr>
          <w:rFonts w:hint="eastAsia" w:ascii="宋体" w:hAnsi="宋体" w:eastAsia="宋体" w:cs="宋体"/>
          <w:b w:val="0"/>
          <w:bCs/>
          <w:color w:val="auto"/>
          <w:szCs w:val="24"/>
          <w:lang w:val="en-US" w:eastAsia="zh-CN"/>
        </w:rPr>
        <w:t>温湿度传感器</w:t>
      </w:r>
      <w:r>
        <w:rPr>
          <w:rFonts w:hint="eastAsia" w:ascii="宋体" w:hAnsi="宋体" w:eastAsia="宋体" w:cs="宋体"/>
          <w:b w:val="0"/>
          <w:bCs/>
          <w:color w:val="auto"/>
          <w:szCs w:val="24"/>
        </w:rPr>
        <w:t>点位标注，最后完成</w:t>
      </w:r>
      <w:r>
        <w:rPr>
          <w:rFonts w:hint="eastAsia" w:ascii="宋体" w:hAnsi="宋体" w:eastAsia="宋体" w:cs="宋体"/>
          <w:b w:val="0"/>
          <w:bCs/>
          <w:color w:val="auto"/>
          <w:szCs w:val="24"/>
          <w:lang w:val="en-US" w:eastAsia="zh-CN"/>
        </w:rPr>
        <w:t>温湿度传感器</w:t>
      </w:r>
      <w:r>
        <w:rPr>
          <w:rFonts w:hint="eastAsia" w:ascii="宋体" w:hAnsi="宋体" w:eastAsia="宋体" w:cs="宋体"/>
          <w:b w:val="0"/>
          <w:bCs/>
          <w:color w:val="auto"/>
          <w:szCs w:val="24"/>
        </w:rPr>
        <w:t>的绑定。</w:t>
      </w:r>
    </w:p>
    <w:p w14:paraId="57923987">
      <w:pPr>
        <w:widowControl/>
        <w:ind w:firstLine="48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任务要求：</w:t>
      </w:r>
    </w:p>
    <w:p w14:paraId="244B4BA1">
      <w:pPr>
        <w:pStyle w:val="14"/>
        <w:widowControl/>
        <w:numPr>
          <w:ilvl w:val="0"/>
          <w:numId w:val="3"/>
        </w:numPr>
        <w:adjustRightInd/>
        <w:snapToGrid/>
        <w:ind w:firstLineChars="0"/>
        <w:rPr>
          <w:rFonts w:hint="eastAsia" w:ascii="宋体" w:hAnsi="宋体" w:eastAsia="宋体" w:cs="宋体"/>
          <w:b w:val="0"/>
          <w:bCs/>
          <w:color w:val="auto"/>
          <w:kern w:val="0"/>
          <w:szCs w:val="24"/>
        </w:rPr>
      </w:pPr>
      <w:bookmarkStart w:id="2" w:name="_Hlk152858565"/>
      <w:r>
        <w:rPr>
          <w:rFonts w:hint="eastAsia" w:ascii="宋体" w:hAnsi="宋体" w:eastAsia="宋体" w:cs="宋体"/>
          <w:b w:val="0"/>
          <w:bCs/>
          <w:color w:val="auto"/>
          <w:kern w:val="0"/>
          <w:szCs w:val="24"/>
          <w:lang w:val="en-US" w:eastAsia="zh-CN"/>
        </w:rPr>
        <w:t>在数字孪生的三维模型工具中</w:t>
      </w:r>
      <w:r>
        <w:rPr>
          <w:rFonts w:hint="eastAsia" w:ascii="宋体" w:hAnsi="宋体" w:eastAsia="宋体" w:cs="宋体"/>
          <w:b w:val="0"/>
          <w:bCs/>
          <w:color w:val="auto"/>
          <w:kern w:val="0"/>
          <w:szCs w:val="24"/>
        </w:rPr>
        <w:t>将</w:t>
      </w:r>
      <w:bookmarkEnd w:id="2"/>
      <w:r>
        <w:rPr>
          <w:rFonts w:hint="eastAsia" w:ascii="宋体" w:hAnsi="宋体" w:eastAsia="宋体" w:cs="宋体"/>
          <w:b w:val="0"/>
          <w:bCs/>
          <w:color w:val="auto"/>
          <w:szCs w:val="24"/>
          <w:lang w:val="en-US" w:eastAsia="zh-CN"/>
        </w:rPr>
        <w:t>温湿度传感器与对应设备进行绑定</w:t>
      </w:r>
      <w:r>
        <w:rPr>
          <w:rFonts w:hint="eastAsia" w:ascii="宋体" w:hAnsi="宋体" w:eastAsia="宋体" w:cs="宋体"/>
          <w:b w:val="0"/>
          <w:bCs/>
          <w:color w:val="auto"/>
          <w:szCs w:val="24"/>
        </w:rPr>
        <w:t>。</w:t>
      </w:r>
    </w:p>
    <w:p w14:paraId="7CB2607F">
      <w:pPr>
        <w:pStyle w:val="14"/>
        <w:widowControl/>
        <w:numPr>
          <w:ilvl w:val="0"/>
          <w:numId w:val="3"/>
        </w:numPr>
        <w:adjustRightInd/>
        <w:snapToGrid/>
        <w:ind w:firstLineChars="0"/>
        <w:rPr>
          <w:rFonts w:hint="eastAsia" w:ascii="宋体" w:hAnsi="宋体" w:eastAsia="宋体" w:cs="宋体"/>
          <w:b w:val="0"/>
          <w:bCs/>
          <w:color w:val="auto"/>
          <w:kern w:val="0"/>
          <w:szCs w:val="24"/>
        </w:rPr>
      </w:pPr>
      <w:r>
        <w:rPr>
          <w:rFonts w:hint="eastAsia" w:ascii="宋体" w:hAnsi="宋体" w:eastAsia="宋体" w:cs="宋体"/>
          <w:b w:val="0"/>
          <w:bCs/>
          <w:color w:val="auto"/>
          <w:kern w:val="0"/>
          <w:szCs w:val="24"/>
        </w:rPr>
        <w:t>使用数字孪生工具在三维模型中进行虚拟世界和物理世界的映射操作。</w:t>
      </w:r>
    </w:p>
    <w:p w14:paraId="5CBD048D">
      <w:pPr>
        <w:ind w:firstLine="420" w:firstLineChars="0"/>
        <w:rPr>
          <w:rFonts w:hint="eastAsia" w:ascii="宋体" w:hAnsi="宋体" w:eastAsia="宋体" w:cs="宋体"/>
          <w:b w:val="0"/>
          <w:bCs/>
          <w:color w:val="auto"/>
          <w:szCs w:val="24"/>
        </w:rPr>
      </w:pPr>
      <w:r>
        <w:rPr>
          <w:rFonts w:hint="eastAsia" w:ascii="宋体" w:hAnsi="宋体" w:eastAsia="宋体" w:cs="宋体"/>
          <w:b w:val="0"/>
          <w:bCs/>
          <w:color w:val="auto"/>
          <w:szCs w:val="24"/>
        </w:rPr>
        <w:t>完成以上任务后请做以下步骤：</w:t>
      </w:r>
    </w:p>
    <w:p w14:paraId="766F8B35">
      <w:pPr>
        <w:pStyle w:val="14"/>
        <w:widowControl/>
        <w:numPr>
          <w:ilvl w:val="0"/>
          <w:numId w:val="3"/>
        </w:numPr>
        <w:adjustRightInd/>
        <w:snapToGrid/>
        <w:ind w:firstLineChars="0"/>
        <w:rPr>
          <w:rFonts w:hint="eastAsia" w:ascii="宋体" w:hAnsi="宋体" w:eastAsia="宋体" w:cs="宋体"/>
          <w:b w:val="0"/>
          <w:bCs/>
          <w:color w:val="auto"/>
          <w:kern w:val="0"/>
          <w:szCs w:val="24"/>
        </w:rPr>
      </w:pPr>
      <w:bookmarkStart w:id="3" w:name="_Hlk152858710"/>
      <w:r>
        <w:rPr>
          <w:rFonts w:hint="eastAsia" w:ascii="宋体" w:hAnsi="宋体" w:eastAsia="宋体" w:cs="宋体"/>
          <w:b w:val="0"/>
          <w:bCs/>
          <w:color w:val="auto"/>
          <w:kern w:val="0"/>
          <w:szCs w:val="24"/>
          <w:lang w:val="en-US" w:eastAsia="zh-CN"/>
        </w:rPr>
        <w:t>根据</w:t>
      </w:r>
      <w:r>
        <w:rPr>
          <w:rFonts w:hint="eastAsia" w:ascii="宋体" w:hAnsi="宋体" w:eastAsia="宋体" w:cs="宋体"/>
          <w:b w:val="0"/>
          <w:bCs/>
          <w:color w:val="auto"/>
          <w:kern w:val="0"/>
          <w:szCs w:val="24"/>
        </w:rPr>
        <w:t>答题卷</w:t>
      </w:r>
      <w:r>
        <w:rPr>
          <w:rFonts w:hint="eastAsia" w:ascii="宋体" w:hAnsi="宋体" w:eastAsia="宋体" w:cs="宋体"/>
          <w:b w:val="0"/>
          <w:bCs/>
          <w:color w:val="auto"/>
          <w:kern w:val="0"/>
          <w:szCs w:val="24"/>
          <w:lang w:val="en-US" w:eastAsia="zh-CN"/>
        </w:rPr>
        <w:t>要求将对应内容截图并粘贴在答题卷</w:t>
      </w:r>
    </w:p>
    <w:p w14:paraId="5325E626">
      <w:pPr>
        <w:pStyle w:val="14"/>
        <w:widowControl/>
        <w:numPr>
          <w:ilvl w:val="0"/>
          <w:numId w:val="3"/>
        </w:numPr>
        <w:adjustRightInd/>
        <w:snapToGrid/>
        <w:ind w:firstLineChars="0"/>
        <w:rPr>
          <w:rFonts w:hint="eastAsia" w:ascii="宋体" w:hAnsi="宋体" w:eastAsia="宋体" w:cs="宋体"/>
          <w:b w:val="0"/>
          <w:bCs/>
          <w:szCs w:val="24"/>
        </w:rPr>
      </w:pPr>
      <w:r>
        <w:rPr>
          <w:rFonts w:hint="eastAsia" w:ascii="宋体" w:hAnsi="宋体" w:eastAsia="宋体" w:cs="宋体"/>
          <w:b w:val="0"/>
          <w:bCs/>
          <w:color w:val="auto"/>
          <w:kern w:val="0"/>
          <w:szCs w:val="24"/>
        </w:rPr>
        <w:t>将虚拟世界和物理世界的映射操作</w:t>
      </w:r>
      <w:r>
        <w:rPr>
          <w:rFonts w:hint="eastAsia" w:ascii="宋体" w:hAnsi="宋体" w:eastAsia="宋体" w:cs="宋体"/>
          <w:b w:val="0"/>
          <w:bCs/>
          <w:color w:val="auto"/>
          <w:kern w:val="0"/>
          <w:szCs w:val="24"/>
          <w:lang w:val="en-US" w:eastAsia="zh-CN"/>
        </w:rPr>
        <w:t>最终效果反馈给现场裁判（成功亮灯后由现场裁判记录）。</w:t>
      </w:r>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JQY">
    <w:panose1 w:val="02010600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68D3E">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9132">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D6A9A">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73B44">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F0427">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53321">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78333"/>
    <w:multiLevelType w:val="singleLevel"/>
    <w:tmpl w:val="9DB78333"/>
    <w:lvl w:ilvl="0" w:tentative="0">
      <w:start w:val="4"/>
      <w:numFmt w:val="chineseCounting"/>
      <w:suff w:val="nothing"/>
      <w:lvlText w:val="%1、"/>
      <w:lvlJc w:val="left"/>
      <w:rPr>
        <w:rFonts w:hint="eastAsia"/>
      </w:rPr>
    </w:lvl>
  </w:abstractNum>
  <w:abstractNum w:abstractNumId="1">
    <w:nsid w:val="170956D8"/>
    <w:multiLevelType w:val="multilevel"/>
    <w:tmpl w:val="170956D8"/>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052026D"/>
    <w:multiLevelType w:val="multilevel"/>
    <w:tmpl w:val="6052026D"/>
    <w:lvl w:ilvl="0" w:tentative="0">
      <w:start w:val="1"/>
      <w:numFmt w:val="bullet"/>
      <w:lvlText w:val=""/>
      <w:lvlJc w:val="left"/>
      <w:pPr>
        <w:ind w:left="1280" w:hanging="440"/>
      </w:pPr>
      <w:rPr>
        <w:rFonts w:hint="default" w:ascii="Wingdings" w:hAnsi="Wingdings"/>
      </w:rPr>
    </w:lvl>
    <w:lvl w:ilvl="1" w:tentative="0">
      <w:start w:val="1"/>
      <w:numFmt w:val="bullet"/>
      <w:lvlText w:val=""/>
      <w:lvlJc w:val="left"/>
      <w:pPr>
        <w:ind w:left="1720" w:hanging="440"/>
      </w:pPr>
      <w:rPr>
        <w:rFonts w:hint="default" w:ascii="Wingdings" w:hAnsi="Wingdings"/>
      </w:rPr>
    </w:lvl>
    <w:lvl w:ilvl="2" w:tentative="0">
      <w:start w:val="1"/>
      <w:numFmt w:val="bullet"/>
      <w:lvlText w:val=""/>
      <w:lvlJc w:val="left"/>
      <w:pPr>
        <w:ind w:left="2160" w:hanging="440"/>
      </w:pPr>
      <w:rPr>
        <w:rFonts w:hint="default" w:ascii="Wingdings" w:hAnsi="Wingdings"/>
      </w:rPr>
    </w:lvl>
    <w:lvl w:ilvl="3" w:tentative="0">
      <w:start w:val="1"/>
      <w:numFmt w:val="bullet"/>
      <w:lvlText w:val=""/>
      <w:lvlJc w:val="left"/>
      <w:pPr>
        <w:ind w:left="2600" w:hanging="440"/>
      </w:pPr>
      <w:rPr>
        <w:rFonts w:hint="default" w:ascii="Wingdings" w:hAnsi="Wingdings"/>
      </w:rPr>
    </w:lvl>
    <w:lvl w:ilvl="4" w:tentative="0">
      <w:start w:val="1"/>
      <w:numFmt w:val="bullet"/>
      <w:lvlText w:val=""/>
      <w:lvlJc w:val="left"/>
      <w:pPr>
        <w:ind w:left="3040" w:hanging="440"/>
      </w:pPr>
      <w:rPr>
        <w:rFonts w:hint="default" w:ascii="Wingdings" w:hAnsi="Wingdings"/>
      </w:rPr>
    </w:lvl>
    <w:lvl w:ilvl="5" w:tentative="0">
      <w:start w:val="1"/>
      <w:numFmt w:val="bullet"/>
      <w:lvlText w:val=""/>
      <w:lvlJc w:val="left"/>
      <w:pPr>
        <w:ind w:left="3480" w:hanging="440"/>
      </w:pPr>
      <w:rPr>
        <w:rFonts w:hint="default" w:ascii="Wingdings" w:hAnsi="Wingdings"/>
      </w:rPr>
    </w:lvl>
    <w:lvl w:ilvl="6" w:tentative="0">
      <w:start w:val="1"/>
      <w:numFmt w:val="bullet"/>
      <w:lvlText w:val=""/>
      <w:lvlJc w:val="left"/>
      <w:pPr>
        <w:ind w:left="3920" w:hanging="440"/>
      </w:pPr>
      <w:rPr>
        <w:rFonts w:hint="default" w:ascii="Wingdings" w:hAnsi="Wingdings"/>
      </w:rPr>
    </w:lvl>
    <w:lvl w:ilvl="7" w:tentative="0">
      <w:start w:val="1"/>
      <w:numFmt w:val="bullet"/>
      <w:lvlText w:val=""/>
      <w:lvlJc w:val="left"/>
      <w:pPr>
        <w:ind w:left="4360" w:hanging="440"/>
      </w:pPr>
      <w:rPr>
        <w:rFonts w:hint="default" w:ascii="Wingdings" w:hAnsi="Wingdings"/>
      </w:rPr>
    </w:lvl>
    <w:lvl w:ilvl="8" w:tentative="0">
      <w:start w:val="1"/>
      <w:numFmt w:val="bullet"/>
      <w:lvlText w:val=""/>
      <w:lvlJc w:val="left"/>
      <w:pPr>
        <w:ind w:left="4800" w:hanging="44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mY2E4OTY3YzhjNmIzNmFiZjRmZWI0ZTI4Nzg1YjgifQ=="/>
  </w:docVars>
  <w:rsids>
    <w:rsidRoot w:val="00172A27"/>
    <w:rsid w:val="0000406E"/>
    <w:rsid w:val="00007EB1"/>
    <w:rsid w:val="000223F4"/>
    <w:rsid w:val="0002485F"/>
    <w:rsid w:val="000248AD"/>
    <w:rsid w:val="00027692"/>
    <w:rsid w:val="00033996"/>
    <w:rsid w:val="00055B98"/>
    <w:rsid w:val="00070DBE"/>
    <w:rsid w:val="00076029"/>
    <w:rsid w:val="00077978"/>
    <w:rsid w:val="00084DBC"/>
    <w:rsid w:val="0009438C"/>
    <w:rsid w:val="000A3B2F"/>
    <w:rsid w:val="000B75A5"/>
    <w:rsid w:val="000C2AA8"/>
    <w:rsid w:val="000D0530"/>
    <w:rsid w:val="000D7704"/>
    <w:rsid w:val="000F694B"/>
    <w:rsid w:val="00163AB4"/>
    <w:rsid w:val="001657CF"/>
    <w:rsid w:val="00172920"/>
    <w:rsid w:val="00172A27"/>
    <w:rsid w:val="00176433"/>
    <w:rsid w:val="00181F77"/>
    <w:rsid w:val="001B33B2"/>
    <w:rsid w:val="001C1A04"/>
    <w:rsid w:val="001C7B0D"/>
    <w:rsid w:val="001E49F1"/>
    <w:rsid w:val="001F4553"/>
    <w:rsid w:val="00201794"/>
    <w:rsid w:val="002018CE"/>
    <w:rsid w:val="00203C89"/>
    <w:rsid w:val="00204113"/>
    <w:rsid w:val="00252A60"/>
    <w:rsid w:val="00254AFC"/>
    <w:rsid w:val="002560BE"/>
    <w:rsid w:val="0029684C"/>
    <w:rsid w:val="002A20C1"/>
    <w:rsid w:val="002B5B2B"/>
    <w:rsid w:val="002D100A"/>
    <w:rsid w:val="002D5795"/>
    <w:rsid w:val="002D7BAC"/>
    <w:rsid w:val="002E722C"/>
    <w:rsid w:val="002F41B3"/>
    <w:rsid w:val="002F7E14"/>
    <w:rsid w:val="00306490"/>
    <w:rsid w:val="00314ADF"/>
    <w:rsid w:val="003246EC"/>
    <w:rsid w:val="00351FE5"/>
    <w:rsid w:val="00352DFF"/>
    <w:rsid w:val="003537B2"/>
    <w:rsid w:val="00357CA8"/>
    <w:rsid w:val="00362896"/>
    <w:rsid w:val="003633AD"/>
    <w:rsid w:val="00383BBA"/>
    <w:rsid w:val="003938FC"/>
    <w:rsid w:val="003A4C16"/>
    <w:rsid w:val="003A6035"/>
    <w:rsid w:val="003B3DE3"/>
    <w:rsid w:val="003E385F"/>
    <w:rsid w:val="003E3D52"/>
    <w:rsid w:val="0040179D"/>
    <w:rsid w:val="0041202A"/>
    <w:rsid w:val="00421FAD"/>
    <w:rsid w:val="004226DE"/>
    <w:rsid w:val="00430DD3"/>
    <w:rsid w:val="00437D9A"/>
    <w:rsid w:val="00451E9D"/>
    <w:rsid w:val="00463A6A"/>
    <w:rsid w:val="00471DA0"/>
    <w:rsid w:val="004757F6"/>
    <w:rsid w:val="00486E1E"/>
    <w:rsid w:val="00487F2B"/>
    <w:rsid w:val="00491817"/>
    <w:rsid w:val="00494158"/>
    <w:rsid w:val="004A2542"/>
    <w:rsid w:val="004B6B3E"/>
    <w:rsid w:val="004D6A24"/>
    <w:rsid w:val="004E1086"/>
    <w:rsid w:val="004E3136"/>
    <w:rsid w:val="004E79BA"/>
    <w:rsid w:val="004F1C77"/>
    <w:rsid w:val="004F70ED"/>
    <w:rsid w:val="005031C9"/>
    <w:rsid w:val="005075CB"/>
    <w:rsid w:val="005359CF"/>
    <w:rsid w:val="00535FC9"/>
    <w:rsid w:val="005369C7"/>
    <w:rsid w:val="005408FF"/>
    <w:rsid w:val="0056184F"/>
    <w:rsid w:val="005939B1"/>
    <w:rsid w:val="005A08C9"/>
    <w:rsid w:val="005A7E2F"/>
    <w:rsid w:val="005B5153"/>
    <w:rsid w:val="005E369C"/>
    <w:rsid w:val="005E5B3C"/>
    <w:rsid w:val="005F4963"/>
    <w:rsid w:val="00601BE7"/>
    <w:rsid w:val="00627D38"/>
    <w:rsid w:val="0064409F"/>
    <w:rsid w:val="00646EC3"/>
    <w:rsid w:val="006558B8"/>
    <w:rsid w:val="0066079E"/>
    <w:rsid w:val="00674CBD"/>
    <w:rsid w:val="00691C91"/>
    <w:rsid w:val="006D713B"/>
    <w:rsid w:val="006D7E3B"/>
    <w:rsid w:val="006E2FBA"/>
    <w:rsid w:val="006E448A"/>
    <w:rsid w:val="00701CFE"/>
    <w:rsid w:val="00706900"/>
    <w:rsid w:val="00712AAD"/>
    <w:rsid w:val="007232B7"/>
    <w:rsid w:val="00723DEE"/>
    <w:rsid w:val="00727DDC"/>
    <w:rsid w:val="00731BE2"/>
    <w:rsid w:val="00750C80"/>
    <w:rsid w:val="0075254A"/>
    <w:rsid w:val="0075680D"/>
    <w:rsid w:val="007845DD"/>
    <w:rsid w:val="007D209D"/>
    <w:rsid w:val="007F611E"/>
    <w:rsid w:val="007F6E15"/>
    <w:rsid w:val="00810F84"/>
    <w:rsid w:val="00827BA9"/>
    <w:rsid w:val="008329B2"/>
    <w:rsid w:val="00835E10"/>
    <w:rsid w:val="008366E3"/>
    <w:rsid w:val="00844560"/>
    <w:rsid w:val="00857760"/>
    <w:rsid w:val="00874425"/>
    <w:rsid w:val="00880500"/>
    <w:rsid w:val="008A3DA9"/>
    <w:rsid w:val="008D33A7"/>
    <w:rsid w:val="008D4B56"/>
    <w:rsid w:val="008D7512"/>
    <w:rsid w:val="008E5392"/>
    <w:rsid w:val="008F68B8"/>
    <w:rsid w:val="00906864"/>
    <w:rsid w:val="00906DB1"/>
    <w:rsid w:val="00930446"/>
    <w:rsid w:val="00940A0E"/>
    <w:rsid w:val="009725A1"/>
    <w:rsid w:val="00972871"/>
    <w:rsid w:val="009807DD"/>
    <w:rsid w:val="00982FA8"/>
    <w:rsid w:val="00984AFD"/>
    <w:rsid w:val="00990B97"/>
    <w:rsid w:val="0099747A"/>
    <w:rsid w:val="00997E6C"/>
    <w:rsid w:val="009A1CE2"/>
    <w:rsid w:val="009B2B5E"/>
    <w:rsid w:val="009B415D"/>
    <w:rsid w:val="009D0096"/>
    <w:rsid w:val="009D1A9D"/>
    <w:rsid w:val="009E227D"/>
    <w:rsid w:val="009E382B"/>
    <w:rsid w:val="009E63D3"/>
    <w:rsid w:val="009F65E1"/>
    <w:rsid w:val="00A104F0"/>
    <w:rsid w:val="00A27E4F"/>
    <w:rsid w:val="00A33BE8"/>
    <w:rsid w:val="00A41AB4"/>
    <w:rsid w:val="00A50B94"/>
    <w:rsid w:val="00A826C8"/>
    <w:rsid w:val="00A96371"/>
    <w:rsid w:val="00AC0602"/>
    <w:rsid w:val="00AC1BB1"/>
    <w:rsid w:val="00AC360A"/>
    <w:rsid w:val="00AC3E1D"/>
    <w:rsid w:val="00AD0767"/>
    <w:rsid w:val="00AD62A3"/>
    <w:rsid w:val="00B0530C"/>
    <w:rsid w:val="00B22CBA"/>
    <w:rsid w:val="00B2735F"/>
    <w:rsid w:val="00B34D9B"/>
    <w:rsid w:val="00B36707"/>
    <w:rsid w:val="00B548EE"/>
    <w:rsid w:val="00B54A3D"/>
    <w:rsid w:val="00B74CAA"/>
    <w:rsid w:val="00B81B5D"/>
    <w:rsid w:val="00B90A07"/>
    <w:rsid w:val="00B92515"/>
    <w:rsid w:val="00B96AF1"/>
    <w:rsid w:val="00BA56B1"/>
    <w:rsid w:val="00BA5F1E"/>
    <w:rsid w:val="00BA6213"/>
    <w:rsid w:val="00BC3C2C"/>
    <w:rsid w:val="00BC59FF"/>
    <w:rsid w:val="00BD3853"/>
    <w:rsid w:val="00BF55C8"/>
    <w:rsid w:val="00C022EC"/>
    <w:rsid w:val="00C1508E"/>
    <w:rsid w:val="00C15373"/>
    <w:rsid w:val="00C32D71"/>
    <w:rsid w:val="00C36D17"/>
    <w:rsid w:val="00C6179A"/>
    <w:rsid w:val="00C87DC7"/>
    <w:rsid w:val="00CA7538"/>
    <w:rsid w:val="00CB5D8F"/>
    <w:rsid w:val="00CC1D3D"/>
    <w:rsid w:val="00CC1F77"/>
    <w:rsid w:val="00CD1613"/>
    <w:rsid w:val="00CE5828"/>
    <w:rsid w:val="00CE7D44"/>
    <w:rsid w:val="00CF117E"/>
    <w:rsid w:val="00CF7D04"/>
    <w:rsid w:val="00D0174D"/>
    <w:rsid w:val="00D3012F"/>
    <w:rsid w:val="00D30FF3"/>
    <w:rsid w:val="00D33C40"/>
    <w:rsid w:val="00D37084"/>
    <w:rsid w:val="00D41BC4"/>
    <w:rsid w:val="00D41F99"/>
    <w:rsid w:val="00DA007E"/>
    <w:rsid w:val="00DC6D28"/>
    <w:rsid w:val="00DD4DF8"/>
    <w:rsid w:val="00DE1FA1"/>
    <w:rsid w:val="00DE2A6D"/>
    <w:rsid w:val="00DF0582"/>
    <w:rsid w:val="00E03FAB"/>
    <w:rsid w:val="00E130A2"/>
    <w:rsid w:val="00E216C4"/>
    <w:rsid w:val="00E22982"/>
    <w:rsid w:val="00E36035"/>
    <w:rsid w:val="00E50AF7"/>
    <w:rsid w:val="00E60D6E"/>
    <w:rsid w:val="00E62B8B"/>
    <w:rsid w:val="00E71EFD"/>
    <w:rsid w:val="00E733DE"/>
    <w:rsid w:val="00E7697A"/>
    <w:rsid w:val="00E82D13"/>
    <w:rsid w:val="00E914E9"/>
    <w:rsid w:val="00E91BD9"/>
    <w:rsid w:val="00EA7EEE"/>
    <w:rsid w:val="00EB48FD"/>
    <w:rsid w:val="00F03824"/>
    <w:rsid w:val="00F14F56"/>
    <w:rsid w:val="00F1649E"/>
    <w:rsid w:val="00F17C63"/>
    <w:rsid w:val="00F2037D"/>
    <w:rsid w:val="00F30DE4"/>
    <w:rsid w:val="00F31A25"/>
    <w:rsid w:val="00F3712A"/>
    <w:rsid w:val="00F44A69"/>
    <w:rsid w:val="00F56212"/>
    <w:rsid w:val="00F574EC"/>
    <w:rsid w:val="00F6248E"/>
    <w:rsid w:val="00F944B8"/>
    <w:rsid w:val="00FB5385"/>
    <w:rsid w:val="00FC2FFF"/>
    <w:rsid w:val="00FC7845"/>
    <w:rsid w:val="00FE29CF"/>
    <w:rsid w:val="00FF4A81"/>
    <w:rsid w:val="00FF5A30"/>
    <w:rsid w:val="020076A6"/>
    <w:rsid w:val="02F57E31"/>
    <w:rsid w:val="04697A1A"/>
    <w:rsid w:val="052878D5"/>
    <w:rsid w:val="08907C6B"/>
    <w:rsid w:val="0BBA497C"/>
    <w:rsid w:val="0D290864"/>
    <w:rsid w:val="0E217D56"/>
    <w:rsid w:val="0E8C0B11"/>
    <w:rsid w:val="0E914206"/>
    <w:rsid w:val="0EAF7714"/>
    <w:rsid w:val="0EB2255C"/>
    <w:rsid w:val="120018E5"/>
    <w:rsid w:val="16F33439"/>
    <w:rsid w:val="183D1AD7"/>
    <w:rsid w:val="19283244"/>
    <w:rsid w:val="1AC049D3"/>
    <w:rsid w:val="1E9A7A8B"/>
    <w:rsid w:val="1F395431"/>
    <w:rsid w:val="1FE8589C"/>
    <w:rsid w:val="206536EE"/>
    <w:rsid w:val="20762AF1"/>
    <w:rsid w:val="243472A5"/>
    <w:rsid w:val="273861E8"/>
    <w:rsid w:val="274F5B4F"/>
    <w:rsid w:val="2A2953D2"/>
    <w:rsid w:val="2B350611"/>
    <w:rsid w:val="2B4A3852"/>
    <w:rsid w:val="2C363DD6"/>
    <w:rsid w:val="2CCD7353"/>
    <w:rsid w:val="2CF42B11"/>
    <w:rsid w:val="2D090608"/>
    <w:rsid w:val="2D850B71"/>
    <w:rsid w:val="334119DE"/>
    <w:rsid w:val="353F6621"/>
    <w:rsid w:val="363475D8"/>
    <w:rsid w:val="370079EC"/>
    <w:rsid w:val="37A5345B"/>
    <w:rsid w:val="3BD54DFC"/>
    <w:rsid w:val="3BDC1106"/>
    <w:rsid w:val="3D0159B3"/>
    <w:rsid w:val="3D4A5933"/>
    <w:rsid w:val="3E802A97"/>
    <w:rsid w:val="3F1157BF"/>
    <w:rsid w:val="40D7383D"/>
    <w:rsid w:val="413775D8"/>
    <w:rsid w:val="41C310BB"/>
    <w:rsid w:val="423654AA"/>
    <w:rsid w:val="429B7617"/>
    <w:rsid w:val="447514E8"/>
    <w:rsid w:val="464C20C3"/>
    <w:rsid w:val="47A93CA1"/>
    <w:rsid w:val="48376AB4"/>
    <w:rsid w:val="48934632"/>
    <w:rsid w:val="49F17862"/>
    <w:rsid w:val="4A452088"/>
    <w:rsid w:val="4ACB00B3"/>
    <w:rsid w:val="4B223D6F"/>
    <w:rsid w:val="4E8E50F3"/>
    <w:rsid w:val="4EBA1EC4"/>
    <w:rsid w:val="4F151CFA"/>
    <w:rsid w:val="50DB0924"/>
    <w:rsid w:val="52DF6422"/>
    <w:rsid w:val="55582E57"/>
    <w:rsid w:val="5A104076"/>
    <w:rsid w:val="5BA27F9E"/>
    <w:rsid w:val="5C220316"/>
    <w:rsid w:val="5DD40262"/>
    <w:rsid w:val="611F2AAF"/>
    <w:rsid w:val="61F5736C"/>
    <w:rsid w:val="63D77671"/>
    <w:rsid w:val="65611898"/>
    <w:rsid w:val="656C203B"/>
    <w:rsid w:val="661904C9"/>
    <w:rsid w:val="6620174C"/>
    <w:rsid w:val="68875E07"/>
    <w:rsid w:val="6B52582F"/>
    <w:rsid w:val="6F11505F"/>
    <w:rsid w:val="6F80296B"/>
    <w:rsid w:val="719836ED"/>
    <w:rsid w:val="74BD1D28"/>
    <w:rsid w:val="77B51620"/>
    <w:rsid w:val="78302AF9"/>
    <w:rsid w:val="783B5582"/>
    <w:rsid w:val="7AAA634D"/>
    <w:rsid w:val="7C7D5BCD"/>
    <w:rsid w:val="7CA46C7E"/>
    <w:rsid w:val="7D6C52FD"/>
    <w:rsid w:val="7E54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before="340" w:after="330"/>
      <w:outlineLvl w:val="0"/>
    </w:pPr>
    <w:rPr>
      <w:rFonts w:eastAsia="黑体"/>
      <w:b/>
      <w:kern w:val="44"/>
      <w:sz w:val="30"/>
    </w:rPr>
  </w:style>
  <w:style w:type="paragraph" w:styleId="3">
    <w:name w:val="heading 2"/>
    <w:basedOn w:val="1"/>
    <w:next w:val="1"/>
    <w:link w:val="17"/>
    <w:autoRedefine/>
    <w:unhideWhenUsed/>
    <w:qFormat/>
    <w:uiPriority w:val="9"/>
    <w:pPr>
      <w:keepNext/>
      <w:keepLines/>
      <w:adjustRightInd/>
      <w:snapToGrid/>
      <w:spacing w:before="260" w:after="260" w:line="416" w:lineRule="auto"/>
      <w:ind w:firstLine="0" w:firstLineChars="0"/>
      <w:outlineLvl w:val="1"/>
    </w:pPr>
    <w:rPr>
      <w:rFonts w:asciiTheme="majorHAnsi" w:hAnsiTheme="majorHAnsi" w:eastAsiaTheme="majorEastAsia" w:cstheme="majorBidi"/>
      <w:b/>
      <w:bCs/>
      <w:sz w:val="32"/>
      <w:szCs w:val="32"/>
    </w:rPr>
  </w:style>
  <w:style w:type="paragraph" w:styleId="4">
    <w:name w:val="heading 3"/>
    <w:basedOn w:val="2"/>
    <w:next w:val="1"/>
    <w:unhideWhenUsed/>
    <w:qFormat/>
    <w:uiPriority w:val="0"/>
    <w:pPr>
      <w:keepNext/>
      <w:keepLines/>
      <w:spacing w:before="50" w:beforeLines="50" w:after="50" w:afterLines="50"/>
      <w:ind w:left="0" w:firstLine="0"/>
      <w:jc w:val="left"/>
      <w:outlineLvl w:val="2"/>
    </w:pPr>
    <w:rPr>
      <w:rFonts w:ascii="Times New Roman" w:hAnsi="Times New Roman" w:eastAsia="宋体" w:cstheme="minorBidi"/>
      <w:sz w:val="30"/>
      <w:szCs w:val="32"/>
      <w:lang w:val="zh-CN" w:bidi="zh-CN"/>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autoRedefine/>
    <w:qFormat/>
    <w:uiPriority w:val="0"/>
    <w:pPr>
      <w:autoSpaceDE w:val="0"/>
      <w:autoSpaceDN w:val="0"/>
      <w:adjustRightInd w:val="0"/>
      <w:ind w:firstLine="560" w:firstLineChars="200"/>
    </w:pPr>
    <w:rPr>
      <w:rFonts w:ascii="宋体"/>
      <w:sz w:val="28"/>
      <w:szCs w:val="28"/>
      <w:lang w:val="zh-CN"/>
    </w:rPr>
  </w:style>
  <w:style w:type="paragraph" w:styleId="7">
    <w:name w:val="footer"/>
    <w:basedOn w:val="1"/>
    <w:link w:val="16"/>
    <w:autoRedefine/>
    <w:qFormat/>
    <w:uiPriority w:val="0"/>
    <w:pPr>
      <w:tabs>
        <w:tab w:val="center" w:pos="4153"/>
        <w:tab w:val="right" w:pos="8306"/>
      </w:tabs>
      <w:spacing w:line="240" w:lineRule="auto"/>
      <w:jc w:val="left"/>
    </w:pPr>
    <w:rPr>
      <w:sz w:val="18"/>
      <w:szCs w:val="18"/>
    </w:rPr>
  </w:style>
  <w:style w:type="paragraph" w:styleId="8">
    <w:name w:val="header"/>
    <w:basedOn w:val="1"/>
    <w:link w:val="15"/>
    <w:autoRedefine/>
    <w:qFormat/>
    <w:uiPriority w:val="0"/>
    <w:pPr>
      <w:tabs>
        <w:tab w:val="center" w:pos="4153"/>
        <w:tab w:val="right" w:pos="8306"/>
      </w:tabs>
      <w:spacing w:line="240" w:lineRule="auto"/>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autoRedefine/>
    <w:qFormat/>
    <w:uiPriority w:val="0"/>
    <w:pPr>
      <w:spacing w:after="120"/>
      <w:ind w:firstLine="0" w:firstLineChars="0"/>
    </w:pPr>
    <w:rPr>
      <w:rFonts w:ascii="Times New Roman"/>
      <w:color w:val="FF0000"/>
      <w:lang w:val="en-US" w:eastAsia="zh-CN"/>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unhideWhenUsed/>
    <w:qFormat/>
    <w:uiPriority w:val="34"/>
    <w:pPr>
      <w:ind w:firstLine="420"/>
    </w:pPr>
  </w:style>
  <w:style w:type="character" w:customStyle="1" w:styleId="15">
    <w:name w:val="页眉 字符"/>
    <w:basedOn w:val="13"/>
    <w:link w:val="8"/>
    <w:autoRedefine/>
    <w:qFormat/>
    <w:uiPriority w:val="0"/>
    <w:rPr>
      <w:rFonts w:ascii="Calibri" w:hAnsi="Calibri" w:eastAsia="宋体" w:cs="Times New Roman"/>
      <w:sz w:val="18"/>
      <w:szCs w:val="18"/>
    </w:rPr>
  </w:style>
  <w:style w:type="character" w:customStyle="1" w:styleId="16">
    <w:name w:val="页脚 字符"/>
    <w:basedOn w:val="13"/>
    <w:link w:val="7"/>
    <w:qFormat/>
    <w:uiPriority w:val="0"/>
    <w:rPr>
      <w:rFonts w:ascii="Calibri" w:hAnsi="Calibri" w:eastAsia="宋体" w:cs="Times New Roman"/>
      <w:sz w:val="18"/>
      <w:szCs w:val="18"/>
    </w:rPr>
  </w:style>
  <w:style w:type="character" w:customStyle="1" w:styleId="17">
    <w:name w:val="标题 2 字符"/>
    <w:basedOn w:val="13"/>
    <w:link w:val="3"/>
    <w:autoRedefine/>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2765</Words>
  <Characters>3018</Characters>
  <Lines>21</Lines>
  <Paragraphs>5</Paragraphs>
  <TotalTime>7</TotalTime>
  <ScaleCrop>false</ScaleCrop>
  <LinksUpToDate>false</LinksUpToDate>
  <CharactersWithSpaces>3041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2023-12-04T20:54:00Z</dcterms:created>
  <dc:creator>Administrator.CH-202205191834</dc:creator>
  <cp:lastModifiedBy>谢虎</cp:lastModifiedBy>
  <dcterms:modified xsi:type="dcterms:W3CDTF">2024-11-22T10:22:24Z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3D25D72F61D948B6B9FC44CDC2DF532E_13</vt:lpwstr>
  </property>
</Properties>
</file>