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E8AC" w14:textId="77777777" w:rsidR="00E03226" w:rsidRPr="00E03226" w:rsidRDefault="00E03226" w:rsidP="00BF6A83">
      <w:pPr>
        <w:jc w:val="center"/>
        <w:rPr>
          <w:rFonts w:ascii="宋体" w:eastAsia="宋体" w:hAnsi="宋体"/>
          <w:b/>
          <w:bCs/>
          <w:sz w:val="36"/>
          <w:szCs w:val="36"/>
        </w:rPr>
      </w:pPr>
      <w:r w:rsidRPr="00E03226">
        <w:rPr>
          <w:rFonts w:ascii="宋体" w:eastAsia="宋体" w:hAnsi="宋体" w:hint="eastAsia"/>
          <w:b/>
          <w:bCs/>
          <w:sz w:val="36"/>
          <w:szCs w:val="36"/>
        </w:rPr>
        <w:t>河北省职业院校技能大赛</w:t>
      </w:r>
    </w:p>
    <w:p w14:paraId="4C45E059" w14:textId="2DD7981A" w:rsidR="00E03226" w:rsidRPr="00E03226" w:rsidRDefault="00E03226" w:rsidP="00BF6A83">
      <w:pPr>
        <w:jc w:val="center"/>
        <w:rPr>
          <w:rFonts w:ascii="宋体" w:eastAsia="宋体" w:hAnsi="宋体"/>
          <w:b/>
          <w:bCs/>
          <w:sz w:val="36"/>
          <w:szCs w:val="36"/>
        </w:rPr>
      </w:pPr>
      <w:r w:rsidRPr="00E03226">
        <w:rPr>
          <w:rFonts w:ascii="宋体" w:eastAsia="宋体" w:hAnsi="宋体" w:hint="eastAsia"/>
          <w:b/>
          <w:bCs/>
          <w:sz w:val="36"/>
          <w:szCs w:val="36"/>
        </w:rPr>
        <w:t>数字营销商业分析赛项样题</w:t>
      </w:r>
    </w:p>
    <w:p w14:paraId="22B74D7E" w14:textId="6FF95BDB" w:rsidR="00BF6A83" w:rsidRPr="00E03226" w:rsidRDefault="00BF6A83" w:rsidP="00BF6A83">
      <w:pPr>
        <w:jc w:val="center"/>
        <w:rPr>
          <w:rFonts w:ascii="宋体" w:eastAsia="宋体" w:hAnsi="宋体"/>
          <w:b/>
          <w:bCs/>
          <w:sz w:val="32"/>
          <w:szCs w:val="32"/>
        </w:rPr>
      </w:pPr>
      <w:r w:rsidRPr="00E03226">
        <w:rPr>
          <w:rFonts w:ascii="宋体" w:eastAsia="宋体" w:hAnsi="宋体" w:hint="eastAsia"/>
          <w:b/>
          <w:bCs/>
          <w:sz w:val="32"/>
          <w:szCs w:val="32"/>
        </w:rPr>
        <w:t>第一部分  大数据技能</w:t>
      </w:r>
    </w:p>
    <w:p w14:paraId="6BB632C0" w14:textId="7F6D648C" w:rsidR="00C50D82" w:rsidRPr="000F5EF6" w:rsidRDefault="000F5EF6" w:rsidP="00ED0C55">
      <w:pPr>
        <w:rPr>
          <w:rFonts w:ascii="宋体" w:eastAsia="宋体" w:hAnsi="宋体"/>
          <w:sz w:val="28"/>
          <w:szCs w:val="28"/>
        </w:rPr>
      </w:pPr>
      <w:r>
        <w:rPr>
          <w:rFonts w:ascii="宋体" w:eastAsia="宋体" w:hAnsi="宋体" w:hint="eastAsia"/>
          <w:sz w:val="28"/>
          <w:szCs w:val="28"/>
        </w:rPr>
        <w:t>一、</w:t>
      </w:r>
      <w:r w:rsidR="00D7260A" w:rsidRPr="000F5EF6">
        <w:rPr>
          <w:rFonts w:ascii="宋体" w:eastAsia="宋体" w:hAnsi="宋体" w:hint="eastAsia"/>
          <w:sz w:val="28"/>
          <w:szCs w:val="28"/>
        </w:rPr>
        <w:t>单项选择</w:t>
      </w:r>
    </w:p>
    <w:p w14:paraId="06BA99ED" w14:textId="5F1C0622" w:rsidR="00D7260A" w:rsidRPr="000F5EF6" w:rsidRDefault="00D7260A" w:rsidP="00ED0C55">
      <w:pPr>
        <w:rPr>
          <w:rFonts w:ascii="宋体" w:eastAsia="宋体" w:hAnsi="宋体"/>
          <w:sz w:val="28"/>
          <w:szCs w:val="28"/>
        </w:rPr>
      </w:pPr>
      <w:r w:rsidRPr="000F5EF6">
        <w:rPr>
          <w:rFonts w:ascii="宋体" w:eastAsia="宋体" w:hAnsi="宋体"/>
          <w:sz w:val="28"/>
          <w:szCs w:val="28"/>
        </w:rPr>
        <w:t>1</w:t>
      </w:r>
      <w:r w:rsidR="00ED0C55" w:rsidRPr="000F5EF6">
        <w:rPr>
          <w:rFonts w:ascii="宋体" w:eastAsia="宋体" w:hAnsi="宋体" w:hint="eastAsia"/>
          <w:sz w:val="28"/>
          <w:szCs w:val="28"/>
        </w:rPr>
        <w:t>、</w:t>
      </w:r>
      <w:r w:rsidRPr="000F5EF6">
        <w:rPr>
          <w:rFonts w:ascii="宋体" w:eastAsia="宋体" w:hAnsi="宋体"/>
          <w:sz w:val="28"/>
          <w:szCs w:val="28"/>
        </w:rPr>
        <w:t>ABC分析法是一种分类管理的思想对商品进行ABC等级划分以下对于ABC类商品定义正确的是</w:t>
      </w:r>
      <w:r w:rsidR="00DF4DB9">
        <w:rPr>
          <w:rFonts w:ascii="宋体" w:eastAsia="宋体" w:hAnsi="宋体" w:hint="eastAsia"/>
          <w:sz w:val="28"/>
          <w:szCs w:val="28"/>
        </w:rPr>
        <w:t>？</w:t>
      </w:r>
    </w:p>
    <w:p w14:paraId="3FAFD9E9" w14:textId="1DC41A43" w:rsidR="00D7260A" w:rsidRPr="000F5EF6" w:rsidRDefault="00D7260A" w:rsidP="00ED0C55">
      <w:pPr>
        <w:rPr>
          <w:rFonts w:ascii="宋体" w:eastAsia="宋体" w:hAnsi="宋体"/>
          <w:sz w:val="28"/>
          <w:szCs w:val="28"/>
        </w:rPr>
      </w:pPr>
      <w:r w:rsidRPr="000F5EF6">
        <w:rPr>
          <w:rFonts w:ascii="宋体" w:eastAsia="宋体" w:hAnsi="宋体" w:hint="eastAsia"/>
          <w:sz w:val="28"/>
          <w:szCs w:val="28"/>
        </w:rPr>
        <w:t>A.</w:t>
      </w:r>
      <w:r w:rsidRPr="000F5EF6">
        <w:rPr>
          <w:rFonts w:ascii="宋体" w:eastAsia="宋体" w:hAnsi="宋体"/>
          <w:sz w:val="28"/>
          <w:szCs w:val="28"/>
        </w:rPr>
        <w:t>A类商品:主导销售的商品</w:t>
      </w:r>
    </w:p>
    <w:p w14:paraId="58479E0E" w14:textId="60A11FD6" w:rsidR="00D7260A" w:rsidRPr="000F5EF6" w:rsidRDefault="00D7260A" w:rsidP="00ED0C55">
      <w:pPr>
        <w:rPr>
          <w:rFonts w:ascii="宋体" w:eastAsia="宋体" w:hAnsi="宋体"/>
          <w:sz w:val="28"/>
          <w:szCs w:val="28"/>
        </w:rPr>
      </w:pPr>
      <w:r w:rsidRPr="000F5EF6">
        <w:rPr>
          <w:rFonts w:ascii="宋体" w:eastAsia="宋体" w:hAnsi="宋体" w:hint="eastAsia"/>
          <w:sz w:val="28"/>
          <w:szCs w:val="28"/>
        </w:rPr>
        <w:t>B.</w:t>
      </w:r>
      <w:r w:rsidRPr="000F5EF6">
        <w:rPr>
          <w:rFonts w:ascii="宋体" w:eastAsia="宋体" w:hAnsi="宋体"/>
          <w:sz w:val="28"/>
          <w:szCs w:val="28"/>
        </w:rPr>
        <w:t>B类商品:陪衬商品</w:t>
      </w:r>
    </w:p>
    <w:p w14:paraId="544FEBE2" w14:textId="1933965F" w:rsidR="00D7260A" w:rsidRPr="000F5EF6" w:rsidRDefault="00D7260A" w:rsidP="00ED0C55">
      <w:pPr>
        <w:rPr>
          <w:rFonts w:ascii="宋体" w:eastAsia="宋体" w:hAnsi="宋体"/>
          <w:sz w:val="28"/>
          <w:szCs w:val="28"/>
        </w:rPr>
      </w:pPr>
      <w:r w:rsidRPr="000F5EF6">
        <w:rPr>
          <w:rFonts w:ascii="宋体" w:eastAsia="宋体" w:hAnsi="宋体" w:hint="eastAsia"/>
          <w:sz w:val="28"/>
          <w:szCs w:val="28"/>
        </w:rPr>
        <w:t>C.</w:t>
      </w:r>
      <w:r w:rsidRPr="000F5EF6">
        <w:rPr>
          <w:rFonts w:ascii="宋体" w:eastAsia="宋体" w:hAnsi="宋体"/>
          <w:sz w:val="28"/>
          <w:szCs w:val="28"/>
        </w:rPr>
        <w:t>C类商品:辅助销售的商品</w:t>
      </w:r>
    </w:p>
    <w:p w14:paraId="0131CF95" w14:textId="72B3D618" w:rsidR="00D7260A" w:rsidRPr="000F5EF6" w:rsidRDefault="00D7260A" w:rsidP="00ED0C55">
      <w:pPr>
        <w:rPr>
          <w:rFonts w:ascii="宋体" w:eastAsia="宋体" w:hAnsi="宋体"/>
          <w:sz w:val="28"/>
          <w:szCs w:val="28"/>
        </w:rPr>
      </w:pPr>
      <w:r w:rsidRPr="000F5EF6">
        <w:rPr>
          <w:rFonts w:ascii="宋体" w:eastAsia="宋体" w:hAnsi="宋体"/>
          <w:sz w:val="28"/>
          <w:szCs w:val="28"/>
        </w:rPr>
        <w:t>2</w:t>
      </w:r>
      <w:r w:rsidR="00ED0C55" w:rsidRPr="000F5EF6">
        <w:rPr>
          <w:rFonts w:ascii="宋体" w:eastAsia="宋体" w:hAnsi="宋体"/>
          <w:sz w:val="28"/>
          <w:szCs w:val="28"/>
        </w:rPr>
        <w:t>、</w:t>
      </w:r>
      <w:r w:rsidRPr="000F5EF6">
        <w:rPr>
          <w:rFonts w:ascii="宋体" w:eastAsia="宋体" w:hAnsi="宋体"/>
          <w:sz w:val="28"/>
          <w:szCs w:val="28"/>
        </w:rPr>
        <w:t>大数据项目分析流程分为1.业务理解2.数据预处理3.报告撰写4.</w:t>
      </w:r>
      <w:r w:rsidRPr="000F5EF6">
        <w:rPr>
          <w:rFonts w:ascii="宋体" w:eastAsia="宋体" w:hAnsi="宋体" w:hint="eastAsia"/>
          <w:sz w:val="28"/>
          <w:szCs w:val="28"/>
        </w:rPr>
        <w:t>数据收集</w:t>
      </w:r>
      <w:r w:rsidRPr="000F5EF6">
        <w:rPr>
          <w:rFonts w:ascii="宋体" w:eastAsia="宋体" w:hAnsi="宋体"/>
          <w:sz w:val="28"/>
          <w:szCs w:val="28"/>
        </w:rPr>
        <w:t>5.数据分析与挖掘。以下排序正确的是?</w:t>
      </w:r>
    </w:p>
    <w:p w14:paraId="5023E600" w14:textId="75608206" w:rsidR="00D7260A" w:rsidRPr="000F5EF6" w:rsidRDefault="00D7260A" w:rsidP="00ED0C55">
      <w:pPr>
        <w:rPr>
          <w:rFonts w:ascii="宋体" w:eastAsia="宋体" w:hAnsi="宋体"/>
          <w:sz w:val="28"/>
          <w:szCs w:val="28"/>
        </w:rPr>
      </w:pPr>
      <w:r w:rsidRPr="000F5EF6">
        <w:rPr>
          <w:rFonts w:ascii="宋体" w:eastAsia="宋体" w:hAnsi="宋体"/>
          <w:sz w:val="28"/>
          <w:szCs w:val="28"/>
        </w:rPr>
        <w:t>A.13245</w:t>
      </w:r>
    </w:p>
    <w:p w14:paraId="0C3B65E5" w14:textId="5124370B" w:rsidR="00D7260A" w:rsidRPr="000F5EF6" w:rsidRDefault="00D7260A" w:rsidP="00ED0C55">
      <w:pPr>
        <w:rPr>
          <w:rFonts w:ascii="宋体" w:eastAsia="宋体" w:hAnsi="宋体"/>
          <w:sz w:val="28"/>
          <w:szCs w:val="28"/>
        </w:rPr>
      </w:pPr>
      <w:r w:rsidRPr="000F5EF6">
        <w:rPr>
          <w:rFonts w:ascii="宋体" w:eastAsia="宋体" w:hAnsi="宋体"/>
          <w:sz w:val="28"/>
          <w:szCs w:val="28"/>
        </w:rPr>
        <w:t>B.14253</w:t>
      </w:r>
    </w:p>
    <w:p w14:paraId="5DC0B823" w14:textId="50EB1587" w:rsidR="00D7260A" w:rsidRPr="000F5EF6" w:rsidRDefault="00D7260A" w:rsidP="00ED0C55">
      <w:pPr>
        <w:rPr>
          <w:rFonts w:ascii="宋体" w:eastAsia="宋体" w:hAnsi="宋体"/>
          <w:sz w:val="28"/>
          <w:szCs w:val="28"/>
        </w:rPr>
      </w:pPr>
      <w:r w:rsidRPr="000F5EF6">
        <w:rPr>
          <w:rFonts w:ascii="宋体" w:eastAsia="宋体" w:hAnsi="宋体"/>
          <w:sz w:val="28"/>
          <w:szCs w:val="28"/>
        </w:rPr>
        <w:t>C.14523</w:t>
      </w:r>
    </w:p>
    <w:p w14:paraId="19DF3765" w14:textId="45650E86" w:rsidR="00D7260A" w:rsidRPr="000F5EF6" w:rsidRDefault="00D7260A" w:rsidP="00ED0C55">
      <w:pPr>
        <w:rPr>
          <w:rFonts w:ascii="宋体" w:eastAsia="宋体" w:hAnsi="宋体"/>
          <w:sz w:val="28"/>
          <w:szCs w:val="28"/>
        </w:rPr>
      </w:pPr>
      <w:r w:rsidRPr="000F5EF6">
        <w:rPr>
          <w:rFonts w:ascii="宋体" w:eastAsia="宋体" w:hAnsi="宋体"/>
          <w:sz w:val="28"/>
          <w:szCs w:val="28"/>
        </w:rPr>
        <w:t>D.14352</w:t>
      </w:r>
    </w:p>
    <w:p w14:paraId="36BCF687" w14:textId="65BEC47B" w:rsidR="00D7260A" w:rsidRPr="000F5EF6" w:rsidRDefault="00D7260A" w:rsidP="00ED0C55">
      <w:pPr>
        <w:rPr>
          <w:rFonts w:ascii="宋体" w:eastAsia="宋体" w:hAnsi="宋体"/>
          <w:sz w:val="28"/>
          <w:szCs w:val="28"/>
        </w:rPr>
      </w:pPr>
      <w:r w:rsidRPr="000F5EF6">
        <w:rPr>
          <w:rFonts w:ascii="宋体" w:eastAsia="宋体" w:hAnsi="宋体"/>
          <w:sz w:val="28"/>
          <w:szCs w:val="28"/>
        </w:rPr>
        <w:t>3</w:t>
      </w:r>
      <w:r w:rsidR="00ED0C55" w:rsidRPr="000F5EF6">
        <w:rPr>
          <w:rFonts w:ascii="宋体" w:eastAsia="宋体" w:hAnsi="宋体"/>
          <w:sz w:val="28"/>
          <w:szCs w:val="28"/>
        </w:rPr>
        <w:t>、</w:t>
      </w:r>
      <w:r w:rsidRPr="000F5EF6">
        <w:rPr>
          <w:rFonts w:ascii="宋体" w:eastAsia="宋体" w:hAnsi="宋体"/>
          <w:sz w:val="28"/>
          <w:szCs w:val="28"/>
        </w:rPr>
        <w:t>以下哪个选项为数据预处理最常见的方法?</w:t>
      </w:r>
    </w:p>
    <w:p w14:paraId="0A4A700A"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A.数据集成</w:t>
      </w:r>
    </w:p>
    <w:p w14:paraId="64B8DEB0"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B.数据变换</w:t>
      </w:r>
    </w:p>
    <w:p w14:paraId="2343E27A" w14:textId="6D8C421A" w:rsidR="00D7260A" w:rsidRPr="000F5EF6" w:rsidRDefault="00D7260A"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数据清理</w:t>
      </w:r>
    </w:p>
    <w:p w14:paraId="2202ECDD" w14:textId="3FC5B30A" w:rsidR="00D7260A" w:rsidRPr="000F5EF6" w:rsidRDefault="00D7260A" w:rsidP="00ED0C55">
      <w:pPr>
        <w:rPr>
          <w:rFonts w:ascii="宋体" w:eastAsia="宋体" w:hAnsi="宋体"/>
          <w:sz w:val="28"/>
          <w:szCs w:val="28"/>
        </w:rPr>
      </w:pPr>
      <w:r w:rsidRPr="000F5EF6">
        <w:rPr>
          <w:rFonts w:ascii="宋体" w:eastAsia="宋体" w:hAnsi="宋体"/>
          <w:sz w:val="28"/>
          <w:szCs w:val="28"/>
        </w:rPr>
        <w:t>D.</w:t>
      </w:r>
      <w:r w:rsidRPr="000F5EF6">
        <w:rPr>
          <w:rFonts w:ascii="宋体" w:eastAsia="宋体" w:hAnsi="宋体" w:hint="eastAsia"/>
          <w:sz w:val="28"/>
          <w:szCs w:val="28"/>
        </w:rPr>
        <w:t>数据规约</w:t>
      </w:r>
    </w:p>
    <w:p w14:paraId="5FFBFF01" w14:textId="12FCCC13" w:rsidR="00D7260A" w:rsidRPr="000F5EF6" w:rsidRDefault="00D7260A" w:rsidP="00ED0C55">
      <w:pPr>
        <w:rPr>
          <w:rFonts w:ascii="宋体" w:eastAsia="宋体" w:hAnsi="宋体"/>
          <w:sz w:val="28"/>
          <w:szCs w:val="28"/>
        </w:rPr>
      </w:pPr>
      <w:r w:rsidRPr="000F5EF6">
        <w:rPr>
          <w:rFonts w:ascii="宋体" w:eastAsia="宋体" w:hAnsi="宋体"/>
          <w:sz w:val="28"/>
          <w:szCs w:val="28"/>
        </w:rPr>
        <w:t>4</w:t>
      </w:r>
      <w:r w:rsidR="00ED0C55" w:rsidRPr="000F5EF6">
        <w:rPr>
          <w:rFonts w:ascii="宋体" w:eastAsia="宋体" w:hAnsi="宋体"/>
          <w:sz w:val="28"/>
          <w:szCs w:val="28"/>
        </w:rPr>
        <w:t>、</w:t>
      </w:r>
      <w:r w:rsidRPr="000F5EF6">
        <w:rPr>
          <w:rFonts w:ascii="宋体" w:eastAsia="宋体" w:hAnsi="宋体"/>
          <w:sz w:val="28"/>
          <w:szCs w:val="28"/>
        </w:rPr>
        <w:t>以下哪个选项不属于大数据消费者洞察的特点?</w:t>
      </w:r>
    </w:p>
    <w:p w14:paraId="6172A3F3"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A.全面性</w:t>
      </w:r>
    </w:p>
    <w:p w14:paraId="06089246"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lastRenderedPageBreak/>
        <w:t>B.静态性</w:t>
      </w:r>
    </w:p>
    <w:p w14:paraId="11E0379D" w14:textId="588783EF" w:rsidR="00D7260A" w:rsidRPr="000F5EF6" w:rsidRDefault="00D7260A"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真实性</w:t>
      </w:r>
    </w:p>
    <w:p w14:paraId="335F8FAE" w14:textId="52CF8E8B" w:rsidR="00D7260A" w:rsidRPr="000F5EF6" w:rsidRDefault="00D7260A" w:rsidP="00ED0C55">
      <w:pPr>
        <w:rPr>
          <w:rFonts w:ascii="宋体" w:eastAsia="宋体" w:hAnsi="宋体"/>
          <w:sz w:val="28"/>
          <w:szCs w:val="28"/>
        </w:rPr>
      </w:pPr>
      <w:r w:rsidRPr="000F5EF6">
        <w:rPr>
          <w:rFonts w:ascii="宋体" w:eastAsia="宋体" w:hAnsi="宋体"/>
          <w:sz w:val="28"/>
          <w:szCs w:val="28"/>
        </w:rPr>
        <w:t>D.方便性</w:t>
      </w:r>
    </w:p>
    <w:p w14:paraId="60C42D47" w14:textId="6A50E751" w:rsidR="00D7260A" w:rsidRPr="000F5EF6" w:rsidRDefault="00ED0C55" w:rsidP="00ED0C55">
      <w:pPr>
        <w:rPr>
          <w:rFonts w:ascii="宋体" w:eastAsia="宋体" w:hAnsi="宋体"/>
          <w:sz w:val="28"/>
          <w:szCs w:val="28"/>
        </w:rPr>
      </w:pPr>
      <w:r w:rsidRPr="000F5EF6">
        <w:rPr>
          <w:rFonts w:ascii="宋体" w:eastAsia="宋体" w:hAnsi="宋体" w:hint="eastAsia"/>
          <w:sz w:val="28"/>
          <w:szCs w:val="28"/>
        </w:rPr>
        <w:t>5</w:t>
      </w:r>
      <w:r w:rsidRPr="000F5EF6">
        <w:rPr>
          <w:rFonts w:ascii="宋体" w:eastAsia="宋体" w:hAnsi="宋体"/>
          <w:sz w:val="28"/>
          <w:szCs w:val="28"/>
        </w:rPr>
        <w:t>、</w:t>
      </w:r>
      <w:r w:rsidR="00D7260A" w:rsidRPr="000F5EF6">
        <w:rPr>
          <w:rFonts w:ascii="宋体" w:eastAsia="宋体" w:hAnsi="宋体"/>
          <w:sz w:val="28"/>
          <w:szCs w:val="28"/>
        </w:rPr>
        <w:t>企业大数据项目分析流程包括以下步骤（）(单选题)</w:t>
      </w:r>
    </w:p>
    <w:p w14:paraId="6F24434B" w14:textId="0935FB8F" w:rsidR="00D7260A" w:rsidRPr="000F5EF6" w:rsidRDefault="00D7260A" w:rsidP="00ED0C55">
      <w:pPr>
        <w:rPr>
          <w:rFonts w:ascii="宋体" w:eastAsia="宋体" w:hAnsi="宋体"/>
          <w:sz w:val="28"/>
          <w:szCs w:val="28"/>
        </w:rPr>
      </w:pPr>
      <w:r w:rsidRPr="000F5EF6">
        <w:rPr>
          <w:rFonts w:ascii="宋体" w:eastAsia="宋体" w:hAnsi="宋体"/>
          <w:sz w:val="28"/>
          <w:szCs w:val="28"/>
        </w:rPr>
        <w:t>A.</w:t>
      </w:r>
      <w:r w:rsidRPr="000F5EF6">
        <w:rPr>
          <w:rFonts w:ascii="宋体" w:eastAsia="宋体" w:hAnsi="宋体" w:hint="eastAsia"/>
          <w:sz w:val="28"/>
          <w:szCs w:val="28"/>
        </w:rPr>
        <w:t>数据收集</w:t>
      </w:r>
      <w:r w:rsidRPr="000F5EF6">
        <w:rPr>
          <w:rFonts w:ascii="宋体" w:eastAsia="宋体" w:hAnsi="宋体"/>
          <w:sz w:val="28"/>
          <w:szCs w:val="28"/>
        </w:rPr>
        <w:t>-业务理解-数据分析与挖掘-数据预处理-报告撰写</w:t>
      </w:r>
    </w:p>
    <w:p w14:paraId="2D1E08F3" w14:textId="7700519F" w:rsidR="00D7260A" w:rsidRPr="000F5EF6" w:rsidRDefault="00D7260A" w:rsidP="00ED0C55">
      <w:pPr>
        <w:rPr>
          <w:rFonts w:ascii="宋体" w:eastAsia="宋体" w:hAnsi="宋体"/>
          <w:sz w:val="28"/>
          <w:szCs w:val="28"/>
        </w:rPr>
      </w:pPr>
      <w:r w:rsidRPr="000F5EF6">
        <w:rPr>
          <w:rFonts w:ascii="宋体" w:eastAsia="宋体" w:hAnsi="宋体"/>
          <w:sz w:val="28"/>
          <w:szCs w:val="28"/>
        </w:rPr>
        <w:t>B.</w:t>
      </w:r>
      <w:r w:rsidRPr="000F5EF6">
        <w:rPr>
          <w:rFonts w:ascii="宋体" w:eastAsia="宋体" w:hAnsi="宋体" w:hint="eastAsia"/>
          <w:sz w:val="28"/>
          <w:szCs w:val="28"/>
        </w:rPr>
        <w:t>数据收集</w:t>
      </w:r>
      <w:r w:rsidRPr="000F5EF6">
        <w:rPr>
          <w:rFonts w:ascii="宋体" w:eastAsia="宋体" w:hAnsi="宋体"/>
          <w:sz w:val="28"/>
          <w:szCs w:val="28"/>
        </w:rPr>
        <w:t>-业务理解-数据可视化-数据挖掘-报告撰写</w:t>
      </w:r>
    </w:p>
    <w:p w14:paraId="20D9ACA3" w14:textId="62483533" w:rsidR="00D7260A" w:rsidRPr="000F5EF6" w:rsidRDefault="00D7260A"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业务理解</w:t>
      </w:r>
      <w:r w:rsidRPr="000F5EF6">
        <w:rPr>
          <w:rFonts w:ascii="宋体" w:eastAsia="宋体" w:hAnsi="宋体"/>
          <w:sz w:val="28"/>
          <w:szCs w:val="28"/>
        </w:rPr>
        <w:t>-数据收集-数据预处理-数据分析与挖掘-报告撰写</w:t>
      </w:r>
    </w:p>
    <w:p w14:paraId="032674BA" w14:textId="072DC9DC" w:rsidR="00D7260A" w:rsidRPr="000F5EF6" w:rsidRDefault="00D7260A" w:rsidP="00ED0C55">
      <w:pPr>
        <w:rPr>
          <w:rFonts w:ascii="宋体" w:eastAsia="宋体" w:hAnsi="宋体"/>
          <w:sz w:val="28"/>
          <w:szCs w:val="28"/>
        </w:rPr>
      </w:pPr>
      <w:r w:rsidRPr="000F5EF6">
        <w:rPr>
          <w:rFonts w:ascii="宋体" w:eastAsia="宋体" w:hAnsi="宋体"/>
          <w:sz w:val="28"/>
          <w:szCs w:val="28"/>
        </w:rPr>
        <w:t>D.</w:t>
      </w:r>
      <w:r w:rsidRPr="000F5EF6">
        <w:rPr>
          <w:rFonts w:ascii="宋体" w:eastAsia="宋体" w:hAnsi="宋体" w:hint="eastAsia"/>
          <w:sz w:val="28"/>
          <w:szCs w:val="28"/>
        </w:rPr>
        <w:t>业务理解</w:t>
      </w:r>
      <w:r w:rsidRPr="000F5EF6">
        <w:rPr>
          <w:rFonts w:ascii="宋体" w:eastAsia="宋体" w:hAnsi="宋体"/>
          <w:sz w:val="28"/>
          <w:szCs w:val="28"/>
        </w:rPr>
        <w:t>-数据收集-数据清洗-数据挖掘-数据可视化</w:t>
      </w:r>
    </w:p>
    <w:p w14:paraId="2F3159DA" w14:textId="42A21987" w:rsidR="00D7260A" w:rsidRPr="000F5EF6" w:rsidRDefault="00ED0C55" w:rsidP="00ED0C55">
      <w:pPr>
        <w:rPr>
          <w:rFonts w:ascii="宋体" w:eastAsia="宋体" w:hAnsi="宋体"/>
          <w:sz w:val="28"/>
          <w:szCs w:val="28"/>
        </w:rPr>
      </w:pPr>
      <w:r w:rsidRPr="000F5EF6">
        <w:rPr>
          <w:rFonts w:ascii="宋体" w:eastAsia="宋体" w:hAnsi="宋体" w:hint="eastAsia"/>
          <w:sz w:val="28"/>
          <w:szCs w:val="28"/>
        </w:rPr>
        <w:t>6</w:t>
      </w:r>
      <w:r w:rsidRPr="000F5EF6">
        <w:rPr>
          <w:rFonts w:ascii="宋体" w:eastAsia="宋体" w:hAnsi="宋体"/>
          <w:sz w:val="28"/>
          <w:szCs w:val="28"/>
        </w:rPr>
        <w:t>、</w:t>
      </w:r>
      <w:r w:rsidR="00D7260A" w:rsidRPr="000F5EF6">
        <w:rPr>
          <w:rFonts w:ascii="宋体" w:eastAsia="宋体" w:hAnsi="宋体"/>
          <w:sz w:val="28"/>
          <w:szCs w:val="28"/>
        </w:rPr>
        <w:t>下列哪个是不完整数据产生的原因（）(单选题)</w:t>
      </w:r>
    </w:p>
    <w:p w14:paraId="3EE0D2BD" w14:textId="485E7FE1" w:rsidR="00D7260A" w:rsidRPr="000F5EF6" w:rsidRDefault="00D7260A" w:rsidP="00ED0C55">
      <w:pPr>
        <w:rPr>
          <w:rFonts w:ascii="宋体" w:eastAsia="宋体" w:hAnsi="宋体"/>
          <w:sz w:val="28"/>
          <w:szCs w:val="28"/>
        </w:rPr>
      </w:pPr>
      <w:r w:rsidRPr="000F5EF6">
        <w:rPr>
          <w:rFonts w:ascii="宋体" w:eastAsia="宋体" w:hAnsi="宋体"/>
          <w:sz w:val="28"/>
          <w:szCs w:val="28"/>
        </w:rPr>
        <w:t>A.</w:t>
      </w:r>
      <w:r w:rsidRPr="000F5EF6">
        <w:rPr>
          <w:rFonts w:ascii="宋体" w:eastAsia="宋体" w:hAnsi="宋体" w:hint="eastAsia"/>
          <w:sz w:val="28"/>
          <w:szCs w:val="28"/>
        </w:rPr>
        <w:t>数据收集工具的问题</w:t>
      </w:r>
    </w:p>
    <w:p w14:paraId="290B4965" w14:textId="6C5CC6C8" w:rsidR="00D7260A" w:rsidRPr="000F5EF6" w:rsidRDefault="00D7260A" w:rsidP="00ED0C55">
      <w:pPr>
        <w:rPr>
          <w:rFonts w:ascii="宋体" w:eastAsia="宋体" w:hAnsi="宋体"/>
          <w:sz w:val="28"/>
          <w:szCs w:val="28"/>
        </w:rPr>
      </w:pPr>
      <w:r w:rsidRPr="000F5EF6">
        <w:rPr>
          <w:rFonts w:ascii="宋体" w:eastAsia="宋体" w:hAnsi="宋体"/>
          <w:sz w:val="28"/>
          <w:szCs w:val="28"/>
        </w:rPr>
        <w:t>B.</w:t>
      </w:r>
      <w:r w:rsidRPr="000F5EF6">
        <w:rPr>
          <w:rFonts w:ascii="宋体" w:eastAsia="宋体" w:hAnsi="宋体" w:hint="eastAsia"/>
          <w:sz w:val="28"/>
          <w:szCs w:val="28"/>
        </w:rPr>
        <w:t>数据收集时缺乏合适的值</w:t>
      </w:r>
    </w:p>
    <w:p w14:paraId="0BE5BDAE" w14:textId="3E42E403" w:rsidR="00D7260A" w:rsidRPr="000F5EF6" w:rsidRDefault="00D7260A"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数据传输中产生的错误</w:t>
      </w:r>
    </w:p>
    <w:p w14:paraId="2AAC1C5F" w14:textId="27321C96" w:rsidR="00D7260A" w:rsidRPr="000F5EF6" w:rsidRDefault="00D7260A" w:rsidP="00ED0C55">
      <w:pPr>
        <w:rPr>
          <w:rFonts w:ascii="宋体" w:eastAsia="宋体" w:hAnsi="宋体"/>
          <w:sz w:val="28"/>
          <w:szCs w:val="28"/>
        </w:rPr>
      </w:pPr>
      <w:r w:rsidRPr="000F5EF6">
        <w:rPr>
          <w:rFonts w:ascii="宋体" w:eastAsia="宋体" w:hAnsi="宋体"/>
          <w:sz w:val="28"/>
          <w:szCs w:val="28"/>
        </w:rPr>
        <w:t>D.</w:t>
      </w:r>
      <w:r w:rsidRPr="000F5EF6">
        <w:rPr>
          <w:rFonts w:ascii="宋体" w:eastAsia="宋体" w:hAnsi="宋体" w:hint="eastAsia"/>
          <w:sz w:val="28"/>
          <w:szCs w:val="28"/>
        </w:rPr>
        <w:t>数据源不同所致</w:t>
      </w:r>
    </w:p>
    <w:p w14:paraId="4B44AEB0" w14:textId="5C82BC85" w:rsidR="00D7260A" w:rsidRPr="000F5EF6" w:rsidRDefault="00ED0C55" w:rsidP="00ED0C55">
      <w:pPr>
        <w:rPr>
          <w:rFonts w:ascii="宋体" w:eastAsia="宋体" w:hAnsi="宋体"/>
          <w:sz w:val="28"/>
          <w:szCs w:val="28"/>
        </w:rPr>
      </w:pPr>
      <w:r w:rsidRPr="000F5EF6">
        <w:rPr>
          <w:rFonts w:ascii="宋体" w:eastAsia="宋体" w:hAnsi="宋体" w:hint="eastAsia"/>
          <w:sz w:val="28"/>
          <w:szCs w:val="28"/>
        </w:rPr>
        <w:t>7</w:t>
      </w:r>
      <w:r w:rsidRPr="000F5EF6">
        <w:rPr>
          <w:rFonts w:ascii="宋体" w:eastAsia="宋体" w:hAnsi="宋体"/>
          <w:sz w:val="28"/>
          <w:szCs w:val="28"/>
        </w:rPr>
        <w:t>、</w:t>
      </w:r>
      <w:r w:rsidR="00D7260A" w:rsidRPr="000F5EF6">
        <w:rPr>
          <w:rFonts w:ascii="宋体" w:eastAsia="宋体" w:hAnsi="宋体"/>
          <w:sz w:val="28"/>
          <w:szCs w:val="28"/>
        </w:rPr>
        <w:t>哪一项不属于数据缺失值处理的方法（）(单选题)</w:t>
      </w:r>
    </w:p>
    <w:p w14:paraId="5523F9EF" w14:textId="5201E0D5" w:rsidR="00D7260A" w:rsidRPr="000F5EF6" w:rsidRDefault="00D7260A" w:rsidP="00ED0C55">
      <w:pPr>
        <w:rPr>
          <w:rFonts w:ascii="宋体" w:eastAsia="宋体" w:hAnsi="宋体"/>
          <w:sz w:val="28"/>
          <w:szCs w:val="28"/>
        </w:rPr>
      </w:pPr>
      <w:r w:rsidRPr="000F5EF6">
        <w:rPr>
          <w:rFonts w:ascii="宋体" w:eastAsia="宋体" w:hAnsi="宋体"/>
          <w:sz w:val="28"/>
          <w:szCs w:val="28"/>
        </w:rPr>
        <w:t>A.</w:t>
      </w:r>
      <w:r w:rsidRPr="000F5EF6">
        <w:rPr>
          <w:rFonts w:ascii="宋体" w:eastAsia="宋体" w:hAnsi="宋体" w:hint="eastAsia"/>
          <w:sz w:val="28"/>
          <w:szCs w:val="28"/>
        </w:rPr>
        <w:t>以业务知识或经验推测填充缺失值</w:t>
      </w:r>
    </w:p>
    <w:p w14:paraId="5845F244" w14:textId="2D1B28BE" w:rsidR="00D7260A" w:rsidRPr="000F5EF6" w:rsidRDefault="00D7260A" w:rsidP="00ED0C55">
      <w:pPr>
        <w:rPr>
          <w:rFonts w:ascii="宋体" w:eastAsia="宋体" w:hAnsi="宋体"/>
          <w:sz w:val="28"/>
          <w:szCs w:val="28"/>
        </w:rPr>
      </w:pPr>
      <w:r w:rsidRPr="000F5EF6">
        <w:rPr>
          <w:rFonts w:ascii="宋体" w:eastAsia="宋体" w:hAnsi="宋体"/>
          <w:sz w:val="28"/>
          <w:szCs w:val="28"/>
        </w:rPr>
        <w:t>B.</w:t>
      </w:r>
      <w:r w:rsidRPr="000F5EF6">
        <w:rPr>
          <w:rFonts w:ascii="宋体" w:eastAsia="宋体" w:hAnsi="宋体" w:hint="eastAsia"/>
          <w:sz w:val="28"/>
          <w:szCs w:val="28"/>
        </w:rPr>
        <w:t>以同一指标的计算结果（均值、中位数、众数等）填充缺失值</w:t>
      </w:r>
    </w:p>
    <w:p w14:paraId="125FA281" w14:textId="05F6C0F1" w:rsidR="00D7260A" w:rsidRPr="000F5EF6" w:rsidRDefault="00D7260A"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以不同指标的计算结果填充缺失值</w:t>
      </w:r>
    </w:p>
    <w:p w14:paraId="6F623B1A" w14:textId="66548EB4" w:rsidR="00D7260A" w:rsidRPr="000F5EF6" w:rsidRDefault="00D7260A" w:rsidP="00ED0C55">
      <w:pPr>
        <w:rPr>
          <w:rFonts w:ascii="宋体" w:eastAsia="宋体" w:hAnsi="宋体"/>
          <w:sz w:val="28"/>
          <w:szCs w:val="28"/>
        </w:rPr>
      </w:pPr>
      <w:r w:rsidRPr="000F5EF6">
        <w:rPr>
          <w:rFonts w:ascii="宋体" w:eastAsia="宋体" w:hAnsi="宋体"/>
          <w:sz w:val="28"/>
          <w:szCs w:val="28"/>
        </w:rPr>
        <w:t>D.</w:t>
      </w:r>
      <w:r w:rsidRPr="000F5EF6">
        <w:rPr>
          <w:rFonts w:ascii="宋体" w:eastAsia="宋体" w:hAnsi="宋体" w:hint="eastAsia"/>
          <w:sz w:val="28"/>
          <w:szCs w:val="28"/>
        </w:rPr>
        <w:t>数据格式统一</w:t>
      </w:r>
    </w:p>
    <w:p w14:paraId="7E57E9E4" w14:textId="5C8206AB"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8</w:t>
      </w:r>
      <w:r w:rsidRPr="000F5EF6">
        <w:rPr>
          <w:rFonts w:ascii="宋体" w:eastAsia="宋体" w:hAnsi="宋体"/>
          <w:sz w:val="28"/>
          <w:szCs w:val="28"/>
        </w:rPr>
        <w:t>、（）由柱状图和折线图组合而成，反映数量和比率之间的趋势关系。</w:t>
      </w:r>
    </w:p>
    <w:p w14:paraId="06192102" w14:textId="5C234629" w:rsidR="00ED0C55" w:rsidRPr="000F5EF6" w:rsidRDefault="00ED0C55" w:rsidP="00ED0C55">
      <w:pPr>
        <w:rPr>
          <w:rFonts w:ascii="宋体" w:eastAsia="宋体" w:hAnsi="宋体"/>
          <w:sz w:val="28"/>
          <w:szCs w:val="28"/>
        </w:rPr>
      </w:pPr>
      <w:r w:rsidRPr="000F5EF6">
        <w:rPr>
          <w:rFonts w:ascii="宋体" w:eastAsia="宋体" w:hAnsi="宋体"/>
          <w:sz w:val="28"/>
          <w:szCs w:val="28"/>
        </w:rPr>
        <w:t>A.</w:t>
      </w:r>
      <w:r w:rsidRPr="000F5EF6">
        <w:rPr>
          <w:rFonts w:ascii="宋体" w:eastAsia="宋体" w:hAnsi="宋体" w:hint="eastAsia"/>
          <w:sz w:val="28"/>
          <w:szCs w:val="28"/>
        </w:rPr>
        <w:t>双轴图</w:t>
      </w:r>
    </w:p>
    <w:p w14:paraId="655EAC06" w14:textId="504783BC" w:rsidR="00ED0C55" w:rsidRPr="000F5EF6" w:rsidRDefault="00ED0C55" w:rsidP="00ED0C55">
      <w:pPr>
        <w:rPr>
          <w:rFonts w:ascii="宋体" w:eastAsia="宋体" w:hAnsi="宋体"/>
          <w:sz w:val="28"/>
          <w:szCs w:val="28"/>
        </w:rPr>
      </w:pPr>
      <w:r w:rsidRPr="000F5EF6">
        <w:rPr>
          <w:rFonts w:ascii="宋体" w:eastAsia="宋体" w:hAnsi="宋体"/>
          <w:sz w:val="28"/>
          <w:szCs w:val="28"/>
        </w:rPr>
        <w:t>B.</w:t>
      </w:r>
      <w:r w:rsidRPr="000F5EF6">
        <w:rPr>
          <w:rFonts w:ascii="宋体" w:eastAsia="宋体" w:hAnsi="宋体" w:hint="eastAsia"/>
          <w:sz w:val="28"/>
          <w:szCs w:val="28"/>
        </w:rPr>
        <w:t>桑基图</w:t>
      </w:r>
    </w:p>
    <w:p w14:paraId="759F5364" w14:textId="6295B244" w:rsidR="00ED0C55" w:rsidRPr="000F5EF6" w:rsidRDefault="00ED0C55"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旭日图</w:t>
      </w:r>
    </w:p>
    <w:p w14:paraId="19FEC3C3" w14:textId="23E4B4EB" w:rsidR="00ED0C55" w:rsidRPr="000F5EF6" w:rsidRDefault="00ED0C55" w:rsidP="00ED0C55">
      <w:pPr>
        <w:rPr>
          <w:rFonts w:ascii="宋体" w:eastAsia="宋体" w:hAnsi="宋体"/>
          <w:sz w:val="28"/>
          <w:szCs w:val="28"/>
        </w:rPr>
      </w:pPr>
      <w:r w:rsidRPr="000F5EF6">
        <w:rPr>
          <w:rFonts w:ascii="宋体" w:eastAsia="宋体" w:hAnsi="宋体"/>
          <w:sz w:val="28"/>
          <w:szCs w:val="28"/>
        </w:rPr>
        <w:lastRenderedPageBreak/>
        <w:t>D.</w:t>
      </w:r>
      <w:r w:rsidRPr="000F5EF6">
        <w:rPr>
          <w:rFonts w:ascii="宋体" w:eastAsia="宋体" w:hAnsi="宋体" w:hint="eastAsia"/>
          <w:sz w:val="28"/>
          <w:szCs w:val="28"/>
        </w:rPr>
        <w:t>堆叠柱状图</w:t>
      </w:r>
    </w:p>
    <w:p w14:paraId="2E21F7B3" w14:textId="0346A484"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9、</w:t>
      </w:r>
      <w:r w:rsidRPr="000F5EF6">
        <w:rPr>
          <w:rFonts w:ascii="宋体" w:eastAsia="宋体" w:hAnsi="宋体"/>
          <w:sz w:val="28"/>
          <w:szCs w:val="28"/>
        </w:rPr>
        <w:t>一般采用（ ）标识事物发展变化的时间趋势和规律。</w:t>
      </w:r>
    </w:p>
    <w:p w14:paraId="19C9CDA6" w14:textId="59F80779" w:rsidR="00ED0C55" w:rsidRPr="000F5EF6" w:rsidRDefault="00ED0C55" w:rsidP="00ED0C55">
      <w:pPr>
        <w:rPr>
          <w:rFonts w:ascii="宋体" w:eastAsia="宋体" w:hAnsi="宋体"/>
          <w:sz w:val="28"/>
          <w:szCs w:val="28"/>
        </w:rPr>
      </w:pPr>
      <w:r w:rsidRPr="000F5EF6">
        <w:rPr>
          <w:rFonts w:ascii="宋体" w:eastAsia="宋体" w:hAnsi="宋体"/>
          <w:sz w:val="28"/>
          <w:szCs w:val="28"/>
        </w:rPr>
        <w:t>A.</w:t>
      </w:r>
      <w:r w:rsidRPr="000F5EF6">
        <w:rPr>
          <w:rFonts w:ascii="宋体" w:eastAsia="宋体" w:hAnsi="宋体" w:hint="eastAsia"/>
          <w:sz w:val="28"/>
          <w:szCs w:val="28"/>
        </w:rPr>
        <w:t>散点图</w:t>
      </w:r>
    </w:p>
    <w:p w14:paraId="0EFCBCC9" w14:textId="0882F2B1" w:rsidR="00ED0C55" w:rsidRPr="000F5EF6" w:rsidRDefault="00ED0C55" w:rsidP="00ED0C55">
      <w:pPr>
        <w:rPr>
          <w:rFonts w:ascii="宋体" w:eastAsia="宋体" w:hAnsi="宋体"/>
          <w:sz w:val="28"/>
          <w:szCs w:val="28"/>
        </w:rPr>
      </w:pPr>
      <w:r w:rsidRPr="000F5EF6">
        <w:rPr>
          <w:rFonts w:ascii="宋体" w:eastAsia="宋体" w:hAnsi="宋体"/>
          <w:sz w:val="28"/>
          <w:szCs w:val="28"/>
        </w:rPr>
        <w:t>B.</w:t>
      </w:r>
      <w:r w:rsidRPr="000F5EF6">
        <w:rPr>
          <w:rFonts w:ascii="宋体" w:eastAsia="宋体" w:hAnsi="宋体" w:hint="eastAsia"/>
          <w:sz w:val="28"/>
          <w:szCs w:val="28"/>
        </w:rPr>
        <w:t>折线图</w:t>
      </w:r>
    </w:p>
    <w:p w14:paraId="20B44E5C" w14:textId="32DC0C2B" w:rsidR="00ED0C55" w:rsidRPr="000F5EF6" w:rsidRDefault="00ED0C55"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饼图</w:t>
      </w:r>
    </w:p>
    <w:p w14:paraId="74C70E17" w14:textId="3ECB8BAA" w:rsidR="00ED0C55" w:rsidRPr="000F5EF6" w:rsidRDefault="00ED0C55" w:rsidP="00ED0C55">
      <w:pPr>
        <w:rPr>
          <w:rFonts w:ascii="宋体" w:eastAsia="宋体" w:hAnsi="宋体"/>
          <w:sz w:val="28"/>
          <w:szCs w:val="28"/>
        </w:rPr>
      </w:pPr>
      <w:r w:rsidRPr="000F5EF6">
        <w:rPr>
          <w:rFonts w:ascii="宋体" w:eastAsia="宋体" w:hAnsi="宋体"/>
          <w:sz w:val="28"/>
          <w:szCs w:val="28"/>
        </w:rPr>
        <w:t>D.</w:t>
      </w:r>
      <w:r w:rsidRPr="000F5EF6">
        <w:rPr>
          <w:rFonts w:ascii="宋体" w:eastAsia="宋体" w:hAnsi="宋体" w:hint="eastAsia"/>
          <w:sz w:val="28"/>
          <w:szCs w:val="28"/>
        </w:rPr>
        <w:t>柱状图</w:t>
      </w:r>
    </w:p>
    <w:p w14:paraId="34EE4D57" w14:textId="48221FFD"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10</w:t>
      </w:r>
      <w:r w:rsidRPr="000F5EF6">
        <w:rPr>
          <w:rFonts w:ascii="宋体" w:eastAsia="宋体" w:hAnsi="宋体"/>
          <w:sz w:val="28"/>
          <w:szCs w:val="28"/>
        </w:rPr>
        <w:t>、下列文档中属于结构化数据的是（）</w:t>
      </w:r>
    </w:p>
    <w:p w14:paraId="1566B404" w14:textId="012D890D" w:rsidR="00ED0C55" w:rsidRPr="000F5EF6" w:rsidRDefault="00ED0C55" w:rsidP="00ED0C55">
      <w:pPr>
        <w:rPr>
          <w:rFonts w:ascii="宋体" w:eastAsia="宋体" w:hAnsi="宋体"/>
          <w:sz w:val="28"/>
          <w:szCs w:val="28"/>
        </w:rPr>
      </w:pPr>
      <w:r w:rsidRPr="000F5EF6">
        <w:rPr>
          <w:rFonts w:ascii="宋体" w:eastAsia="宋体" w:hAnsi="宋体"/>
          <w:sz w:val="28"/>
          <w:szCs w:val="28"/>
        </w:rPr>
        <w:t>A、MySQL文档</w:t>
      </w:r>
    </w:p>
    <w:p w14:paraId="276BEEE6" w14:textId="239F15EF" w:rsidR="00ED0C55" w:rsidRPr="000F5EF6" w:rsidRDefault="00ED0C55" w:rsidP="00ED0C55">
      <w:pPr>
        <w:rPr>
          <w:rFonts w:ascii="宋体" w:eastAsia="宋体" w:hAnsi="宋体"/>
          <w:sz w:val="28"/>
          <w:szCs w:val="28"/>
        </w:rPr>
      </w:pPr>
      <w:r w:rsidRPr="000F5EF6">
        <w:rPr>
          <w:rFonts w:ascii="宋体" w:eastAsia="宋体" w:hAnsi="宋体"/>
          <w:sz w:val="28"/>
          <w:szCs w:val="28"/>
        </w:rPr>
        <w:t>B.PDF文档</w:t>
      </w:r>
    </w:p>
    <w:p w14:paraId="4C9954FC" w14:textId="291926F3" w:rsidR="00ED0C55" w:rsidRPr="000F5EF6" w:rsidRDefault="00ED0C55" w:rsidP="00ED0C55">
      <w:pPr>
        <w:rPr>
          <w:rFonts w:ascii="宋体" w:eastAsia="宋体" w:hAnsi="宋体"/>
          <w:sz w:val="28"/>
          <w:szCs w:val="28"/>
        </w:rPr>
      </w:pPr>
      <w:r w:rsidRPr="000F5EF6">
        <w:rPr>
          <w:rFonts w:ascii="宋体" w:eastAsia="宋体" w:hAnsi="宋体"/>
          <w:sz w:val="28"/>
          <w:szCs w:val="28"/>
        </w:rPr>
        <w:t>C.JPG文档</w:t>
      </w:r>
    </w:p>
    <w:p w14:paraId="3565C3B8" w14:textId="44F809CD" w:rsidR="00D7260A" w:rsidRPr="000F5EF6" w:rsidRDefault="00ED0C55" w:rsidP="00ED0C55">
      <w:pPr>
        <w:rPr>
          <w:rFonts w:ascii="宋体" w:eastAsia="宋体" w:hAnsi="宋体"/>
          <w:sz w:val="28"/>
          <w:szCs w:val="28"/>
        </w:rPr>
      </w:pPr>
      <w:r w:rsidRPr="000F5EF6">
        <w:rPr>
          <w:rFonts w:ascii="宋体" w:eastAsia="宋体" w:hAnsi="宋体"/>
          <w:sz w:val="28"/>
          <w:szCs w:val="28"/>
        </w:rPr>
        <w:t>D.TXT文档</w:t>
      </w:r>
    </w:p>
    <w:p w14:paraId="0270D11F" w14:textId="43A21268" w:rsidR="00D7260A" w:rsidRPr="000F5EF6" w:rsidRDefault="000F5EF6" w:rsidP="00ED0C55">
      <w:pPr>
        <w:rPr>
          <w:rFonts w:ascii="宋体" w:eastAsia="宋体" w:hAnsi="宋体"/>
          <w:sz w:val="28"/>
          <w:szCs w:val="28"/>
        </w:rPr>
      </w:pPr>
      <w:r>
        <w:rPr>
          <w:rFonts w:ascii="宋体" w:eastAsia="宋体" w:hAnsi="宋体" w:hint="eastAsia"/>
          <w:sz w:val="28"/>
          <w:szCs w:val="28"/>
        </w:rPr>
        <w:t>二、</w:t>
      </w:r>
      <w:r w:rsidR="00D7260A" w:rsidRPr="000F5EF6">
        <w:rPr>
          <w:rFonts w:ascii="宋体" w:eastAsia="宋体" w:hAnsi="宋体" w:hint="eastAsia"/>
          <w:sz w:val="28"/>
          <w:szCs w:val="28"/>
        </w:rPr>
        <w:t>多项选择</w:t>
      </w:r>
    </w:p>
    <w:p w14:paraId="713C68A6" w14:textId="23B266F3" w:rsidR="00D7260A" w:rsidRPr="000F5EF6" w:rsidRDefault="00D7260A" w:rsidP="00ED0C55">
      <w:pPr>
        <w:rPr>
          <w:rFonts w:ascii="宋体" w:eastAsia="宋体" w:hAnsi="宋体"/>
          <w:sz w:val="28"/>
          <w:szCs w:val="28"/>
        </w:rPr>
      </w:pPr>
      <w:r w:rsidRPr="000F5EF6">
        <w:rPr>
          <w:rFonts w:ascii="宋体" w:eastAsia="宋体" w:hAnsi="宋体" w:hint="eastAsia"/>
          <w:sz w:val="28"/>
          <w:szCs w:val="28"/>
        </w:rPr>
        <w:t>1</w:t>
      </w:r>
      <w:r w:rsidR="00ED0C55" w:rsidRPr="000F5EF6">
        <w:rPr>
          <w:rFonts w:ascii="宋体" w:eastAsia="宋体" w:hAnsi="宋体"/>
          <w:sz w:val="28"/>
          <w:szCs w:val="28"/>
        </w:rPr>
        <w:t>、</w:t>
      </w:r>
      <w:r w:rsidRPr="000F5EF6">
        <w:rPr>
          <w:rFonts w:ascii="宋体" w:eastAsia="宋体" w:hAnsi="宋体"/>
          <w:sz w:val="28"/>
          <w:szCs w:val="28"/>
        </w:rPr>
        <w:t>以下哪项是大数据在营销领域应用特点?</w:t>
      </w:r>
    </w:p>
    <w:p w14:paraId="35879F4B"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A. 营销科学化</w:t>
      </w:r>
    </w:p>
    <w:p w14:paraId="2EF6C4CF"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B.营销个性化</w:t>
      </w:r>
    </w:p>
    <w:p w14:paraId="4BE8F464"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C.营销围绕数据展开</w:t>
      </w:r>
    </w:p>
    <w:p w14:paraId="7712ABFF" w14:textId="42F48D33" w:rsidR="00D7260A" w:rsidRPr="000F5EF6" w:rsidRDefault="00D7260A" w:rsidP="00ED0C55">
      <w:pPr>
        <w:rPr>
          <w:rFonts w:ascii="宋体" w:eastAsia="宋体" w:hAnsi="宋体"/>
          <w:sz w:val="28"/>
          <w:szCs w:val="28"/>
        </w:rPr>
      </w:pPr>
      <w:r w:rsidRPr="000F5EF6">
        <w:rPr>
          <w:rFonts w:ascii="宋体" w:eastAsia="宋体" w:hAnsi="宋体"/>
          <w:sz w:val="28"/>
          <w:szCs w:val="28"/>
        </w:rPr>
        <w:t>D.营销普通化</w:t>
      </w:r>
    </w:p>
    <w:p w14:paraId="3A88E599" w14:textId="1CDD5AB8" w:rsidR="00D7260A" w:rsidRPr="000F5EF6" w:rsidRDefault="00D7260A" w:rsidP="00ED0C55">
      <w:pPr>
        <w:rPr>
          <w:rFonts w:ascii="宋体" w:eastAsia="宋体" w:hAnsi="宋体"/>
          <w:sz w:val="28"/>
          <w:szCs w:val="28"/>
        </w:rPr>
      </w:pPr>
      <w:r w:rsidRPr="000F5EF6">
        <w:rPr>
          <w:rFonts w:ascii="宋体" w:eastAsia="宋体" w:hAnsi="宋体" w:hint="eastAsia"/>
          <w:sz w:val="28"/>
          <w:szCs w:val="28"/>
        </w:rPr>
        <w:t>2</w:t>
      </w:r>
      <w:r w:rsidR="00ED0C55" w:rsidRPr="000F5EF6">
        <w:rPr>
          <w:rFonts w:ascii="宋体" w:eastAsia="宋体" w:hAnsi="宋体"/>
          <w:sz w:val="28"/>
          <w:szCs w:val="28"/>
        </w:rPr>
        <w:t>、</w:t>
      </w:r>
      <w:r w:rsidRPr="000F5EF6">
        <w:rPr>
          <w:rFonts w:ascii="宋体" w:eastAsia="宋体" w:hAnsi="宋体"/>
          <w:sz w:val="28"/>
          <w:szCs w:val="28"/>
        </w:rPr>
        <w:t>在RFM模型指标特征中，</w:t>
      </w:r>
      <w:r w:rsidRPr="000F5EF6">
        <w:rPr>
          <w:rFonts w:ascii="宋体" w:eastAsia="宋体" w:hAnsi="宋体" w:hint="eastAsia"/>
          <w:sz w:val="28"/>
          <w:szCs w:val="28"/>
        </w:rPr>
        <w:t>“重要价值客户</w:t>
      </w:r>
      <w:r w:rsidRPr="000F5EF6">
        <w:rPr>
          <w:rFonts w:ascii="宋体" w:eastAsia="宋体" w:hAnsi="宋体"/>
          <w:sz w:val="28"/>
          <w:szCs w:val="28"/>
        </w:rPr>
        <w:t>”所对应的指标特征</w:t>
      </w:r>
      <w:r w:rsidRPr="000F5EF6">
        <w:rPr>
          <w:rFonts w:ascii="宋体" w:eastAsia="宋体" w:hAnsi="宋体" w:hint="eastAsia"/>
          <w:sz w:val="28"/>
          <w:szCs w:val="28"/>
        </w:rPr>
        <w:t>为？</w:t>
      </w:r>
    </w:p>
    <w:p w14:paraId="273BE408"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A.R-高</w:t>
      </w:r>
    </w:p>
    <w:p w14:paraId="3FA7C313"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B.R-低</w:t>
      </w:r>
    </w:p>
    <w:p w14:paraId="21F38446"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C.F-高</w:t>
      </w:r>
    </w:p>
    <w:p w14:paraId="16263924"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D.F-低</w:t>
      </w:r>
    </w:p>
    <w:p w14:paraId="1D890888" w14:textId="536AC709" w:rsidR="00D7260A" w:rsidRPr="000F5EF6" w:rsidRDefault="00D7260A" w:rsidP="00ED0C55">
      <w:pPr>
        <w:rPr>
          <w:rFonts w:ascii="宋体" w:eastAsia="宋体" w:hAnsi="宋体"/>
          <w:sz w:val="28"/>
          <w:szCs w:val="28"/>
        </w:rPr>
      </w:pPr>
      <w:r w:rsidRPr="000F5EF6">
        <w:rPr>
          <w:rFonts w:ascii="宋体" w:eastAsia="宋体" w:hAnsi="宋体"/>
          <w:sz w:val="28"/>
          <w:szCs w:val="28"/>
        </w:rPr>
        <w:lastRenderedPageBreak/>
        <w:t>E.M-高</w:t>
      </w:r>
    </w:p>
    <w:p w14:paraId="68745DFA" w14:textId="2FE8E19E" w:rsidR="00D7260A" w:rsidRPr="000F5EF6" w:rsidRDefault="00ED0C55" w:rsidP="00ED0C55">
      <w:pPr>
        <w:rPr>
          <w:rFonts w:ascii="宋体" w:eastAsia="宋体" w:hAnsi="宋体"/>
          <w:sz w:val="28"/>
          <w:szCs w:val="28"/>
        </w:rPr>
      </w:pPr>
      <w:r w:rsidRPr="000F5EF6">
        <w:rPr>
          <w:rFonts w:ascii="宋体" w:eastAsia="宋体" w:hAnsi="宋体" w:hint="eastAsia"/>
          <w:sz w:val="28"/>
          <w:szCs w:val="28"/>
        </w:rPr>
        <w:t>3</w:t>
      </w:r>
      <w:r w:rsidRPr="000F5EF6">
        <w:rPr>
          <w:rFonts w:ascii="宋体" w:eastAsia="宋体" w:hAnsi="宋体"/>
          <w:sz w:val="28"/>
          <w:szCs w:val="28"/>
        </w:rPr>
        <w:t>、</w:t>
      </w:r>
      <w:r w:rsidR="00D7260A" w:rsidRPr="000F5EF6">
        <w:rPr>
          <w:rFonts w:ascii="宋体" w:eastAsia="宋体" w:hAnsi="宋体"/>
          <w:sz w:val="28"/>
          <w:szCs w:val="28"/>
        </w:rPr>
        <w:t>在RFM模型指标特征中，“流失客户”所对应的指标特征为?</w:t>
      </w:r>
    </w:p>
    <w:p w14:paraId="48F07967"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A.R-高</w:t>
      </w:r>
    </w:p>
    <w:p w14:paraId="4C6E48E5"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B.R-低</w:t>
      </w:r>
    </w:p>
    <w:p w14:paraId="3DEF6949"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C.F-高</w:t>
      </w:r>
    </w:p>
    <w:p w14:paraId="24A6E52C"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D.F-低</w:t>
      </w:r>
    </w:p>
    <w:p w14:paraId="5E7D372F" w14:textId="31B27FAF" w:rsidR="00D7260A" w:rsidRPr="000F5EF6" w:rsidRDefault="00D7260A" w:rsidP="00ED0C55">
      <w:pPr>
        <w:rPr>
          <w:rFonts w:ascii="宋体" w:eastAsia="宋体" w:hAnsi="宋体"/>
          <w:sz w:val="28"/>
          <w:szCs w:val="28"/>
        </w:rPr>
      </w:pPr>
      <w:r w:rsidRPr="000F5EF6">
        <w:rPr>
          <w:rFonts w:ascii="宋体" w:eastAsia="宋体" w:hAnsi="宋体"/>
          <w:sz w:val="28"/>
          <w:szCs w:val="28"/>
        </w:rPr>
        <w:t>E.M-低</w:t>
      </w:r>
    </w:p>
    <w:p w14:paraId="7A3681AC" w14:textId="498C612F" w:rsidR="00D7260A" w:rsidRPr="000F5EF6" w:rsidRDefault="00ED0C55" w:rsidP="00ED0C55">
      <w:pPr>
        <w:rPr>
          <w:rFonts w:ascii="宋体" w:eastAsia="宋体" w:hAnsi="宋体"/>
          <w:sz w:val="28"/>
          <w:szCs w:val="28"/>
        </w:rPr>
      </w:pPr>
      <w:r w:rsidRPr="000F5EF6">
        <w:rPr>
          <w:rFonts w:ascii="宋体" w:eastAsia="宋体" w:hAnsi="宋体" w:hint="eastAsia"/>
          <w:sz w:val="28"/>
          <w:szCs w:val="28"/>
        </w:rPr>
        <w:t>4</w:t>
      </w:r>
      <w:r w:rsidRPr="000F5EF6">
        <w:rPr>
          <w:rFonts w:ascii="宋体" w:eastAsia="宋体" w:hAnsi="宋体"/>
          <w:sz w:val="28"/>
          <w:szCs w:val="28"/>
        </w:rPr>
        <w:t>、</w:t>
      </w:r>
      <w:r w:rsidR="00D7260A" w:rsidRPr="000F5EF6">
        <w:rPr>
          <w:rFonts w:ascii="宋体" w:eastAsia="宋体" w:hAnsi="宋体"/>
          <w:sz w:val="28"/>
          <w:szCs w:val="28"/>
        </w:rPr>
        <w:t>以下哪些选项属于电商销量预测模型的方法?</w:t>
      </w:r>
    </w:p>
    <w:p w14:paraId="1819A9AF"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A. 主观观测</w:t>
      </w:r>
    </w:p>
    <w:p w14:paraId="2B8F5E57"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B.人为学习</w:t>
      </w:r>
    </w:p>
    <w:p w14:paraId="3622F930" w14:textId="77777777" w:rsidR="00D7260A" w:rsidRPr="000F5EF6" w:rsidRDefault="00D7260A" w:rsidP="00ED0C55">
      <w:pPr>
        <w:rPr>
          <w:rFonts w:ascii="宋体" w:eastAsia="宋体" w:hAnsi="宋体"/>
          <w:sz w:val="28"/>
          <w:szCs w:val="28"/>
        </w:rPr>
      </w:pPr>
      <w:r w:rsidRPr="000F5EF6">
        <w:rPr>
          <w:rFonts w:ascii="宋体" w:eastAsia="宋体" w:hAnsi="宋体"/>
          <w:sz w:val="28"/>
          <w:szCs w:val="28"/>
        </w:rPr>
        <w:t>C.时间序列</w:t>
      </w:r>
    </w:p>
    <w:p w14:paraId="50B92CD2" w14:textId="76BE6826" w:rsidR="00D7260A" w:rsidRPr="000F5EF6" w:rsidRDefault="00D7260A" w:rsidP="00ED0C55">
      <w:pPr>
        <w:rPr>
          <w:rFonts w:ascii="宋体" w:eastAsia="宋体" w:hAnsi="宋体"/>
          <w:sz w:val="28"/>
          <w:szCs w:val="28"/>
        </w:rPr>
      </w:pPr>
      <w:r w:rsidRPr="000F5EF6">
        <w:rPr>
          <w:rFonts w:ascii="宋体" w:eastAsia="宋体" w:hAnsi="宋体"/>
          <w:sz w:val="28"/>
          <w:szCs w:val="28"/>
        </w:rPr>
        <w:t>D.机器学习</w:t>
      </w:r>
    </w:p>
    <w:p w14:paraId="7389428A" w14:textId="59CE1957"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5</w:t>
      </w:r>
      <w:r w:rsidRPr="000F5EF6">
        <w:rPr>
          <w:rFonts w:ascii="宋体" w:eastAsia="宋体" w:hAnsi="宋体"/>
          <w:sz w:val="28"/>
          <w:szCs w:val="28"/>
        </w:rPr>
        <w:t>、</w:t>
      </w:r>
      <w:r w:rsidRPr="000F5EF6">
        <w:rPr>
          <w:rFonts w:ascii="宋体" w:eastAsia="宋体" w:hAnsi="宋体" w:hint="eastAsia"/>
          <w:sz w:val="28"/>
          <w:szCs w:val="28"/>
        </w:rPr>
        <w:t>数据分析的类别一般包括</w:t>
      </w:r>
      <w:r w:rsidR="000F5EF6">
        <w:rPr>
          <w:rFonts w:ascii="宋体" w:eastAsia="宋体" w:hAnsi="宋体" w:hint="eastAsia"/>
          <w:sz w:val="28"/>
          <w:szCs w:val="28"/>
        </w:rPr>
        <w:t>（）</w:t>
      </w:r>
    </w:p>
    <w:p w14:paraId="10A77F11" w14:textId="7B84E3C1" w:rsidR="00ED0C55" w:rsidRPr="000F5EF6" w:rsidRDefault="00ED0C55" w:rsidP="00ED0C55">
      <w:pPr>
        <w:rPr>
          <w:rFonts w:ascii="宋体" w:eastAsia="宋体" w:hAnsi="宋体"/>
          <w:sz w:val="28"/>
          <w:szCs w:val="28"/>
        </w:rPr>
      </w:pPr>
      <w:r w:rsidRPr="000F5EF6">
        <w:rPr>
          <w:rFonts w:ascii="宋体" w:eastAsia="宋体" w:hAnsi="宋体"/>
          <w:sz w:val="28"/>
          <w:szCs w:val="28"/>
        </w:rPr>
        <w:t>A.</w:t>
      </w:r>
      <w:r w:rsidRPr="000F5EF6">
        <w:rPr>
          <w:rFonts w:ascii="宋体" w:eastAsia="宋体" w:hAnsi="宋体" w:hint="eastAsia"/>
          <w:sz w:val="28"/>
          <w:szCs w:val="28"/>
        </w:rPr>
        <w:t>诊断性分析</w:t>
      </w:r>
    </w:p>
    <w:p w14:paraId="5B86F78D" w14:textId="255D36C7" w:rsidR="00ED0C55" w:rsidRPr="000F5EF6" w:rsidRDefault="00ED0C55" w:rsidP="00ED0C55">
      <w:pPr>
        <w:rPr>
          <w:rFonts w:ascii="宋体" w:eastAsia="宋体" w:hAnsi="宋体"/>
          <w:sz w:val="28"/>
          <w:szCs w:val="28"/>
        </w:rPr>
      </w:pPr>
      <w:r w:rsidRPr="000F5EF6">
        <w:rPr>
          <w:rFonts w:ascii="宋体" w:eastAsia="宋体" w:hAnsi="宋体"/>
          <w:sz w:val="28"/>
          <w:szCs w:val="28"/>
        </w:rPr>
        <w:t>B.</w:t>
      </w:r>
      <w:r w:rsidRPr="000F5EF6">
        <w:rPr>
          <w:rFonts w:ascii="宋体" w:eastAsia="宋体" w:hAnsi="宋体" w:hint="eastAsia"/>
          <w:sz w:val="28"/>
          <w:szCs w:val="28"/>
        </w:rPr>
        <w:t>指导性分析</w:t>
      </w:r>
    </w:p>
    <w:p w14:paraId="45661FA7" w14:textId="40082D72" w:rsidR="00ED0C55" w:rsidRPr="000F5EF6" w:rsidRDefault="00ED0C55"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验证性分析</w:t>
      </w:r>
    </w:p>
    <w:p w14:paraId="745E03E8" w14:textId="4A0ECC09" w:rsidR="00ED0C55" w:rsidRPr="000F5EF6" w:rsidRDefault="00ED0C55" w:rsidP="00ED0C55">
      <w:pPr>
        <w:rPr>
          <w:rFonts w:ascii="宋体" w:eastAsia="宋体" w:hAnsi="宋体"/>
          <w:sz w:val="28"/>
          <w:szCs w:val="28"/>
        </w:rPr>
      </w:pPr>
      <w:r w:rsidRPr="000F5EF6">
        <w:rPr>
          <w:rFonts w:ascii="宋体" w:eastAsia="宋体" w:hAnsi="宋体"/>
          <w:sz w:val="28"/>
          <w:szCs w:val="28"/>
        </w:rPr>
        <w:t>D.</w:t>
      </w:r>
      <w:r w:rsidRPr="000F5EF6">
        <w:rPr>
          <w:rFonts w:ascii="宋体" w:eastAsia="宋体" w:hAnsi="宋体" w:hint="eastAsia"/>
          <w:sz w:val="28"/>
          <w:szCs w:val="28"/>
        </w:rPr>
        <w:t>描述性分析</w:t>
      </w:r>
    </w:p>
    <w:p w14:paraId="19837ED4" w14:textId="34B64166" w:rsidR="00D7260A" w:rsidRPr="000F5EF6" w:rsidRDefault="00ED0C55" w:rsidP="00ED0C55">
      <w:pPr>
        <w:rPr>
          <w:rFonts w:ascii="宋体" w:eastAsia="宋体" w:hAnsi="宋体"/>
          <w:sz w:val="28"/>
          <w:szCs w:val="28"/>
        </w:rPr>
      </w:pPr>
      <w:r w:rsidRPr="000F5EF6">
        <w:rPr>
          <w:rFonts w:ascii="宋体" w:eastAsia="宋体" w:hAnsi="宋体"/>
          <w:sz w:val="28"/>
          <w:szCs w:val="28"/>
        </w:rPr>
        <w:t>E.</w:t>
      </w:r>
      <w:r w:rsidRPr="000F5EF6">
        <w:rPr>
          <w:rFonts w:ascii="宋体" w:eastAsia="宋体" w:hAnsi="宋体" w:hint="eastAsia"/>
          <w:sz w:val="28"/>
          <w:szCs w:val="28"/>
        </w:rPr>
        <w:t>预测性分析</w:t>
      </w:r>
    </w:p>
    <w:p w14:paraId="221B3E2C" w14:textId="7E971CFB"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6</w:t>
      </w:r>
      <w:r w:rsidRPr="000F5EF6">
        <w:rPr>
          <w:rFonts w:ascii="宋体" w:eastAsia="宋体" w:hAnsi="宋体"/>
          <w:sz w:val="28"/>
          <w:szCs w:val="28"/>
        </w:rPr>
        <w:t>、10. 常用的分类算法有支持向量机和（）</w:t>
      </w:r>
    </w:p>
    <w:p w14:paraId="102E7C6C" w14:textId="4AFEFA10" w:rsidR="00ED0C55" w:rsidRPr="000F5EF6" w:rsidRDefault="00ED0C55" w:rsidP="00ED0C55">
      <w:pPr>
        <w:rPr>
          <w:rFonts w:ascii="宋体" w:eastAsia="宋体" w:hAnsi="宋体"/>
          <w:sz w:val="28"/>
          <w:szCs w:val="28"/>
        </w:rPr>
      </w:pPr>
      <w:r w:rsidRPr="000F5EF6">
        <w:rPr>
          <w:rFonts w:ascii="宋体" w:eastAsia="宋体" w:hAnsi="宋体"/>
          <w:sz w:val="28"/>
          <w:szCs w:val="28"/>
        </w:rPr>
        <w:t>A.ARIMA</w:t>
      </w:r>
    </w:p>
    <w:p w14:paraId="5EF511F5" w14:textId="32CC2476" w:rsidR="00ED0C55" w:rsidRPr="000F5EF6" w:rsidRDefault="00ED0C55" w:rsidP="00ED0C55">
      <w:pPr>
        <w:rPr>
          <w:rFonts w:ascii="宋体" w:eastAsia="宋体" w:hAnsi="宋体"/>
          <w:sz w:val="28"/>
          <w:szCs w:val="28"/>
        </w:rPr>
      </w:pPr>
      <w:r w:rsidRPr="000F5EF6">
        <w:rPr>
          <w:rFonts w:ascii="宋体" w:eastAsia="宋体" w:hAnsi="宋体"/>
          <w:sz w:val="28"/>
          <w:szCs w:val="28"/>
        </w:rPr>
        <w:t>B.</w:t>
      </w:r>
      <w:r w:rsidRPr="000F5EF6">
        <w:rPr>
          <w:rFonts w:ascii="宋体" w:eastAsia="宋体" w:hAnsi="宋体" w:hint="eastAsia"/>
          <w:sz w:val="28"/>
          <w:szCs w:val="28"/>
        </w:rPr>
        <w:t>关联规则</w:t>
      </w:r>
    </w:p>
    <w:p w14:paraId="18986172" w14:textId="5C9F84E1" w:rsidR="00ED0C55" w:rsidRPr="000F5EF6" w:rsidRDefault="00ED0C55"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朴素贝叶斯</w:t>
      </w:r>
    </w:p>
    <w:p w14:paraId="2621D122" w14:textId="6EB9868D" w:rsidR="00ED0C55" w:rsidRPr="000F5EF6" w:rsidRDefault="00ED0C55" w:rsidP="00ED0C55">
      <w:pPr>
        <w:rPr>
          <w:rFonts w:ascii="宋体" w:eastAsia="宋体" w:hAnsi="宋体"/>
          <w:sz w:val="28"/>
          <w:szCs w:val="28"/>
        </w:rPr>
      </w:pPr>
      <w:r w:rsidRPr="000F5EF6">
        <w:rPr>
          <w:rFonts w:ascii="宋体" w:eastAsia="宋体" w:hAnsi="宋体"/>
          <w:sz w:val="28"/>
          <w:szCs w:val="28"/>
        </w:rPr>
        <w:lastRenderedPageBreak/>
        <w:t>D.K-means</w:t>
      </w:r>
    </w:p>
    <w:p w14:paraId="788A1184" w14:textId="5E6BAEC1" w:rsidR="00ED0C55" w:rsidRPr="000F5EF6" w:rsidRDefault="00ED0C55" w:rsidP="00ED0C55">
      <w:pPr>
        <w:rPr>
          <w:rFonts w:ascii="宋体" w:eastAsia="宋体" w:hAnsi="宋体"/>
          <w:sz w:val="28"/>
          <w:szCs w:val="28"/>
        </w:rPr>
      </w:pPr>
      <w:r w:rsidRPr="000F5EF6">
        <w:rPr>
          <w:rFonts w:ascii="宋体" w:eastAsia="宋体" w:hAnsi="宋体"/>
          <w:sz w:val="28"/>
          <w:szCs w:val="28"/>
        </w:rPr>
        <w:t>E.</w:t>
      </w:r>
      <w:r w:rsidRPr="000F5EF6">
        <w:rPr>
          <w:rFonts w:ascii="宋体" w:eastAsia="宋体" w:hAnsi="宋体" w:hint="eastAsia"/>
          <w:sz w:val="28"/>
          <w:szCs w:val="28"/>
        </w:rPr>
        <w:t>决策树</w:t>
      </w:r>
    </w:p>
    <w:p w14:paraId="2F200B91" w14:textId="3AEF04C7"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7</w:t>
      </w:r>
      <w:r w:rsidRPr="000F5EF6">
        <w:rPr>
          <w:rFonts w:ascii="宋体" w:eastAsia="宋体" w:hAnsi="宋体"/>
          <w:sz w:val="28"/>
          <w:szCs w:val="28"/>
        </w:rPr>
        <w:t>、以下哪些可以作为企业经营管理相关数据来源（ ）</w:t>
      </w:r>
    </w:p>
    <w:p w14:paraId="1DD030D7" w14:textId="4BEACE45" w:rsidR="00ED0C55" w:rsidRPr="000F5EF6" w:rsidRDefault="00ED0C55" w:rsidP="00ED0C55">
      <w:pPr>
        <w:rPr>
          <w:rFonts w:ascii="宋体" w:eastAsia="宋体" w:hAnsi="宋体"/>
          <w:sz w:val="28"/>
          <w:szCs w:val="28"/>
        </w:rPr>
      </w:pPr>
      <w:r w:rsidRPr="000F5EF6">
        <w:rPr>
          <w:rFonts w:ascii="宋体" w:eastAsia="宋体" w:hAnsi="宋体"/>
          <w:sz w:val="28"/>
          <w:szCs w:val="28"/>
        </w:rPr>
        <w:t>A.</w:t>
      </w:r>
      <w:r w:rsidRPr="000F5EF6">
        <w:rPr>
          <w:rFonts w:ascii="宋体" w:eastAsia="宋体" w:hAnsi="宋体" w:hint="eastAsia"/>
          <w:sz w:val="28"/>
          <w:szCs w:val="28"/>
        </w:rPr>
        <w:t>内部填报数据</w:t>
      </w:r>
    </w:p>
    <w:p w14:paraId="7E47A450" w14:textId="09F80D81" w:rsidR="00ED0C55" w:rsidRPr="000F5EF6" w:rsidRDefault="00ED0C55" w:rsidP="00ED0C55">
      <w:pPr>
        <w:rPr>
          <w:rFonts w:ascii="宋体" w:eastAsia="宋体" w:hAnsi="宋体"/>
          <w:sz w:val="28"/>
          <w:szCs w:val="28"/>
        </w:rPr>
      </w:pPr>
      <w:r w:rsidRPr="000F5EF6">
        <w:rPr>
          <w:rFonts w:ascii="宋体" w:eastAsia="宋体" w:hAnsi="宋体"/>
          <w:sz w:val="28"/>
          <w:szCs w:val="28"/>
        </w:rPr>
        <w:t>B.</w:t>
      </w:r>
      <w:r w:rsidRPr="000F5EF6">
        <w:rPr>
          <w:rFonts w:ascii="宋体" w:eastAsia="宋体" w:hAnsi="宋体" w:hint="eastAsia"/>
          <w:sz w:val="28"/>
          <w:szCs w:val="28"/>
        </w:rPr>
        <w:t>调查数据</w:t>
      </w:r>
    </w:p>
    <w:p w14:paraId="6F597A64" w14:textId="0C2AB893" w:rsidR="00ED0C55" w:rsidRPr="000F5EF6" w:rsidRDefault="00ED0C55" w:rsidP="00ED0C55">
      <w:pPr>
        <w:rPr>
          <w:rFonts w:ascii="宋体" w:eastAsia="宋体" w:hAnsi="宋体"/>
          <w:sz w:val="28"/>
          <w:szCs w:val="28"/>
        </w:rPr>
      </w:pPr>
      <w:r w:rsidRPr="000F5EF6">
        <w:rPr>
          <w:rFonts w:ascii="宋体" w:eastAsia="宋体" w:hAnsi="宋体"/>
          <w:sz w:val="28"/>
          <w:szCs w:val="28"/>
        </w:rPr>
        <w:t>C.</w:t>
      </w:r>
      <w:r w:rsidRPr="000F5EF6">
        <w:rPr>
          <w:rFonts w:ascii="宋体" w:eastAsia="宋体" w:hAnsi="宋体" w:hint="eastAsia"/>
          <w:sz w:val="28"/>
          <w:szCs w:val="28"/>
        </w:rPr>
        <w:t>第三方发布数据</w:t>
      </w:r>
    </w:p>
    <w:p w14:paraId="42ED102D" w14:textId="5DF7A768" w:rsidR="00ED0C55" w:rsidRPr="000F5EF6" w:rsidRDefault="00ED0C55" w:rsidP="00ED0C55">
      <w:pPr>
        <w:rPr>
          <w:rFonts w:ascii="宋体" w:eastAsia="宋体" w:hAnsi="宋体"/>
          <w:sz w:val="28"/>
          <w:szCs w:val="28"/>
        </w:rPr>
      </w:pPr>
      <w:r w:rsidRPr="000F5EF6">
        <w:rPr>
          <w:rFonts w:ascii="宋体" w:eastAsia="宋体" w:hAnsi="宋体"/>
          <w:sz w:val="28"/>
          <w:szCs w:val="28"/>
        </w:rPr>
        <w:t>D.</w:t>
      </w:r>
      <w:r w:rsidRPr="000F5EF6">
        <w:rPr>
          <w:rFonts w:ascii="宋体" w:eastAsia="宋体" w:hAnsi="宋体" w:hint="eastAsia"/>
          <w:sz w:val="28"/>
          <w:szCs w:val="28"/>
        </w:rPr>
        <w:t>企业信息管理系统数据</w:t>
      </w:r>
    </w:p>
    <w:p w14:paraId="6AF0B06D" w14:textId="00DE2FFB" w:rsidR="00ED0C55" w:rsidRPr="000F5EF6" w:rsidRDefault="00ED0C55" w:rsidP="00ED0C55">
      <w:pPr>
        <w:rPr>
          <w:rFonts w:ascii="宋体" w:eastAsia="宋体" w:hAnsi="宋体"/>
          <w:sz w:val="28"/>
          <w:szCs w:val="28"/>
        </w:rPr>
      </w:pPr>
      <w:r w:rsidRPr="000F5EF6">
        <w:rPr>
          <w:rFonts w:ascii="宋体" w:eastAsia="宋体" w:hAnsi="宋体"/>
          <w:sz w:val="28"/>
          <w:szCs w:val="28"/>
        </w:rPr>
        <w:t>E.</w:t>
      </w:r>
      <w:r w:rsidRPr="000F5EF6">
        <w:rPr>
          <w:rFonts w:ascii="宋体" w:eastAsia="宋体" w:hAnsi="宋体" w:hint="eastAsia"/>
          <w:sz w:val="28"/>
          <w:szCs w:val="28"/>
        </w:rPr>
        <w:t>专业网站数据</w:t>
      </w:r>
    </w:p>
    <w:p w14:paraId="14DB7D4E" w14:textId="036E563D"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8</w:t>
      </w:r>
      <w:r w:rsidRPr="000F5EF6">
        <w:rPr>
          <w:rFonts w:ascii="宋体" w:eastAsia="宋体" w:hAnsi="宋体"/>
          <w:sz w:val="28"/>
          <w:szCs w:val="28"/>
        </w:rPr>
        <w:t>、12. K-means聚类效果的评估指标有（）</w:t>
      </w:r>
    </w:p>
    <w:p w14:paraId="1A747EC9" w14:textId="247FF09E" w:rsidR="00ED0C55" w:rsidRPr="000F5EF6" w:rsidRDefault="00ED0C55" w:rsidP="00ED0C55">
      <w:pPr>
        <w:rPr>
          <w:rFonts w:ascii="宋体" w:eastAsia="宋体" w:hAnsi="宋体"/>
          <w:sz w:val="28"/>
          <w:szCs w:val="28"/>
        </w:rPr>
      </w:pPr>
      <w:r w:rsidRPr="000F5EF6">
        <w:rPr>
          <w:rFonts w:ascii="宋体" w:eastAsia="宋体" w:hAnsi="宋体"/>
          <w:sz w:val="28"/>
          <w:szCs w:val="28"/>
        </w:rPr>
        <w:t>A.R²决定系数</w:t>
      </w:r>
    </w:p>
    <w:p w14:paraId="25F6CB86" w14:textId="5B3E9764" w:rsidR="00ED0C55" w:rsidRPr="000F5EF6" w:rsidRDefault="00ED0C55" w:rsidP="00ED0C55">
      <w:pPr>
        <w:rPr>
          <w:rFonts w:ascii="宋体" w:eastAsia="宋体" w:hAnsi="宋体"/>
          <w:sz w:val="28"/>
          <w:szCs w:val="28"/>
        </w:rPr>
      </w:pPr>
      <w:r w:rsidRPr="000F5EF6">
        <w:rPr>
          <w:rFonts w:ascii="宋体" w:eastAsia="宋体" w:hAnsi="宋体"/>
          <w:sz w:val="28"/>
          <w:szCs w:val="28"/>
        </w:rPr>
        <w:t>B.</w:t>
      </w:r>
      <w:r w:rsidRPr="000F5EF6">
        <w:rPr>
          <w:rFonts w:ascii="宋体" w:eastAsia="宋体" w:hAnsi="宋体" w:hint="eastAsia"/>
          <w:sz w:val="28"/>
          <w:szCs w:val="28"/>
        </w:rPr>
        <w:t>轮廓系数</w:t>
      </w:r>
    </w:p>
    <w:p w14:paraId="7DF34248" w14:textId="0B42C7CD" w:rsidR="00ED0C55" w:rsidRPr="000F5EF6" w:rsidRDefault="00ED0C55" w:rsidP="00ED0C55">
      <w:pPr>
        <w:rPr>
          <w:rFonts w:ascii="宋体" w:eastAsia="宋体" w:hAnsi="宋体"/>
          <w:sz w:val="28"/>
          <w:szCs w:val="28"/>
        </w:rPr>
      </w:pPr>
      <w:r w:rsidRPr="000F5EF6">
        <w:rPr>
          <w:rFonts w:ascii="宋体" w:eastAsia="宋体" w:hAnsi="宋体"/>
          <w:sz w:val="28"/>
          <w:szCs w:val="28"/>
        </w:rPr>
        <w:t>C.AUC面积</w:t>
      </w:r>
    </w:p>
    <w:p w14:paraId="32DCCAEC" w14:textId="1BF7A93D" w:rsidR="00ED0C55" w:rsidRPr="000F5EF6" w:rsidRDefault="00ED0C55" w:rsidP="00ED0C55">
      <w:pPr>
        <w:rPr>
          <w:rFonts w:ascii="宋体" w:eastAsia="宋体" w:hAnsi="宋体"/>
          <w:sz w:val="28"/>
          <w:szCs w:val="28"/>
        </w:rPr>
      </w:pPr>
      <w:r w:rsidRPr="000F5EF6">
        <w:rPr>
          <w:rFonts w:ascii="宋体" w:eastAsia="宋体" w:hAnsi="宋体"/>
          <w:sz w:val="28"/>
          <w:szCs w:val="28"/>
        </w:rPr>
        <w:t>D.DBI</w:t>
      </w:r>
    </w:p>
    <w:p w14:paraId="680F9A62" w14:textId="0724519F" w:rsidR="00ED0C55" w:rsidRPr="000F5EF6" w:rsidRDefault="00ED0C55" w:rsidP="00ED0C55">
      <w:pPr>
        <w:rPr>
          <w:rFonts w:ascii="宋体" w:eastAsia="宋体" w:hAnsi="宋体"/>
          <w:sz w:val="28"/>
          <w:szCs w:val="28"/>
        </w:rPr>
      </w:pPr>
      <w:r w:rsidRPr="000F5EF6">
        <w:rPr>
          <w:rFonts w:ascii="宋体" w:eastAsia="宋体" w:hAnsi="宋体"/>
          <w:sz w:val="28"/>
          <w:szCs w:val="28"/>
        </w:rPr>
        <w:t>E.</w:t>
      </w:r>
      <w:r w:rsidRPr="000F5EF6">
        <w:rPr>
          <w:rFonts w:ascii="宋体" w:eastAsia="宋体" w:hAnsi="宋体" w:hint="eastAsia"/>
          <w:sz w:val="28"/>
          <w:szCs w:val="28"/>
        </w:rPr>
        <w:t>精确度值</w:t>
      </w:r>
    </w:p>
    <w:p w14:paraId="7680404A" w14:textId="77777777" w:rsidR="000F5EF6" w:rsidRPr="000F5EF6" w:rsidRDefault="00ED0C55" w:rsidP="000F5EF6">
      <w:pPr>
        <w:rPr>
          <w:rFonts w:ascii="宋体" w:eastAsia="宋体" w:hAnsi="宋体"/>
          <w:sz w:val="28"/>
          <w:szCs w:val="28"/>
        </w:rPr>
      </w:pPr>
      <w:r w:rsidRPr="000F5EF6">
        <w:rPr>
          <w:rFonts w:ascii="宋体" w:eastAsia="宋体" w:hAnsi="宋体" w:hint="eastAsia"/>
          <w:sz w:val="28"/>
          <w:szCs w:val="28"/>
        </w:rPr>
        <w:t>9</w:t>
      </w:r>
      <w:r w:rsidRPr="000F5EF6">
        <w:rPr>
          <w:rFonts w:ascii="宋体" w:eastAsia="宋体" w:hAnsi="宋体"/>
          <w:sz w:val="28"/>
          <w:szCs w:val="28"/>
        </w:rPr>
        <w:t>、</w:t>
      </w:r>
      <w:r w:rsidR="000F5EF6" w:rsidRPr="000F5EF6">
        <w:rPr>
          <w:rFonts w:ascii="宋体" w:eastAsia="宋体" w:hAnsi="宋体"/>
          <w:sz w:val="28"/>
          <w:szCs w:val="28"/>
        </w:rPr>
        <w:t>1.用户画像的作用有()。</w:t>
      </w:r>
    </w:p>
    <w:p w14:paraId="312F4C12" w14:textId="77777777" w:rsidR="000F5EF6" w:rsidRPr="000F5EF6" w:rsidRDefault="000F5EF6" w:rsidP="000F5EF6">
      <w:pPr>
        <w:rPr>
          <w:rFonts w:ascii="宋体" w:eastAsia="宋体" w:hAnsi="宋体"/>
          <w:sz w:val="28"/>
          <w:szCs w:val="28"/>
        </w:rPr>
      </w:pPr>
      <w:r w:rsidRPr="000F5EF6">
        <w:rPr>
          <w:rFonts w:ascii="宋体" w:eastAsia="宋体" w:hAnsi="宋体"/>
          <w:sz w:val="28"/>
          <w:szCs w:val="28"/>
        </w:rPr>
        <w:t>A.指导设计团队产品优化</w:t>
      </w:r>
    </w:p>
    <w:p w14:paraId="7E862BAC" w14:textId="77777777" w:rsidR="000F5EF6" w:rsidRPr="000F5EF6" w:rsidRDefault="000F5EF6" w:rsidP="000F5EF6">
      <w:pPr>
        <w:rPr>
          <w:rFonts w:ascii="宋体" w:eastAsia="宋体" w:hAnsi="宋体"/>
          <w:sz w:val="28"/>
          <w:szCs w:val="28"/>
        </w:rPr>
      </w:pPr>
      <w:r w:rsidRPr="000F5EF6">
        <w:rPr>
          <w:rFonts w:ascii="宋体" w:eastAsia="宋体" w:hAnsi="宋体"/>
          <w:sz w:val="28"/>
          <w:szCs w:val="28"/>
        </w:rPr>
        <w:t>B.把握用户需求</w:t>
      </w:r>
    </w:p>
    <w:p w14:paraId="7C465D37" w14:textId="77777777" w:rsidR="000F5EF6" w:rsidRPr="000F5EF6" w:rsidRDefault="000F5EF6" w:rsidP="000F5EF6">
      <w:pPr>
        <w:rPr>
          <w:rFonts w:ascii="宋体" w:eastAsia="宋体" w:hAnsi="宋体"/>
          <w:sz w:val="28"/>
          <w:szCs w:val="28"/>
        </w:rPr>
      </w:pPr>
      <w:r w:rsidRPr="000F5EF6">
        <w:rPr>
          <w:rFonts w:ascii="宋体" w:eastAsia="宋体" w:hAnsi="宋体"/>
          <w:sz w:val="28"/>
          <w:szCs w:val="28"/>
        </w:rPr>
        <w:t>C.定制个性化服务</w:t>
      </w:r>
    </w:p>
    <w:p w14:paraId="1C3B6BC9" w14:textId="32731160" w:rsidR="00ED0C55" w:rsidRPr="000F5EF6" w:rsidRDefault="000F5EF6" w:rsidP="000F5EF6">
      <w:pPr>
        <w:rPr>
          <w:rFonts w:ascii="宋体" w:eastAsia="宋体" w:hAnsi="宋体"/>
          <w:sz w:val="28"/>
          <w:szCs w:val="28"/>
        </w:rPr>
      </w:pPr>
      <w:r w:rsidRPr="000F5EF6">
        <w:rPr>
          <w:rFonts w:ascii="宋体" w:eastAsia="宋体" w:hAnsi="宋体"/>
          <w:sz w:val="28"/>
          <w:szCs w:val="28"/>
        </w:rPr>
        <w:t>D.提供精准营销方案</w:t>
      </w:r>
    </w:p>
    <w:p w14:paraId="3D310685" w14:textId="77777777" w:rsidR="000F5EF6" w:rsidRPr="000F5EF6" w:rsidRDefault="00ED0C55" w:rsidP="000F5EF6">
      <w:pPr>
        <w:rPr>
          <w:rFonts w:ascii="宋体" w:eastAsia="宋体" w:hAnsi="宋体"/>
          <w:sz w:val="28"/>
          <w:szCs w:val="28"/>
        </w:rPr>
      </w:pPr>
      <w:r w:rsidRPr="000F5EF6">
        <w:rPr>
          <w:rFonts w:ascii="宋体" w:eastAsia="宋体" w:hAnsi="宋体" w:hint="eastAsia"/>
          <w:sz w:val="28"/>
          <w:szCs w:val="28"/>
        </w:rPr>
        <w:t>10</w:t>
      </w:r>
      <w:r w:rsidR="000F5EF6" w:rsidRPr="000F5EF6">
        <w:rPr>
          <w:rFonts w:ascii="宋体" w:eastAsia="宋体" w:hAnsi="宋体" w:hint="eastAsia"/>
          <w:sz w:val="28"/>
          <w:szCs w:val="28"/>
        </w:rPr>
        <w:t>、</w:t>
      </w:r>
      <w:r w:rsidR="000F5EF6" w:rsidRPr="000F5EF6">
        <w:rPr>
          <w:rFonts w:ascii="宋体" w:eastAsia="宋体" w:hAnsi="宋体"/>
          <w:sz w:val="28"/>
          <w:szCs w:val="28"/>
        </w:rPr>
        <w:t>以下属于词云图要素的是</w:t>
      </w:r>
    </w:p>
    <w:p w14:paraId="693A60ED" w14:textId="747EBD4C" w:rsidR="000F5EF6" w:rsidRPr="000F5EF6" w:rsidRDefault="000F5EF6" w:rsidP="000F5EF6">
      <w:pPr>
        <w:rPr>
          <w:rFonts w:ascii="宋体" w:eastAsia="宋体" w:hAnsi="宋体"/>
          <w:sz w:val="28"/>
          <w:szCs w:val="28"/>
        </w:rPr>
      </w:pPr>
      <w:r w:rsidRPr="000F5EF6">
        <w:rPr>
          <w:rFonts w:ascii="宋体" w:eastAsia="宋体" w:hAnsi="宋体"/>
          <w:sz w:val="28"/>
          <w:szCs w:val="28"/>
        </w:rPr>
        <w:t>A.颜色</w:t>
      </w:r>
    </w:p>
    <w:p w14:paraId="7FA542E1" w14:textId="77777777" w:rsidR="000F5EF6" w:rsidRPr="000F5EF6" w:rsidRDefault="000F5EF6" w:rsidP="000F5EF6">
      <w:pPr>
        <w:rPr>
          <w:rFonts w:ascii="宋体" w:eastAsia="宋体" w:hAnsi="宋体"/>
          <w:sz w:val="28"/>
          <w:szCs w:val="28"/>
        </w:rPr>
      </w:pPr>
      <w:r w:rsidRPr="000F5EF6">
        <w:rPr>
          <w:rFonts w:ascii="宋体" w:eastAsia="宋体" w:hAnsi="宋体"/>
          <w:sz w:val="28"/>
          <w:szCs w:val="28"/>
        </w:rPr>
        <w:t>B.字号</w:t>
      </w:r>
    </w:p>
    <w:p w14:paraId="0203A954" w14:textId="77777777" w:rsidR="000F5EF6" w:rsidRPr="000F5EF6" w:rsidRDefault="000F5EF6" w:rsidP="000F5EF6">
      <w:pPr>
        <w:rPr>
          <w:rFonts w:ascii="宋体" w:eastAsia="宋体" w:hAnsi="宋体"/>
          <w:sz w:val="28"/>
          <w:szCs w:val="28"/>
        </w:rPr>
      </w:pPr>
      <w:r w:rsidRPr="000F5EF6">
        <w:rPr>
          <w:rFonts w:ascii="宋体" w:eastAsia="宋体" w:hAnsi="宋体"/>
          <w:sz w:val="28"/>
          <w:szCs w:val="28"/>
        </w:rPr>
        <w:lastRenderedPageBreak/>
        <w:t>C.词汇</w:t>
      </w:r>
    </w:p>
    <w:p w14:paraId="11D66D78" w14:textId="6183AB18" w:rsidR="00ED0C55" w:rsidRPr="000F5EF6" w:rsidRDefault="000F5EF6" w:rsidP="000F5EF6">
      <w:pPr>
        <w:rPr>
          <w:rFonts w:ascii="宋体" w:eastAsia="宋体" w:hAnsi="宋体"/>
          <w:sz w:val="28"/>
          <w:szCs w:val="28"/>
        </w:rPr>
      </w:pPr>
      <w:r w:rsidRPr="000F5EF6">
        <w:rPr>
          <w:rFonts w:ascii="宋体" w:eastAsia="宋体" w:hAnsi="宋体"/>
          <w:sz w:val="28"/>
          <w:szCs w:val="28"/>
        </w:rPr>
        <w:t>D.字体</w:t>
      </w:r>
    </w:p>
    <w:p w14:paraId="3588CBDA" w14:textId="01B7B9B2" w:rsidR="00D7260A" w:rsidRPr="000F5EF6" w:rsidRDefault="000F5EF6" w:rsidP="00ED0C55">
      <w:pPr>
        <w:rPr>
          <w:rFonts w:ascii="宋体" w:eastAsia="宋体" w:hAnsi="宋体"/>
          <w:sz w:val="28"/>
          <w:szCs w:val="28"/>
        </w:rPr>
      </w:pPr>
      <w:r>
        <w:rPr>
          <w:rFonts w:ascii="宋体" w:eastAsia="宋体" w:hAnsi="宋体" w:hint="eastAsia"/>
          <w:sz w:val="28"/>
          <w:szCs w:val="28"/>
        </w:rPr>
        <w:t>三、</w:t>
      </w:r>
      <w:r w:rsidR="00D7260A" w:rsidRPr="000F5EF6">
        <w:rPr>
          <w:rFonts w:ascii="宋体" w:eastAsia="宋体" w:hAnsi="宋体" w:hint="eastAsia"/>
          <w:sz w:val="28"/>
          <w:szCs w:val="28"/>
        </w:rPr>
        <w:t>判断题</w:t>
      </w:r>
    </w:p>
    <w:p w14:paraId="17E516DD" w14:textId="6A8F8500" w:rsidR="00D7260A" w:rsidRPr="000F5EF6" w:rsidRDefault="00ED0C55" w:rsidP="00ED0C55">
      <w:pPr>
        <w:rPr>
          <w:rFonts w:ascii="宋体" w:eastAsia="宋体" w:hAnsi="宋体"/>
          <w:sz w:val="28"/>
          <w:szCs w:val="28"/>
        </w:rPr>
      </w:pPr>
      <w:r w:rsidRPr="000F5EF6">
        <w:rPr>
          <w:rFonts w:ascii="宋体" w:eastAsia="宋体" w:hAnsi="宋体" w:hint="eastAsia"/>
          <w:sz w:val="28"/>
          <w:szCs w:val="28"/>
        </w:rPr>
        <w:t>1</w:t>
      </w:r>
      <w:r w:rsidRPr="000F5EF6">
        <w:rPr>
          <w:rFonts w:ascii="宋体" w:eastAsia="宋体" w:hAnsi="宋体"/>
          <w:sz w:val="28"/>
          <w:szCs w:val="28"/>
        </w:rPr>
        <w:t>、</w:t>
      </w:r>
      <w:r w:rsidR="00D7260A" w:rsidRPr="000F5EF6">
        <w:rPr>
          <w:rFonts w:ascii="宋体" w:eastAsia="宋体" w:hAnsi="宋体"/>
          <w:sz w:val="28"/>
          <w:szCs w:val="28"/>
        </w:rPr>
        <w:t>哈夫从消费者的立场出发，认为消费者前往某一商业设施发生消费的概率，取决于该商业设施的营业面积、规模实力和时间三个主要要素。</w:t>
      </w:r>
    </w:p>
    <w:p w14:paraId="51C0E0BE" w14:textId="5302A67D" w:rsidR="00D7260A" w:rsidRPr="000F5EF6" w:rsidRDefault="00ED0C55" w:rsidP="00ED0C55">
      <w:pPr>
        <w:rPr>
          <w:rFonts w:ascii="宋体" w:eastAsia="宋体" w:hAnsi="宋体"/>
          <w:sz w:val="28"/>
          <w:szCs w:val="28"/>
        </w:rPr>
      </w:pPr>
      <w:r w:rsidRPr="000F5EF6">
        <w:rPr>
          <w:rFonts w:ascii="宋体" w:eastAsia="宋体" w:hAnsi="宋体" w:hint="eastAsia"/>
          <w:sz w:val="28"/>
          <w:szCs w:val="28"/>
        </w:rPr>
        <w:t>2</w:t>
      </w:r>
      <w:r w:rsidRPr="000F5EF6">
        <w:rPr>
          <w:rFonts w:ascii="宋体" w:eastAsia="宋体" w:hAnsi="宋体"/>
          <w:sz w:val="28"/>
          <w:szCs w:val="28"/>
        </w:rPr>
        <w:t>、</w:t>
      </w:r>
      <w:r w:rsidR="00D7260A" w:rsidRPr="000F5EF6">
        <w:rPr>
          <w:rFonts w:ascii="宋体" w:eastAsia="宋体" w:hAnsi="宋体"/>
          <w:sz w:val="28"/>
          <w:szCs w:val="28"/>
        </w:rPr>
        <w:t>ABC分析法又称为帕累托(巴雷特)分析法、主次因分析法、分类管理法、物资重点管理法等。</w:t>
      </w:r>
    </w:p>
    <w:p w14:paraId="3D22EFEE" w14:textId="0401BF11"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3</w:t>
      </w:r>
      <w:r w:rsidRPr="000F5EF6">
        <w:rPr>
          <w:rFonts w:ascii="宋体" w:eastAsia="宋体" w:hAnsi="宋体"/>
          <w:sz w:val="28"/>
          <w:szCs w:val="28"/>
        </w:rPr>
        <w:t>、</w:t>
      </w:r>
      <w:r w:rsidRPr="000F5EF6">
        <w:rPr>
          <w:rFonts w:ascii="宋体" w:eastAsia="宋体" w:hAnsi="宋体" w:hint="eastAsia"/>
          <w:sz w:val="28"/>
          <w:szCs w:val="28"/>
        </w:rPr>
        <w:t>在聚类分析中，簇内的相似性越大，簇间的差别越大，聚类的效果就越差。</w:t>
      </w:r>
    </w:p>
    <w:p w14:paraId="53EED12E" w14:textId="77777777"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4</w:t>
      </w:r>
      <w:r w:rsidRPr="000F5EF6">
        <w:rPr>
          <w:rFonts w:ascii="宋体" w:eastAsia="宋体" w:hAnsi="宋体"/>
          <w:sz w:val="28"/>
          <w:szCs w:val="28"/>
        </w:rPr>
        <w:t>、决策树是一种有监督的机器学习算法。</w:t>
      </w:r>
    </w:p>
    <w:p w14:paraId="0710C612" w14:textId="77777777"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5</w:t>
      </w:r>
      <w:r w:rsidRPr="000F5EF6">
        <w:rPr>
          <w:rFonts w:ascii="宋体" w:eastAsia="宋体" w:hAnsi="宋体"/>
          <w:sz w:val="28"/>
          <w:szCs w:val="28"/>
        </w:rPr>
        <w:t>、挖掘数字变化背后的真正影响因素，才是数据分析洞察的最终目标。</w:t>
      </w:r>
    </w:p>
    <w:p w14:paraId="7AA1533B" w14:textId="752663CB"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6</w:t>
      </w:r>
      <w:r w:rsidRPr="000F5EF6">
        <w:rPr>
          <w:rFonts w:ascii="宋体" w:eastAsia="宋体" w:hAnsi="宋体"/>
          <w:sz w:val="28"/>
          <w:szCs w:val="28"/>
        </w:rPr>
        <w:t>、 数据清理是指把多个数据源中的数据整合并存储到一个一致的数据库。</w:t>
      </w:r>
    </w:p>
    <w:p w14:paraId="5B23FA0C" w14:textId="77777777"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7</w:t>
      </w:r>
      <w:r w:rsidRPr="000F5EF6">
        <w:rPr>
          <w:rFonts w:ascii="宋体" w:eastAsia="宋体" w:hAnsi="宋体"/>
          <w:sz w:val="28"/>
          <w:szCs w:val="28"/>
        </w:rPr>
        <w:t>、数据结构可以分为结构化数据、非结构化数据和半结构化数据。</w:t>
      </w:r>
    </w:p>
    <w:p w14:paraId="6E384861" w14:textId="69BC43BF"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8</w:t>
      </w:r>
      <w:r w:rsidRPr="000F5EF6">
        <w:rPr>
          <w:rFonts w:ascii="宋体" w:eastAsia="宋体" w:hAnsi="宋体"/>
          <w:sz w:val="28"/>
          <w:szCs w:val="28"/>
        </w:rPr>
        <w:t>、</w:t>
      </w:r>
      <w:r w:rsidR="000F5EF6" w:rsidRPr="000F5EF6">
        <w:rPr>
          <w:rFonts w:ascii="宋体" w:eastAsia="宋体" w:hAnsi="宋体" w:hint="eastAsia"/>
          <w:sz w:val="28"/>
          <w:szCs w:val="28"/>
        </w:rPr>
        <w:t>凡是简单、重复的工作，在未来的时代里一定是机器做得比人更好。</w:t>
      </w:r>
    </w:p>
    <w:p w14:paraId="32C30E96" w14:textId="4B3C7CE0" w:rsidR="00ED0C55" w:rsidRPr="000F5EF6" w:rsidRDefault="00ED0C55" w:rsidP="00ED0C55">
      <w:pPr>
        <w:rPr>
          <w:rFonts w:ascii="宋体" w:eastAsia="宋体" w:hAnsi="宋体"/>
          <w:sz w:val="28"/>
          <w:szCs w:val="28"/>
        </w:rPr>
      </w:pPr>
      <w:r w:rsidRPr="000F5EF6">
        <w:rPr>
          <w:rFonts w:ascii="宋体" w:eastAsia="宋体" w:hAnsi="宋体" w:hint="eastAsia"/>
          <w:sz w:val="28"/>
          <w:szCs w:val="28"/>
        </w:rPr>
        <w:t>9</w:t>
      </w:r>
      <w:r w:rsidRPr="000F5EF6">
        <w:rPr>
          <w:rFonts w:ascii="宋体" w:eastAsia="宋体" w:hAnsi="宋体"/>
          <w:sz w:val="28"/>
          <w:szCs w:val="28"/>
        </w:rPr>
        <w:t>、</w:t>
      </w:r>
      <w:r w:rsidR="000F5EF6" w:rsidRPr="000F5EF6">
        <w:rPr>
          <w:rFonts w:ascii="宋体" w:eastAsia="宋体" w:hAnsi="宋体" w:hint="eastAsia"/>
          <w:sz w:val="28"/>
          <w:szCs w:val="28"/>
        </w:rPr>
        <w:t>“大数据”是需要新处理模式才能具有更强的决策力、洞察发现力和流程优化能力的海量、高增长率和多样化的信息资产。</w:t>
      </w:r>
    </w:p>
    <w:p w14:paraId="66F2592C" w14:textId="15C04F57" w:rsidR="00ED0C55" w:rsidRDefault="00ED0C55" w:rsidP="00ED0C55">
      <w:pPr>
        <w:rPr>
          <w:rFonts w:ascii="宋体" w:eastAsia="宋体" w:hAnsi="宋体"/>
          <w:sz w:val="28"/>
          <w:szCs w:val="28"/>
        </w:rPr>
      </w:pPr>
      <w:r w:rsidRPr="000F5EF6">
        <w:rPr>
          <w:rFonts w:ascii="宋体" w:eastAsia="宋体" w:hAnsi="宋体" w:hint="eastAsia"/>
          <w:sz w:val="28"/>
          <w:szCs w:val="28"/>
        </w:rPr>
        <w:t>10</w:t>
      </w:r>
      <w:r w:rsidRPr="000F5EF6">
        <w:rPr>
          <w:rFonts w:ascii="宋体" w:eastAsia="宋体" w:hAnsi="宋体"/>
          <w:sz w:val="28"/>
          <w:szCs w:val="28"/>
        </w:rPr>
        <w:t>、</w:t>
      </w:r>
      <w:r w:rsidR="000F5EF6" w:rsidRPr="000F5EF6">
        <w:rPr>
          <w:rFonts w:ascii="宋体" w:eastAsia="宋体" w:hAnsi="宋体" w:hint="eastAsia"/>
          <w:sz w:val="28"/>
          <w:szCs w:val="28"/>
        </w:rPr>
        <w:t>“</w:t>
      </w:r>
      <w:r w:rsidR="000F5EF6" w:rsidRPr="000F5EF6">
        <w:rPr>
          <w:rFonts w:ascii="宋体" w:eastAsia="宋体" w:hAnsi="宋体"/>
          <w:sz w:val="28"/>
          <w:szCs w:val="28"/>
        </w:rPr>
        <w:t>大智移云物链”中，被称为“数字经济时代的石油”的是</w:t>
      </w:r>
      <w:r w:rsidR="000F5EF6" w:rsidRPr="000F5EF6">
        <w:rPr>
          <w:rFonts w:ascii="宋体" w:eastAsia="宋体" w:hAnsi="宋体" w:hint="eastAsia"/>
          <w:sz w:val="28"/>
          <w:szCs w:val="28"/>
        </w:rPr>
        <w:t>大数据。</w:t>
      </w:r>
    </w:p>
    <w:p w14:paraId="51871981" w14:textId="1F8287E4" w:rsidR="000F5EF6" w:rsidRDefault="000F5EF6" w:rsidP="00ED0C55">
      <w:pPr>
        <w:rPr>
          <w:rFonts w:ascii="宋体" w:eastAsia="宋体" w:hAnsi="宋体"/>
          <w:sz w:val="28"/>
          <w:szCs w:val="28"/>
        </w:rPr>
      </w:pPr>
      <w:r>
        <w:rPr>
          <w:rFonts w:ascii="宋体" w:eastAsia="宋体" w:hAnsi="宋体" w:hint="eastAsia"/>
          <w:sz w:val="28"/>
          <w:szCs w:val="28"/>
        </w:rPr>
        <w:lastRenderedPageBreak/>
        <w:t>四、操作题</w:t>
      </w:r>
    </w:p>
    <w:p w14:paraId="442607EA" w14:textId="0E6769BC" w:rsidR="000F5EF6" w:rsidRDefault="000F5EF6" w:rsidP="00ED0C55">
      <w:pPr>
        <w:rPr>
          <w:rFonts w:ascii="宋体" w:eastAsia="宋体" w:hAnsi="宋体"/>
          <w:sz w:val="28"/>
          <w:szCs w:val="28"/>
        </w:rPr>
      </w:pPr>
      <w:r>
        <w:rPr>
          <w:rFonts w:ascii="宋体" w:eastAsia="宋体" w:hAnsi="宋体" w:hint="eastAsia"/>
          <w:sz w:val="28"/>
          <w:szCs w:val="28"/>
        </w:rPr>
        <w:t>1、</w:t>
      </w:r>
      <w:r w:rsidRPr="000F5EF6">
        <w:rPr>
          <w:rFonts w:ascii="宋体" w:eastAsia="宋体" w:hAnsi="宋体" w:hint="eastAsia"/>
          <w:sz w:val="28"/>
          <w:szCs w:val="28"/>
        </w:rPr>
        <w:t>根据本任务资源，通过可视化</w:t>
      </w:r>
      <w:r w:rsidRPr="000F5EF6">
        <w:rPr>
          <w:rFonts w:ascii="宋体" w:eastAsia="宋体" w:hAnsi="宋体"/>
          <w:sz w:val="28"/>
          <w:szCs w:val="28"/>
        </w:rPr>
        <w:t>BI工具完成</w:t>
      </w:r>
      <w:r>
        <w:rPr>
          <w:rFonts w:ascii="宋体" w:eastAsia="宋体" w:hAnsi="宋体" w:hint="eastAsia"/>
          <w:sz w:val="28"/>
          <w:szCs w:val="28"/>
        </w:rPr>
        <w:t>家艾特</w:t>
      </w:r>
      <w:r w:rsidRPr="000F5EF6">
        <w:rPr>
          <w:rFonts w:ascii="宋体" w:eastAsia="宋体" w:hAnsi="宋体"/>
          <w:sz w:val="28"/>
          <w:szCs w:val="28"/>
        </w:rPr>
        <w:t>超市营业收入可视化设计与分析，要求展示:①20</w:t>
      </w:r>
      <w:r>
        <w:rPr>
          <w:rFonts w:ascii="宋体" w:eastAsia="宋体" w:hAnsi="宋体" w:hint="eastAsia"/>
          <w:sz w:val="28"/>
          <w:szCs w:val="28"/>
        </w:rPr>
        <w:t>21</w:t>
      </w:r>
      <w:r w:rsidRPr="000F5EF6">
        <w:rPr>
          <w:rFonts w:ascii="宋体" w:eastAsia="宋体" w:hAnsi="宋体"/>
          <w:sz w:val="28"/>
          <w:szCs w:val="28"/>
        </w:rPr>
        <w:t>-202</w:t>
      </w:r>
      <w:r>
        <w:rPr>
          <w:rFonts w:ascii="宋体" w:eastAsia="宋体" w:hAnsi="宋体" w:hint="eastAsia"/>
          <w:sz w:val="28"/>
          <w:szCs w:val="28"/>
        </w:rPr>
        <w:t>3</w:t>
      </w:r>
      <w:r w:rsidRPr="000F5EF6">
        <w:rPr>
          <w:rFonts w:ascii="宋体" w:eastAsia="宋体" w:hAnsi="宋体"/>
          <w:sz w:val="28"/>
          <w:szCs w:val="28"/>
        </w:rPr>
        <w:t>年营业收入趋势;②202</w:t>
      </w:r>
      <w:r>
        <w:rPr>
          <w:rFonts w:ascii="宋体" w:eastAsia="宋体" w:hAnsi="宋体" w:hint="eastAsia"/>
          <w:sz w:val="28"/>
          <w:szCs w:val="28"/>
        </w:rPr>
        <w:t>3</w:t>
      </w:r>
      <w:r w:rsidRPr="000F5EF6">
        <w:rPr>
          <w:rFonts w:ascii="宋体" w:eastAsia="宋体" w:hAnsi="宋体"/>
          <w:sz w:val="28"/>
          <w:szCs w:val="28"/>
        </w:rPr>
        <w:t>年三类商品(生鲜类、食品类、日用品类)收入构成;③202</w:t>
      </w:r>
      <w:r>
        <w:rPr>
          <w:rFonts w:ascii="宋体" w:eastAsia="宋体" w:hAnsi="宋体" w:hint="eastAsia"/>
          <w:sz w:val="28"/>
          <w:szCs w:val="28"/>
        </w:rPr>
        <w:t>3</w:t>
      </w:r>
      <w:r w:rsidRPr="000F5EF6">
        <w:rPr>
          <w:rFonts w:ascii="宋体" w:eastAsia="宋体" w:hAnsi="宋体"/>
          <w:sz w:val="28"/>
          <w:szCs w:val="28"/>
        </w:rPr>
        <w:t>年批发及零售收入占比。</w:t>
      </w:r>
    </w:p>
    <w:p w14:paraId="23A21098" w14:textId="380A61ED" w:rsidR="00BF0B32" w:rsidRDefault="00BF0B32" w:rsidP="00ED0C55">
      <w:pPr>
        <w:rPr>
          <w:rFonts w:ascii="宋体" w:eastAsia="宋体" w:hAnsi="宋体"/>
          <w:sz w:val="28"/>
          <w:szCs w:val="28"/>
        </w:rPr>
      </w:pPr>
      <w:r>
        <w:rPr>
          <w:rFonts w:ascii="宋体" w:eastAsia="宋体" w:hAnsi="宋体" w:hint="eastAsia"/>
          <w:sz w:val="28"/>
          <w:szCs w:val="28"/>
        </w:rPr>
        <w:t>2、</w:t>
      </w:r>
      <w:r w:rsidRPr="00BF0B32">
        <w:rPr>
          <w:rFonts w:ascii="宋体" w:eastAsia="宋体" w:hAnsi="宋体" w:hint="eastAsia"/>
          <w:sz w:val="28"/>
          <w:szCs w:val="28"/>
        </w:rPr>
        <w:t>根据本任务资源，通过可视化</w:t>
      </w:r>
      <w:r w:rsidRPr="00BF0B32">
        <w:rPr>
          <w:rFonts w:ascii="宋体" w:eastAsia="宋体" w:hAnsi="宋体"/>
          <w:sz w:val="28"/>
          <w:szCs w:val="28"/>
        </w:rPr>
        <w:t>BI工具完成公司销售情况的可视化设计与分析要求展示:①202</w:t>
      </w:r>
      <w:r>
        <w:rPr>
          <w:rFonts w:ascii="宋体" w:eastAsia="宋体" w:hAnsi="宋体" w:hint="eastAsia"/>
          <w:sz w:val="28"/>
          <w:szCs w:val="28"/>
        </w:rPr>
        <w:t>3</w:t>
      </w:r>
      <w:r w:rsidRPr="00BF0B32">
        <w:rPr>
          <w:rFonts w:ascii="宋体" w:eastAsia="宋体" w:hAnsi="宋体"/>
          <w:sz w:val="28"/>
          <w:szCs w:val="28"/>
        </w:rPr>
        <w:t>年各产品销售收入构成图;②20</w:t>
      </w:r>
      <w:r>
        <w:rPr>
          <w:rFonts w:ascii="宋体" w:eastAsia="宋体" w:hAnsi="宋体" w:hint="eastAsia"/>
          <w:sz w:val="28"/>
          <w:szCs w:val="28"/>
        </w:rPr>
        <w:t>19</w:t>
      </w:r>
      <w:r w:rsidRPr="00BF0B32">
        <w:rPr>
          <w:rFonts w:ascii="宋体" w:eastAsia="宋体" w:hAnsi="宋体"/>
          <w:sz w:val="28"/>
          <w:szCs w:val="28"/>
        </w:rPr>
        <w:t>年-202</w:t>
      </w:r>
      <w:r>
        <w:rPr>
          <w:rFonts w:ascii="宋体" w:eastAsia="宋体" w:hAnsi="宋体" w:hint="eastAsia"/>
          <w:sz w:val="28"/>
          <w:szCs w:val="28"/>
        </w:rPr>
        <w:t>3</w:t>
      </w:r>
      <w:r w:rsidRPr="00BF0B32">
        <w:rPr>
          <w:rFonts w:ascii="宋体" w:eastAsia="宋体" w:hAnsi="宋体"/>
          <w:sz w:val="28"/>
          <w:szCs w:val="28"/>
        </w:rPr>
        <w:t>年客单价趋势图:③202</w:t>
      </w:r>
      <w:r>
        <w:rPr>
          <w:rFonts w:ascii="宋体" w:eastAsia="宋体" w:hAnsi="宋体" w:hint="eastAsia"/>
          <w:sz w:val="28"/>
          <w:szCs w:val="28"/>
        </w:rPr>
        <w:t>3</w:t>
      </w:r>
      <w:r w:rsidRPr="00BF0B32">
        <w:rPr>
          <w:rFonts w:ascii="宋体" w:eastAsia="宋体" w:hAnsi="宋体"/>
          <w:sz w:val="28"/>
          <w:szCs w:val="28"/>
        </w:rPr>
        <w:t>年各省份收入图</w:t>
      </w:r>
      <w:r>
        <w:rPr>
          <w:rFonts w:ascii="宋体" w:eastAsia="宋体" w:hAnsi="宋体" w:hint="eastAsia"/>
          <w:sz w:val="28"/>
          <w:szCs w:val="28"/>
        </w:rPr>
        <w:t>。</w:t>
      </w:r>
    </w:p>
    <w:p w14:paraId="31F0FBE4" w14:textId="4D7984A8" w:rsidR="00BF0B32" w:rsidRDefault="00BF0B32" w:rsidP="00ED0C55">
      <w:pPr>
        <w:rPr>
          <w:rFonts w:ascii="宋体" w:eastAsia="宋体" w:hAnsi="宋体"/>
          <w:sz w:val="28"/>
          <w:szCs w:val="28"/>
        </w:rPr>
      </w:pPr>
      <w:r>
        <w:rPr>
          <w:rFonts w:ascii="宋体" w:eastAsia="宋体" w:hAnsi="宋体" w:hint="eastAsia"/>
          <w:sz w:val="28"/>
          <w:szCs w:val="28"/>
        </w:rPr>
        <w:t>3、</w:t>
      </w:r>
      <w:r w:rsidRPr="00BF0B32">
        <w:rPr>
          <w:rFonts w:ascii="宋体" w:eastAsia="宋体" w:hAnsi="宋体" w:hint="eastAsia"/>
          <w:sz w:val="28"/>
          <w:szCs w:val="28"/>
        </w:rPr>
        <w:t>根据本任务资源，通过可视化</w:t>
      </w:r>
      <w:r w:rsidRPr="00BF0B32">
        <w:rPr>
          <w:rFonts w:ascii="宋体" w:eastAsia="宋体" w:hAnsi="宋体"/>
          <w:sz w:val="28"/>
          <w:szCs w:val="28"/>
        </w:rPr>
        <w:t>BI工具完成公司销售情况的可视化设计与分析要求展示:</w:t>
      </w:r>
      <w:r>
        <w:rPr>
          <w:rFonts w:ascii="宋体" w:eastAsia="宋体" w:hAnsi="宋体" w:hint="eastAsia"/>
          <w:sz w:val="28"/>
          <w:szCs w:val="28"/>
        </w:rPr>
        <w:t>①</w:t>
      </w:r>
      <w:r w:rsidRPr="00BF0B32">
        <w:rPr>
          <w:rFonts w:ascii="宋体" w:eastAsia="宋体" w:hAnsi="宋体" w:hint="eastAsia"/>
          <w:sz w:val="28"/>
          <w:szCs w:val="28"/>
        </w:rPr>
        <w:t>消费者人口属性故事版</w:t>
      </w:r>
      <w:r>
        <w:rPr>
          <w:rFonts w:ascii="宋体" w:eastAsia="宋体" w:hAnsi="宋体" w:hint="eastAsia"/>
          <w:sz w:val="28"/>
          <w:szCs w:val="28"/>
        </w:rPr>
        <w:t>②</w:t>
      </w:r>
      <w:r w:rsidRPr="00BF0B32">
        <w:rPr>
          <w:rFonts w:ascii="宋体" w:eastAsia="宋体" w:hAnsi="宋体" w:hint="eastAsia"/>
          <w:sz w:val="28"/>
          <w:szCs w:val="28"/>
        </w:rPr>
        <w:t>消费者人口属性故事版</w:t>
      </w:r>
      <w:r>
        <w:rPr>
          <w:rFonts w:ascii="宋体" w:eastAsia="宋体" w:hAnsi="宋体" w:hint="eastAsia"/>
          <w:sz w:val="28"/>
          <w:szCs w:val="28"/>
        </w:rPr>
        <w:t>③</w:t>
      </w:r>
      <w:r w:rsidRPr="00BF0B32">
        <w:rPr>
          <w:rFonts w:ascii="宋体" w:eastAsia="宋体" w:hAnsi="宋体"/>
          <w:sz w:val="28"/>
          <w:szCs w:val="28"/>
        </w:rPr>
        <w:t>消费者年龄段分布情况分析</w:t>
      </w:r>
    </w:p>
    <w:p w14:paraId="7F8382E3" w14:textId="6F20DD68" w:rsidR="00BF0B32" w:rsidRDefault="00BF0B32" w:rsidP="00ED0C55">
      <w:pPr>
        <w:rPr>
          <w:rFonts w:ascii="宋体" w:eastAsia="宋体" w:hAnsi="宋体"/>
          <w:sz w:val="28"/>
          <w:szCs w:val="28"/>
        </w:rPr>
      </w:pPr>
      <w:r>
        <w:rPr>
          <w:rFonts w:ascii="宋体" w:eastAsia="宋体" w:hAnsi="宋体" w:hint="eastAsia"/>
          <w:sz w:val="28"/>
          <w:szCs w:val="28"/>
        </w:rPr>
        <w:t>4、</w:t>
      </w:r>
      <w:r w:rsidRPr="00BF0B32">
        <w:rPr>
          <w:rFonts w:ascii="宋体" w:eastAsia="宋体" w:hAnsi="宋体" w:hint="eastAsia"/>
          <w:sz w:val="28"/>
          <w:szCs w:val="28"/>
        </w:rPr>
        <w:t>根据本任务资源，通过可视化</w:t>
      </w:r>
      <w:r w:rsidRPr="00BF0B32">
        <w:rPr>
          <w:rFonts w:ascii="宋体" w:eastAsia="宋体" w:hAnsi="宋体"/>
          <w:sz w:val="28"/>
          <w:szCs w:val="28"/>
        </w:rPr>
        <w:t>BI工具完成公司销售情况的可视化设计与分析要求展示:</w:t>
      </w:r>
      <w:r w:rsidR="00CC2D55">
        <w:rPr>
          <w:rFonts w:ascii="宋体" w:eastAsia="宋体" w:hAnsi="宋体" w:hint="eastAsia"/>
          <w:sz w:val="28"/>
          <w:szCs w:val="28"/>
        </w:rPr>
        <w:t>①电商渠道订单时间分布情况分析②去掉消费情况对比③全国销售情况分析</w:t>
      </w:r>
    </w:p>
    <w:p w14:paraId="1BD1B0EA" w14:textId="7B8C7DF0" w:rsidR="00BF0B32" w:rsidRDefault="00BF0B32" w:rsidP="00ED0C55">
      <w:pPr>
        <w:rPr>
          <w:rFonts w:ascii="宋体" w:eastAsia="宋体" w:hAnsi="宋体"/>
          <w:sz w:val="28"/>
          <w:szCs w:val="28"/>
        </w:rPr>
      </w:pPr>
      <w:r>
        <w:rPr>
          <w:rFonts w:ascii="宋体" w:eastAsia="宋体" w:hAnsi="宋体" w:hint="eastAsia"/>
          <w:sz w:val="28"/>
          <w:szCs w:val="28"/>
        </w:rPr>
        <w:t>5、</w:t>
      </w:r>
      <w:r w:rsidRPr="00BF0B32">
        <w:rPr>
          <w:rFonts w:ascii="宋体" w:eastAsia="宋体" w:hAnsi="宋体" w:hint="eastAsia"/>
          <w:sz w:val="28"/>
          <w:szCs w:val="28"/>
        </w:rPr>
        <w:t>根据本任务资源，通过可视化</w:t>
      </w:r>
      <w:r w:rsidRPr="00BF0B32">
        <w:rPr>
          <w:rFonts w:ascii="宋体" w:eastAsia="宋体" w:hAnsi="宋体"/>
          <w:sz w:val="28"/>
          <w:szCs w:val="28"/>
        </w:rPr>
        <w:t>BI工具完成公司销售情况的可视化设计与分析要求展示:</w:t>
      </w:r>
      <w:r w:rsidR="00CC2D55">
        <w:rPr>
          <w:rFonts w:ascii="宋体" w:eastAsia="宋体" w:hAnsi="宋体" w:hint="eastAsia"/>
          <w:sz w:val="28"/>
          <w:szCs w:val="28"/>
        </w:rPr>
        <w:t>①消费者购物篮分析</w:t>
      </w:r>
    </w:p>
    <w:p w14:paraId="387FBD49" w14:textId="6138270F" w:rsidR="00BF0B32" w:rsidRDefault="00BF0B32" w:rsidP="00ED0C55">
      <w:pPr>
        <w:rPr>
          <w:rFonts w:ascii="宋体" w:eastAsia="宋体" w:hAnsi="宋体"/>
          <w:sz w:val="28"/>
          <w:szCs w:val="28"/>
        </w:rPr>
      </w:pPr>
      <w:r>
        <w:rPr>
          <w:rFonts w:ascii="宋体" w:eastAsia="宋体" w:hAnsi="宋体" w:hint="eastAsia"/>
          <w:sz w:val="28"/>
          <w:szCs w:val="28"/>
        </w:rPr>
        <w:t>6、</w:t>
      </w:r>
      <w:r w:rsidRPr="00BF0B32">
        <w:rPr>
          <w:rFonts w:ascii="宋体" w:eastAsia="宋体" w:hAnsi="宋体" w:hint="eastAsia"/>
          <w:sz w:val="28"/>
          <w:szCs w:val="28"/>
        </w:rPr>
        <w:t>根据本任务资源，通过可视化</w:t>
      </w:r>
      <w:r w:rsidRPr="00BF0B32">
        <w:rPr>
          <w:rFonts w:ascii="宋体" w:eastAsia="宋体" w:hAnsi="宋体"/>
          <w:sz w:val="28"/>
          <w:szCs w:val="28"/>
        </w:rPr>
        <w:t>BI工具完成公司销售情况的可视化设计与分析要求展示:</w:t>
      </w:r>
      <w:r w:rsidR="00CC2D55">
        <w:rPr>
          <w:rFonts w:ascii="宋体" w:eastAsia="宋体" w:hAnsi="宋体" w:hint="eastAsia"/>
          <w:sz w:val="28"/>
          <w:szCs w:val="28"/>
        </w:rPr>
        <w:t>①商圈定位分析指引②城市数据指标分析</w:t>
      </w:r>
    </w:p>
    <w:p w14:paraId="4B39DACE" w14:textId="7EB6B91A" w:rsidR="00BF0B32" w:rsidRDefault="00BF0B32" w:rsidP="00ED0C55">
      <w:pPr>
        <w:rPr>
          <w:rFonts w:ascii="宋体" w:eastAsia="宋体" w:hAnsi="宋体"/>
          <w:sz w:val="28"/>
          <w:szCs w:val="28"/>
        </w:rPr>
      </w:pPr>
      <w:r>
        <w:rPr>
          <w:rFonts w:ascii="宋体" w:eastAsia="宋体" w:hAnsi="宋体" w:hint="eastAsia"/>
          <w:sz w:val="28"/>
          <w:szCs w:val="28"/>
        </w:rPr>
        <w:t>7、</w:t>
      </w:r>
      <w:r w:rsidRPr="00BF0B32">
        <w:rPr>
          <w:rFonts w:ascii="宋体" w:eastAsia="宋体" w:hAnsi="宋体" w:hint="eastAsia"/>
          <w:sz w:val="28"/>
          <w:szCs w:val="28"/>
        </w:rPr>
        <w:t>根据本任务资源，通过可视化</w:t>
      </w:r>
      <w:r w:rsidRPr="00BF0B32">
        <w:rPr>
          <w:rFonts w:ascii="宋体" w:eastAsia="宋体" w:hAnsi="宋体"/>
          <w:sz w:val="28"/>
          <w:szCs w:val="28"/>
        </w:rPr>
        <w:t>BI工具完成公司销售情况的可视化设计与分析要求展示:</w:t>
      </w:r>
      <w:r w:rsidR="00CC2D55">
        <w:rPr>
          <w:rFonts w:ascii="宋体" w:eastAsia="宋体" w:hAnsi="宋体" w:hint="eastAsia"/>
          <w:sz w:val="28"/>
          <w:szCs w:val="28"/>
        </w:rPr>
        <w:t>①商圈属性分析②商圈外卖竞争分析③商圈定位综合分析</w:t>
      </w:r>
    </w:p>
    <w:p w14:paraId="5848EE1F" w14:textId="07579D91" w:rsidR="00BF0B32" w:rsidRDefault="00BF0B32" w:rsidP="00ED0C55">
      <w:pPr>
        <w:rPr>
          <w:rFonts w:ascii="宋体" w:eastAsia="宋体" w:hAnsi="宋体"/>
          <w:sz w:val="28"/>
          <w:szCs w:val="28"/>
        </w:rPr>
      </w:pPr>
      <w:r>
        <w:rPr>
          <w:rFonts w:ascii="宋体" w:eastAsia="宋体" w:hAnsi="宋体" w:hint="eastAsia"/>
          <w:sz w:val="28"/>
          <w:szCs w:val="28"/>
        </w:rPr>
        <w:t>8、</w:t>
      </w:r>
      <w:r w:rsidRPr="00BF0B32">
        <w:rPr>
          <w:rFonts w:ascii="宋体" w:eastAsia="宋体" w:hAnsi="宋体" w:hint="eastAsia"/>
          <w:sz w:val="28"/>
          <w:szCs w:val="28"/>
        </w:rPr>
        <w:t>根据本任务资源，通过可视化</w:t>
      </w:r>
      <w:r w:rsidRPr="00BF0B32">
        <w:rPr>
          <w:rFonts w:ascii="宋体" w:eastAsia="宋体" w:hAnsi="宋体"/>
          <w:sz w:val="28"/>
          <w:szCs w:val="28"/>
        </w:rPr>
        <w:t>BI工具完成公司销售情况的可视化</w:t>
      </w:r>
      <w:r w:rsidRPr="00BF0B32">
        <w:rPr>
          <w:rFonts w:ascii="宋体" w:eastAsia="宋体" w:hAnsi="宋体"/>
          <w:sz w:val="28"/>
          <w:szCs w:val="28"/>
        </w:rPr>
        <w:lastRenderedPageBreak/>
        <w:t>设计与分析要求展示:</w:t>
      </w:r>
      <w:r w:rsidR="00CC2D55">
        <w:rPr>
          <w:rFonts w:ascii="宋体" w:eastAsia="宋体" w:hAnsi="宋体" w:hint="eastAsia"/>
          <w:sz w:val="28"/>
          <w:szCs w:val="28"/>
        </w:rPr>
        <w:t>①消费者基础画像分析②消费者购买力分析</w:t>
      </w:r>
    </w:p>
    <w:p w14:paraId="2BC49B42" w14:textId="4449C8C9" w:rsidR="00BF0B32" w:rsidRDefault="00BF0B32" w:rsidP="00ED0C55">
      <w:pPr>
        <w:rPr>
          <w:rFonts w:ascii="宋体" w:eastAsia="宋体" w:hAnsi="宋体"/>
          <w:sz w:val="28"/>
          <w:szCs w:val="28"/>
        </w:rPr>
      </w:pPr>
      <w:r>
        <w:rPr>
          <w:rFonts w:ascii="宋体" w:eastAsia="宋体" w:hAnsi="宋体" w:hint="eastAsia"/>
          <w:sz w:val="28"/>
          <w:szCs w:val="28"/>
        </w:rPr>
        <w:t>9、</w:t>
      </w:r>
      <w:r w:rsidRPr="00BF0B32">
        <w:rPr>
          <w:rFonts w:ascii="宋体" w:eastAsia="宋体" w:hAnsi="宋体" w:hint="eastAsia"/>
          <w:sz w:val="28"/>
          <w:szCs w:val="28"/>
        </w:rPr>
        <w:t>根据本任务资源，通过可视化</w:t>
      </w:r>
      <w:r w:rsidRPr="00BF0B32">
        <w:rPr>
          <w:rFonts w:ascii="宋体" w:eastAsia="宋体" w:hAnsi="宋体"/>
          <w:sz w:val="28"/>
          <w:szCs w:val="28"/>
        </w:rPr>
        <w:t>BI工具完成公司销售情况的可视化设计与分析要求展示:</w:t>
      </w:r>
      <w:r w:rsidR="00CC2D55">
        <w:rPr>
          <w:rFonts w:ascii="宋体" w:eastAsia="宋体" w:hAnsi="宋体" w:hint="eastAsia"/>
          <w:sz w:val="28"/>
          <w:szCs w:val="28"/>
        </w:rPr>
        <w:t>①总销量预测分析②重点销售商品品类分析③商品动销率从分析</w:t>
      </w:r>
    </w:p>
    <w:p w14:paraId="19A600C9" w14:textId="75A2E7F7" w:rsidR="00BF0B32" w:rsidRDefault="00BF0B32" w:rsidP="00ED0C55">
      <w:pPr>
        <w:rPr>
          <w:rFonts w:ascii="宋体" w:eastAsia="宋体" w:hAnsi="宋体"/>
          <w:sz w:val="28"/>
          <w:szCs w:val="28"/>
        </w:rPr>
      </w:pPr>
      <w:r>
        <w:rPr>
          <w:rFonts w:ascii="宋体" w:eastAsia="宋体" w:hAnsi="宋体" w:hint="eastAsia"/>
          <w:sz w:val="28"/>
          <w:szCs w:val="28"/>
        </w:rPr>
        <w:t>10、</w:t>
      </w:r>
      <w:r w:rsidRPr="00BF0B32">
        <w:rPr>
          <w:rFonts w:ascii="宋体" w:eastAsia="宋体" w:hAnsi="宋体" w:hint="eastAsia"/>
          <w:sz w:val="28"/>
          <w:szCs w:val="28"/>
        </w:rPr>
        <w:t>根据本任务资源，通过可视化</w:t>
      </w:r>
      <w:r w:rsidRPr="00BF0B32">
        <w:rPr>
          <w:rFonts w:ascii="宋体" w:eastAsia="宋体" w:hAnsi="宋体"/>
          <w:sz w:val="28"/>
          <w:szCs w:val="28"/>
        </w:rPr>
        <w:t>BI工具完成公司销售情况的可视化设计与分析要求展示:</w:t>
      </w:r>
      <w:r w:rsidR="00CC2D55">
        <w:rPr>
          <w:rFonts w:ascii="宋体" w:eastAsia="宋体" w:hAnsi="宋体" w:hint="eastAsia"/>
          <w:sz w:val="28"/>
          <w:szCs w:val="28"/>
        </w:rPr>
        <w:t>①双十一流量分析②免费流量结构分析③付费流量结构分析</w:t>
      </w:r>
    </w:p>
    <w:p w14:paraId="1D990A88" w14:textId="36D4E645" w:rsidR="00BF6A83" w:rsidRPr="00E03226" w:rsidRDefault="00BF6A83" w:rsidP="00BF6A83">
      <w:pPr>
        <w:jc w:val="center"/>
        <w:rPr>
          <w:rFonts w:ascii="宋体" w:eastAsia="宋体" w:hAnsi="宋体"/>
          <w:b/>
          <w:bCs/>
          <w:sz w:val="32"/>
          <w:szCs w:val="32"/>
        </w:rPr>
      </w:pPr>
      <w:r w:rsidRPr="00E03226">
        <w:rPr>
          <w:rFonts w:ascii="宋体" w:eastAsia="宋体" w:hAnsi="宋体" w:hint="eastAsia"/>
          <w:b/>
          <w:bCs/>
          <w:sz w:val="32"/>
          <w:szCs w:val="32"/>
        </w:rPr>
        <w:t xml:space="preserve">第二部分  </w:t>
      </w:r>
      <w:r w:rsidR="00E03226" w:rsidRPr="00E03226">
        <w:rPr>
          <w:rFonts w:ascii="宋体" w:eastAsia="宋体" w:hAnsi="宋体" w:hint="eastAsia"/>
          <w:b/>
          <w:bCs/>
          <w:sz w:val="32"/>
          <w:szCs w:val="32"/>
        </w:rPr>
        <w:t>数字营销</w:t>
      </w:r>
      <w:r w:rsidRPr="00E03226">
        <w:rPr>
          <w:rFonts w:ascii="宋体" w:eastAsia="宋体" w:hAnsi="宋体" w:hint="eastAsia"/>
          <w:b/>
          <w:bCs/>
          <w:sz w:val="32"/>
          <w:szCs w:val="32"/>
        </w:rPr>
        <w:t>案例分析</w:t>
      </w:r>
    </w:p>
    <w:p w14:paraId="75996EF1" w14:textId="77777777" w:rsidR="00DF4DB9" w:rsidRPr="00DF4DB9" w:rsidRDefault="00DF4DB9" w:rsidP="00DF4DB9">
      <w:pPr>
        <w:rPr>
          <w:rFonts w:ascii="宋体" w:eastAsia="宋体" w:hAnsi="宋体"/>
          <w:b/>
          <w:bCs/>
          <w:sz w:val="28"/>
          <w:szCs w:val="28"/>
        </w:rPr>
      </w:pPr>
      <w:r w:rsidRPr="00DF4DB9">
        <w:rPr>
          <w:rFonts w:ascii="宋体" w:eastAsia="宋体" w:hAnsi="宋体" w:hint="eastAsia"/>
          <w:b/>
          <w:bCs/>
          <w:sz w:val="28"/>
          <w:szCs w:val="28"/>
        </w:rPr>
        <w:t>案例背景：</w:t>
      </w:r>
    </w:p>
    <w:p w14:paraId="1A421BFF" w14:textId="77777777" w:rsidR="00DF4DB9" w:rsidRPr="00DF4DB9" w:rsidRDefault="00DF4DB9" w:rsidP="00DF4DB9">
      <w:pPr>
        <w:ind w:firstLineChars="200" w:firstLine="560"/>
        <w:rPr>
          <w:rFonts w:ascii="宋体" w:eastAsia="宋体" w:hAnsi="宋体"/>
          <w:sz w:val="28"/>
          <w:szCs w:val="28"/>
        </w:rPr>
      </w:pPr>
      <w:r w:rsidRPr="00DF4DB9">
        <w:rPr>
          <w:rFonts w:ascii="宋体" w:eastAsia="宋体" w:hAnsi="宋体" w:hint="eastAsia"/>
          <w:sz w:val="28"/>
          <w:szCs w:val="28"/>
        </w:rPr>
        <w:t>希尔宝贝股份有限公司成立于</w:t>
      </w:r>
      <w:r w:rsidRPr="00DF4DB9">
        <w:rPr>
          <w:rFonts w:ascii="宋体" w:eastAsia="宋体" w:hAnsi="宋体"/>
          <w:sz w:val="28"/>
          <w:szCs w:val="28"/>
        </w:rPr>
        <w:t>1998年，经营范围涵盖奶粉、尿裤、喂养用品、儿童纸巾、母婴洗护、童装、婴儿车、婴幼儿玩具、营养辅食等共20大类、5万余种母婴用品。业务遍布全球近20个国家和地区，合作的供应商近千家。在中国境内拥有近千家线下门店，同时拥有线上企业官方商城，累计服务了近千万消费者。</w:t>
      </w:r>
    </w:p>
    <w:p w14:paraId="7538D6A2" w14:textId="77777777" w:rsidR="00DF4DB9" w:rsidRPr="00DF4DB9" w:rsidRDefault="00DF4DB9" w:rsidP="00DF4DB9">
      <w:pPr>
        <w:rPr>
          <w:rFonts w:ascii="宋体" w:eastAsia="宋体" w:hAnsi="宋体"/>
          <w:sz w:val="28"/>
          <w:szCs w:val="28"/>
        </w:rPr>
      </w:pPr>
      <w:r w:rsidRPr="00DF4DB9">
        <w:rPr>
          <w:rFonts w:ascii="宋体" w:eastAsia="宋体" w:hAnsi="宋体" w:hint="eastAsia"/>
          <w:sz w:val="28"/>
          <w:szCs w:val="28"/>
        </w:rPr>
        <w:t>经营困境与挑战：</w:t>
      </w:r>
    </w:p>
    <w:p w14:paraId="7341F10E" w14:textId="4A65A2E7" w:rsidR="00DF4DB9" w:rsidRPr="00DF4DB9" w:rsidRDefault="00DF4DB9" w:rsidP="00DF4DB9">
      <w:pPr>
        <w:rPr>
          <w:rFonts w:ascii="宋体" w:eastAsia="宋体" w:hAnsi="宋体"/>
          <w:sz w:val="28"/>
          <w:szCs w:val="28"/>
        </w:rPr>
      </w:pPr>
      <w:r w:rsidRPr="00DF4DB9">
        <w:rPr>
          <w:rFonts w:ascii="宋体" w:eastAsia="宋体" w:hAnsi="宋体"/>
          <w:sz w:val="28"/>
          <w:szCs w:val="28"/>
        </w:rPr>
        <w:t></w:t>
      </w:r>
      <w:r w:rsidRPr="00DF4DB9">
        <w:rPr>
          <w:rFonts w:ascii="宋体" w:eastAsia="宋体" w:hAnsi="宋体"/>
          <w:sz w:val="28"/>
          <w:szCs w:val="28"/>
        </w:rPr>
        <w:tab/>
        <w:t>近年来随着国内新生人口、结婚率、生育率等宏观数据持续下降，互联网兴起，导致产品价格变得越来越透明，利润空间持续萎缩；母婴用品市场已接近饱和，消费者选择更加多元，市场竞争加剧；虽然公司有大量的消费者数据，但是没有利用数据充分洞察消费者，损失了很多销售机会。</w:t>
      </w:r>
    </w:p>
    <w:p w14:paraId="43C991C2" w14:textId="77777777" w:rsidR="00DF4DB9" w:rsidRPr="00DF4DB9" w:rsidRDefault="00DF4DB9" w:rsidP="00DF4DB9">
      <w:pPr>
        <w:rPr>
          <w:rFonts w:ascii="宋体" w:eastAsia="宋体" w:hAnsi="宋体"/>
          <w:b/>
          <w:bCs/>
          <w:sz w:val="28"/>
          <w:szCs w:val="28"/>
        </w:rPr>
      </w:pPr>
      <w:r w:rsidRPr="00DF4DB9">
        <w:rPr>
          <w:rFonts w:ascii="宋体" w:eastAsia="宋体" w:hAnsi="宋体" w:hint="eastAsia"/>
          <w:b/>
          <w:bCs/>
          <w:sz w:val="28"/>
          <w:szCs w:val="28"/>
        </w:rPr>
        <w:t>案例分析目标：</w:t>
      </w:r>
    </w:p>
    <w:p w14:paraId="154F4865" w14:textId="26E99A11" w:rsidR="00BF6A83" w:rsidRPr="000F5EF6" w:rsidRDefault="00DF4DB9" w:rsidP="00DF4DB9">
      <w:pPr>
        <w:ind w:firstLineChars="200" w:firstLine="560"/>
        <w:rPr>
          <w:rFonts w:ascii="宋体" w:eastAsia="宋体" w:hAnsi="宋体"/>
          <w:sz w:val="28"/>
          <w:szCs w:val="28"/>
        </w:rPr>
      </w:pPr>
      <w:r w:rsidRPr="00DF4DB9">
        <w:rPr>
          <w:rFonts w:ascii="宋体" w:eastAsia="宋体" w:hAnsi="宋体" w:hint="eastAsia"/>
          <w:sz w:val="28"/>
          <w:szCs w:val="28"/>
        </w:rPr>
        <w:t>在本项目的研究内容中，企业希望做消费者精细化运营：通过数</w:t>
      </w:r>
      <w:r w:rsidRPr="00DF4DB9">
        <w:rPr>
          <w:rFonts w:ascii="宋体" w:eastAsia="宋体" w:hAnsi="宋体" w:hint="eastAsia"/>
          <w:sz w:val="28"/>
          <w:szCs w:val="28"/>
        </w:rPr>
        <w:lastRenderedPageBreak/>
        <w:t>据分析得出消费者画像；利用【消费者分层模型】、【消费者价值分析模型】细分消费者；通过【消费者购物篮分析模型】得出重点消费者的关联营销策略。</w:t>
      </w:r>
    </w:p>
    <w:sectPr w:rsidR="00BF6A83" w:rsidRPr="000F5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A388" w14:textId="77777777" w:rsidR="00767A1F" w:rsidRDefault="00767A1F" w:rsidP="00DF4DB9">
      <w:r>
        <w:separator/>
      </w:r>
    </w:p>
  </w:endnote>
  <w:endnote w:type="continuationSeparator" w:id="0">
    <w:p w14:paraId="52506202" w14:textId="77777777" w:rsidR="00767A1F" w:rsidRDefault="00767A1F" w:rsidP="00DF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D564" w14:textId="77777777" w:rsidR="00767A1F" w:rsidRDefault="00767A1F" w:rsidP="00DF4DB9">
      <w:r>
        <w:separator/>
      </w:r>
    </w:p>
  </w:footnote>
  <w:footnote w:type="continuationSeparator" w:id="0">
    <w:p w14:paraId="6C241803" w14:textId="77777777" w:rsidR="00767A1F" w:rsidRDefault="00767A1F" w:rsidP="00DF4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521"/>
    <w:multiLevelType w:val="hybridMultilevel"/>
    <w:tmpl w:val="0B74B67A"/>
    <w:lvl w:ilvl="0" w:tplc="38A0A846">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F0F7B20"/>
    <w:multiLevelType w:val="hybridMultilevel"/>
    <w:tmpl w:val="114AC306"/>
    <w:lvl w:ilvl="0" w:tplc="9828C2CE">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D515943"/>
    <w:multiLevelType w:val="hybridMultilevel"/>
    <w:tmpl w:val="838864E8"/>
    <w:lvl w:ilvl="0" w:tplc="6D0601D4">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24143056">
    <w:abstractNumId w:val="2"/>
  </w:num>
  <w:num w:numId="2" w16cid:durableId="1145851726">
    <w:abstractNumId w:val="0"/>
  </w:num>
  <w:num w:numId="3" w16cid:durableId="194074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82"/>
    <w:rsid w:val="000F5EF6"/>
    <w:rsid w:val="00767A1F"/>
    <w:rsid w:val="008A60F9"/>
    <w:rsid w:val="00BF0B32"/>
    <w:rsid w:val="00BF6A83"/>
    <w:rsid w:val="00C50D82"/>
    <w:rsid w:val="00CC2D55"/>
    <w:rsid w:val="00D7260A"/>
    <w:rsid w:val="00DF4DB9"/>
    <w:rsid w:val="00E03226"/>
    <w:rsid w:val="00ED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A6382"/>
  <w15:chartTrackingRefBased/>
  <w15:docId w15:val="{44D35C7B-8156-4498-AE58-C7A8F9D7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D0C55"/>
    <w:pPr>
      <w:widowControl/>
      <w:spacing w:before="100" w:beforeAutospacing="1" w:after="100" w:afterAutospacing="1"/>
      <w:jc w:val="left"/>
      <w:outlineLvl w:val="2"/>
    </w:pPr>
    <w:rPr>
      <w:rFonts w:ascii="宋体" w:eastAsia="宋体" w:hAnsi="宋体" w:cs="宋体"/>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60A"/>
    <w:pPr>
      <w:ind w:firstLineChars="200" w:firstLine="420"/>
    </w:pPr>
  </w:style>
  <w:style w:type="character" w:customStyle="1" w:styleId="30">
    <w:name w:val="标题 3 字符"/>
    <w:basedOn w:val="a0"/>
    <w:link w:val="3"/>
    <w:uiPriority w:val="9"/>
    <w:rsid w:val="00ED0C55"/>
    <w:rPr>
      <w:rFonts w:ascii="宋体" w:eastAsia="宋体" w:hAnsi="宋体" w:cs="宋体"/>
      <w:b/>
      <w:bCs/>
      <w:kern w:val="0"/>
      <w:sz w:val="27"/>
      <w:szCs w:val="27"/>
      <w14:ligatures w14:val="none"/>
    </w:rPr>
  </w:style>
  <w:style w:type="paragraph" w:styleId="a4">
    <w:name w:val="header"/>
    <w:basedOn w:val="a"/>
    <w:link w:val="a5"/>
    <w:uiPriority w:val="99"/>
    <w:unhideWhenUsed/>
    <w:rsid w:val="00DF4DB9"/>
    <w:pPr>
      <w:tabs>
        <w:tab w:val="center" w:pos="4153"/>
        <w:tab w:val="right" w:pos="8306"/>
      </w:tabs>
      <w:snapToGrid w:val="0"/>
      <w:jc w:val="center"/>
    </w:pPr>
    <w:rPr>
      <w:sz w:val="18"/>
      <w:szCs w:val="18"/>
    </w:rPr>
  </w:style>
  <w:style w:type="character" w:customStyle="1" w:styleId="a5">
    <w:name w:val="页眉 字符"/>
    <w:basedOn w:val="a0"/>
    <w:link w:val="a4"/>
    <w:uiPriority w:val="99"/>
    <w:rsid w:val="00DF4DB9"/>
    <w:rPr>
      <w:sz w:val="18"/>
      <w:szCs w:val="18"/>
    </w:rPr>
  </w:style>
  <w:style w:type="paragraph" w:styleId="a6">
    <w:name w:val="footer"/>
    <w:basedOn w:val="a"/>
    <w:link w:val="a7"/>
    <w:uiPriority w:val="99"/>
    <w:unhideWhenUsed/>
    <w:rsid w:val="00DF4DB9"/>
    <w:pPr>
      <w:tabs>
        <w:tab w:val="center" w:pos="4153"/>
        <w:tab w:val="right" w:pos="8306"/>
      </w:tabs>
      <w:snapToGrid w:val="0"/>
      <w:jc w:val="left"/>
    </w:pPr>
    <w:rPr>
      <w:sz w:val="18"/>
      <w:szCs w:val="18"/>
    </w:rPr>
  </w:style>
  <w:style w:type="character" w:customStyle="1" w:styleId="a7">
    <w:name w:val="页脚 字符"/>
    <w:basedOn w:val="a0"/>
    <w:link w:val="a6"/>
    <w:uiPriority w:val="99"/>
    <w:rsid w:val="00DF4D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8545">
      <w:bodyDiv w:val="1"/>
      <w:marLeft w:val="0"/>
      <w:marRight w:val="0"/>
      <w:marTop w:val="0"/>
      <w:marBottom w:val="0"/>
      <w:divBdr>
        <w:top w:val="none" w:sz="0" w:space="0" w:color="auto"/>
        <w:left w:val="none" w:sz="0" w:space="0" w:color="auto"/>
        <w:bottom w:val="none" w:sz="0" w:space="0" w:color="auto"/>
        <w:right w:val="none" w:sz="0" w:space="0" w:color="auto"/>
      </w:divBdr>
      <w:divsChild>
        <w:div w:id="190921129">
          <w:marLeft w:val="0"/>
          <w:marRight w:val="0"/>
          <w:marTop w:val="0"/>
          <w:marBottom w:val="0"/>
          <w:divBdr>
            <w:top w:val="none" w:sz="0" w:space="0" w:color="auto"/>
            <w:left w:val="none" w:sz="0" w:space="0" w:color="auto"/>
            <w:bottom w:val="none" w:sz="0" w:space="0" w:color="auto"/>
            <w:right w:val="none" w:sz="0" w:space="0" w:color="auto"/>
          </w:divBdr>
        </w:div>
      </w:divsChild>
    </w:div>
    <w:div w:id="480122392">
      <w:bodyDiv w:val="1"/>
      <w:marLeft w:val="0"/>
      <w:marRight w:val="0"/>
      <w:marTop w:val="0"/>
      <w:marBottom w:val="0"/>
      <w:divBdr>
        <w:top w:val="none" w:sz="0" w:space="0" w:color="auto"/>
        <w:left w:val="none" w:sz="0" w:space="0" w:color="auto"/>
        <w:bottom w:val="none" w:sz="0" w:space="0" w:color="auto"/>
        <w:right w:val="none" w:sz="0" w:space="0" w:color="auto"/>
      </w:divBdr>
      <w:divsChild>
        <w:div w:id="1588686796">
          <w:marLeft w:val="0"/>
          <w:marRight w:val="0"/>
          <w:marTop w:val="0"/>
          <w:marBottom w:val="0"/>
          <w:divBdr>
            <w:top w:val="none" w:sz="0" w:space="0" w:color="auto"/>
            <w:left w:val="none" w:sz="0" w:space="0" w:color="auto"/>
            <w:bottom w:val="none" w:sz="0" w:space="0" w:color="auto"/>
            <w:right w:val="none" w:sz="0" w:space="0" w:color="auto"/>
          </w:divBdr>
        </w:div>
      </w:divsChild>
    </w:div>
    <w:div w:id="623074408">
      <w:bodyDiv w:val="1"/>
      <w:marLeft w:val="0"/>
      <w:marRight w:val="0"/>
      <w:marTop w:val="0"/>
      <w:marBottom w:val="0"/>
      <w:divBdr>
        <w:top w:val="none" w:sz="0" w:space="0" w:color="auto"/>
        <w:left w:val="none" w:sz="0" w:space="0" w:color="auto"/>
        <w:bottom w:val="none" w:sz="0" w:space="0" w:color="auto"/>
        <w:right w:val="none" w:sz="0" w:space="0" w:color="auto"/>
      </w:divBdr>
      <w:divsChild>
        <w:div w:id="1242447600">
          <w:marLeft w:val="0"/>
          <w:marRight w:val="0"/>
          <w:marTop w:val="0"/>
          <w:marBottom w:val="0"/>
          <w:divBdr>
            <w:top w:val="none" w:sz="0" w:space="0" w:color="auto"/>
            <w:left w:val="none" w:sz="0" w:space="0" w:color="auto"/>
            <w:bottom w:val="none" w:sz="0" w:space="0" w:color="auto"/>
            <w:right w:val="none" w:sz="0" w:space="0" w:color="auto"/>
          </w:divBdr>
          <w:divsChild>
            <w:div w:id="992293049">
              <w:marLeft w:val="0"/>
              <w:marRight w:val="0"/>
              <w:marTop w:val="0"/>
              <w:marBottom w:val="0"/>
              <w:divBdr>
                <w:top w:val="none" w:sz="0" w:space="0" w:color="auto"/>
                <w:left w:val="none" w:sz="0" w:space="0" w:color="auto"/>
                <w:bottom w:val="none" w:sz="0" w:space="0" w:color="auto"/>
                <w:right w:val="none" w:sz="0" w:space="0" w:color="auto"/>
              </w:divBdr>
            </w:div>
          </w:divsChild>
        </w:div>
        <w:div w:id="503281109">
          <w:marLeft w:val="0"/>
          <w:marRight w:val="0"/>
          <w:marTop w:val="0"/>
          <w:marBottom w:val="0"/>
          <w:divBdr>
            <w:top w:val="none" w:sz="0" w:space="0" w:color="auto"/>
            <w:left w:val="none" w:sz="0" w:space="0" w:color="auto"/>
            <w:bottom w:val="none" w:sz="0" w:space="0" w:color="auto"/>
            <w:right w:val="none" w:sz="0" w:space="0" w:color="auto"/>
          </w:divBdr>
        </w:div>
      </w:divsChild>
    </w:div>
    <w:div w:id="982810462">
      <w:bodyDiv w:val="1"/>
      <w:marLeft w:val="0"/>
      <w:marRight w:val="0"/>
      <w:marTop w:val="0"/>
      <w:marBottom w:val="0"/>
      <w:divBdr>
        <w:top w:val="none" w:sz="0" w:space="0" w:color="auto"/>
        <w:left w:val="none" w:sz="0" w:space="0" w:color="auto"/>
        <w:bottom w:val="none" w:sz="0" w:space="0" w:color="auto"/>
        <w:right w:val="none" w:sz="0" w:space="0" w:color="auto"/>
      </w:divBdr>
      <w:divsChild>
        <w:div w:id="736779231">
          <w:marLeft w:val="0"/>
          <w:marRight w:val="0"/>
          <w:marTop w:val="0"/>
          <w:marBottom w:val="0"/>
          <w:divBdr>
            <w:top w:val="none" w:sz="0" w:space="0" w:color="auto"/>
            <w:left w:val="none" w:sz="0" w:space="0" w:color="auto"/>
            <w:bottom w:val="none" w:sz="0" w:space="0" w:color="auto"/>
            <w:right w:val="none" w:sz="0" w:space="0" w:color="auto"/>
          </w:divBdr>
          <w:divsChild>
            <w:div w:id="1825925792">
              <w:marLeft w:val="0"/>
              <w:marRight w:val="0"/>
              <w:marTop w:val="0"/>
              <w:marBottom w:val="0"/>
              <w:divBdr>
                <w:top w:val="none" w:sz="0" w:space="0" w:color="auto"/>
                <w:left w:val="none" w:sz="0" w:space="0" w:color="auto"/>
                <w:bottom w:val="none" w:sz="0" w:space="0" w:color="auto"/>
                <w:right w:val="none" w:sz="0" w:space="0" w:color="auto"/>
              </w:divBdr>
            </w:div>
          </w:divsChild>
        </w:div>
        <w:div w:id="544681632">
          <w:marLeft w:val="0"/>
          <w:marRight w:val="0"/>
          <w:marTop w:val="0"/>
          <w:marBottom w:val="0"/>
          <w:divBdr>
            <w:top w:val="none" w:sz="0" w:space="0" w:color="auto"/>
            <w:left w:val="none" w:sz="0" w:space="0" w:color="auto"/>
            <w:bottom w:val="none" w:sz="0" w:space="0" w:color="auto"/>
            <w:right w:val="none" w:sz="0" w:space="0" w:color="auto"/>
          </w:divBdr>
        </w:div>
      </w:divsChild>
    </w:div>
    <w:div w:id="1317949643">
      <w:bodyDiv w:val="1"/>
      <w:marLeft w:val="0"/>
      <w:marRight w:val="0"/>
      <w:marTop w:val="0"/>
      <w:marBottom w:val="0"/>
      <w:divBdr>
        <w:top w:val="none" w:sz="0" w:space="0" w:color="auto"/>
        <w:left w:val="none" w:sz="0" w:space="0" w:color="auto"/>
        <w:bottom w:val="none" w:sz="0" w:space="0" w:color="auto"/>
        <w:right w:val="none" w:sz="0" w:space="0" w:color="auto"/>
      </w:divBdr>
      <w:divsChild>
        <w:div w:id="116337255">
          <w:marLeft w:val="0"/>
          <w:marRight w:val="0"/>
          <w:marTop w:val="0"/>
          <w:marBottom w:val="0"/>
          <w:divBdr>
            <w:top w:val="none" w:sz="0" w:space="0" w:color="auto"/>
            <w:left w:val="none" w:sz="0" w:space="0" w:color="auto"/>
            <w:bottom w:val="none" w:sz="0" w:space="0" w:color="auto"/>
            <w:right w:val="none" w:sz="0" w:space="0" w:color="auto"/>
          </w:divBdr>
          <w:divsChild>
            <w:div w:id="918254070">
              <w:marLeft w:val="0"/>
              <w:marRight w:val="0"/>
              <w:marTop w:val="0"/>
              <w:marBottom w:val="0"/>
              <w:divBdr>
                <w:top w:val="none" w:sz="0" w:space="0" w:color="auto"/>
                <w:left w:val="none" w:sz="0" w:space="0" w:color="auto"/>
                <w:bottom w:val="none" w:sz="0" w:space="0" w:color="auto"/>
                <w:right w:val="none" w:sz="0" w:space="0" w:color="auto"/>
              </w:divBdr>
            </w:div>
          </w:divsChild>
        </w:div>
        <w:div w:id="918322804">
          <w:marLeft w:val="0"/>
          <w:marRight w:val="0"/>
          <w:marTop w:val="0"/>
          <w:marBottom w:val="0"/>
          <w:divBdr>
            <w:top w:val="none" w:sz="0" w:space="0" w:color="auto"/>
            <w:left w:val="none" w:sz="0" w:space="0" w:color="auto"/>
            <w:bottom w:val="none" w:sz="0" w:space="0" w:color="auto"/>
            <w:right w:val="none" w:sz="0" w:space="0" w:color="auto"/>
          </w:divBdr>
        </w:div>
      </w:divsChild>
    </w:div>
    <w:div w:id="1360619119">
      <w:bodyDiv w:val="1"/>
      <w:marLeft w:val="0"/>
      <w:marRight w:val="0"/>
      <w:marTop w:val="0"/>
      <w:marBottom w:val="0"/>
      <w:divBdr>
        <w:top w:val="none" w:sz="0" w:space="0" w:color="auto"/>
        <w:left w:val="none" w:sz="0" w:space="0" w:color="auto"/>
        <w:bottom w:val="none" w:sz="0" w:space="0" w:color="auto"/>
        <w:right w:val="none" w:sz="0" w:space="0" w:color="auto"/>
      </w:divBdr>
      <w:divsChild>
        <w:div w:id="131486461">
          <w:marLeft w:val="0"/>
          <w:marRight w:val="0"/>
          <w:marTop w:val="0"/>
          <w:marBottom w:val="0"/>
          <w:divBdr>
            <w:top w:val="none" w:sz="0" w:space="0" w:color="auto"/>
            <w:left w:val="none" w:sz="0" w:space="0" w:color="auto"/>
            <w:bottom w:val="none" w:sz="0" w:space="0" w:color="auto"/>
            <w:right w:val="none" w:sz="0" w:space="0" w:color="auto"/>
          </w:divBdr>
          <w:divsChild>
            <w:div w:id="2133819244">
              <w:marLeft w:val="0"/>
              <w:marRight w:val="0"/>
              <w:marTop w:val="0"/>
              <w:marBottom w:val="0"/>
              <w:divBdr>
                <w:top w:val="none" w:sz="0" w:space="0" w:color="auto"/>
                <w:left w:val="none" w:sz="0" w:space="0" w:color="auto"/>
                <w:bottom w:val="none" w:sz="0" w:space="0" w:color="auto"/>
                <w:right w:val="none" w:sz="0" w:space="0" w:color="auto"/>
              </w:divBdr>
            </w:div>
          </w:divsChild>
        </w:div>
        <w:div w:id="1517452789">
          <w:marLeft w:val="0"/>
          <w:marRight w:val="0"/>
          <w:marTop w:val="0"/>
          <w:marBottom w:val="0"/>
          <w:divBdr>
            <w:top w:val="none" w:sz="0" w:space="0" w:color="auto"/>
            <w:left w:val="none" w:sz="0" w:space="0" w:color="auto"/>
            <w:bottom w:val="none" w:sz="0" w:space="0" w:color="auto"/>
            <w:right w:val="none" w:sz="0" w:space="0" w:color="auto"/>
          </w:divBdr>
        </w:div>
      </w:divsChild>
    </w:div>
    <w:div w:id="1405958407">
      <w:bodyDiv w:val="1"/>
      <w:marLeft w:val="0"/>
      <w:marRight w:val="0"/>
      <w:marTop w:val="0"/>
      <w:marBottom w:val="0"/>
      <w:divBdr>
        <w:top w:val="none" w:sz="0" w:space="0" w:color="auto"/>
        <w:left w:val="none" w:sz="0" w:space="0" w:color="auto"/>
        <w:bottom w:val="none" w:sz="0" w:space="0" w:color="auto"/>
        <w:right w:val="none" w:sz="0" w:space="0" w:color="auto"/>
      </w:divBdr>
      <w:divsChild>
        <w:div w:id="702292903">
          <w:marLeft w:val="0"/>
          <w:marRight w:val="0"/>
          <w:marTop w:val="0"/>
          <w:marBottom w:val="0"/>
          <w:divBdr>
            <w:top w:val="none" w:sz="0" w:space="0" w:color="auto"/>
            <w:left w:val="none" w:sz="0" w:space="0" w:color="auto"/>
            <w:bottom w:val="none" w:sz="0" w:space="0" w:color="auto"/>
            <w:right w:val="none" w:sz="0" w:space="0" w:color="auto"/>
          </w:divBdr>
        </w:div>
      </w:divsChild>
    </w:div>
    <w:div w:id="1739403085">
      <w:bodyDiv w:val="1"/>
      <w:marLeft w:val="0"/>
      <w:marRight w:val="0"/>
      <w:marTop w:val="0"/>
      <w:marBottom w:val="0"/>
      <w:divBdr>
        <w:top w:val="none" w:sz="0" w:space="0" w:color="auto"/>
        <w:left w:val="none" w:sz="0" w:space="0" w:color="auto"/>
        <w:bottom w:val="none" w:sz="0" w:space="0" w:color="auto"/>
        <w:right w:val="none" w:sz="0" w:space="0" w:color="auto"/>
      </w:divBdr>
      <w:divsChild>
        <w:div w:id="1412895251">
          <w:marLeft w:val="0"/>
          <w:marRight w:val="0"/>
          <w:marTop w:val="0"/>
          <w:marBottom w:val="0"/>
          <w:divBdr>
            <w:top w:val="none" w:sz="0" w:space="0" w:color="auto"/>
            <w:left w:val="none" w:sz="0" w:space="0" w:color="auto"/>
            <w:bottom w:val="none" w:sz="0" w:space="0" w:color="auto"/>
            <w:right w:val="none" w:sz="0" w:space="0" w:color="auto"/>
          </w:divBdr>
        </w:div>
      </w:divsChild>
    </w:div>
    <w:div w:id="1842351615">
      <w:bodyDiv w:val="1"/>
      <w:marLeft w:val="0"/>
      <w:marRight w:val="0"/>
      <w:marTop w:val="0"/>
      <w:marBottom w:val="0"/>
      <w:divBdr>
        <w:top w:val="none" w:sz="0" w:space="0" w:color="auto"/>
        <w:left w:val="none" w:sz="0" w:space="0" w:color="auto"/>
        <w:bottom w:val="none" w:sz="0" w:space="0" w:color="auto"/>
        <w:right w:val="none" w:sz="0" w:space="0" w:color="auto"/>
      </w:divBdr>
      <w:divsChild>
        <w:div w:id="675617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8</cp:revision>
  <dcterms:created xsi:type="dcterms:W3CDTF">2024-04-02T06:08:00Z</dcterms:created>
  <dcterms:modified xsi:type="dcterms:W3CDTF">2024-04-09T03:21:00Z</dcterms:modified>
</cp:coreProperties>
</file>