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F40E6" w14:textId="77777777" w:rsidR="00B37142" w:rsidRPr="00B37142" w:rsidRDefault="00B37142" w:rsidP="00B37142">
      <w:pPr>
        <w:pStyle w:val="a0"/>
        <w:spacing w:before="4"/>
        <w:jc w:val="center"/>
        <w:rPr>
          <w:rFonts w:ascii="宋体" w:hAnsi="宋体" w:cs="宋体"/>
          <w:b/>
          <w:sz w:val="48"/>
          <w:szCs w:val="48"/>
        </w:rPr>
      </w:pPr>
      <w:r w:rsidRPr="00B37142">
        <w:rPr>
          <w:rFonts w:ascii="宋体" w:hAnsi="宋体" w:cs="宋体" w:hint="eastAsia"/>
          <w:b/>
          <w:sz w:val="48"/>
          <w:szCs w:val="48"/>
        </w:rPr>
        <w:t>2025年河北省职业院校技能大赛</w:t>
      </w:r>
    </w:p>
    <w:p w14:paraId="74C96DE0" w14:textId="77777777" w:rsidR="00B37142" w:rsidRPr="00B37142" w:rsidRDefault="00B37142" w:rsidP="00B37142">
      <w:pPr>
        <w:pStyle w:val="a0"/>
        <w:spacing w:before="4"/>
        <w:jc w:val="center"/>
        <w:rPr>
          <w:rFonts w:ascii="宋体" w:hAnsi="宋体" w:cs="宋体" w:hint="eastAsia"/>
          <w:b/>
          <w:sz w:val="48"/>
          <w:szCs w:val="48"/>
        </w:rPr>
      </w:pPr>
      <w:r w:rsidRPr="00B37142">
        <w:rPr>
          <w:rFonts w:ascii="宋体" w:hAnsi="宋体" w:cs="宋体" w:hint="eastAsia"/>
          <w:b/>
          <w:sz w:val="48"/>
          <w:szCs w:val="48"/>
        </w:rPr>
        <w:t>高职组供应链管理赛项</w:t>
      </w:r>
    </w:p>
    <w:p w14:paraId="6BF1B468" w14:textId="77777777" w:rsidR="00F22BE7" w:rsidRDefault="00F22BE7">
      <w:pPr>
        <w:pStyle w:val="a0"/>
        <w:spacing w:before="4"/>
        <w:jc w:val="center"/>
        <w:rPr>
          <w:rFonts w:ascii="宋体" w:hAnsi="宋体" w:cs="宋体" w:hint="eastAsia"/>
          <w:sz w:val="50"/>
        </w:rPr>
      </w:pPr>
    </w:p>
    <w:p w14:paraId="32A2E800" w14:textId="77777777" w:rsidR="00F22BE7" w:rsidRDefault="00F22BE7">
      <w:pPr>
        <w:spacing w:before="11"/>
        <w:ind w:left="202" w:right="239"/>
        <w:jc w:val="center"/>
        <w:rPr>
          <w:rFonts w:ascii="宋体" w:hAnsi="宋体" w:cs="宋体" w:hint="eastAsia"/>
          <w:b/>
          <w:sz w:val="52"/>
        </w:rPr>
      </w:pPr>
    </w:p>
    <w:p w14:paraId="2EAB2955" w14:textId="77777777" w:rsidR="00F22BE7" w:rsidRDefault="00F22BE7">
      <w:pPr>
        <w:pStyle w:val="a0"/>
      </w:pPr>
    </w:p>
    <w:p w14:paraId="775D79D7" w14:textId="77777777" w:rsidR="00F22BE7" w:rsidRDefault="00F22BE7">
      <w:pPr>
        <w:pStyle w:val="a0"/>
      </w:pPr>
    </w:p>
    <w:p w14:paraId="581836BF" w14:textId="77777777" w:rsidR="00F22BE7" w:rsidRDefault="00F22BE7"/>
    <w:p w14:paraId="33F93127" w14:textId="77777777" w:rsidR="00F22BE7" w:rsidRDefault="00F22BE7">
      <w:pPr>
        <w:pStyle w:val="a0"/>
      </w:pPr>
    </w:p>
    <w:p w14:paraId="79DF70FE" w14:textId="77777777" w:rsidR="00F22BE7" w:rsidRDefault="00F22BE7"/>
    <w:p w14:paraId="0BFEB996" w14:textId="77777777" w:rsidR="00F22BE7" w:rsidRDefault="00F22BE7">
      <w:pPr>
        <w:pStyle w:val="a0"/>
      </w:pPr>
    </w:p>
    <w:p w14:paraId="462265F7" w14:textId="77777777" w:rsidR="00F22BE7" w:rsidRDefault="00F22BE7"/>
    <w:p w14:paraId="30AE9098" w14:textId="77777777" w:rsidR="00F22BE7" w:rsidRDefault="00F22BE7">
      <w:pPr>
        <w:pStyle w:val="a0"/>
      </w:pPr>
    </w:p>
    <w:p w14:paraId="33EDE538" w14:textId="77777777" w:rsidR="00F22BE7" w:rsidRDefault="00000000">
      <w:pPr>
        <w:spacing w:before="11"/>
        <w:ind w:left="202" w:right="239"/>
        <w:jc w:val="center"/>
        <w:rPr>
          <w:rFonts w:ascii="宋体" w:hAnsi="宋体" w:cs="宋体" w:hint="eastAsia"/>
          <w:b/>
          <w:sz w:val="52"/>
        </w:rPr>
      </w:pPr>
      <w:r>
        <w:rPr>
          <w:rFonts w:ascii="宋体" w:hAnsi="宋体" w:cs="宋体" w:hint="eastAsia"/>
          <w:b/>
          <w:sz w:val="52"/>
        </w:rPr>
        <w:t>供应链数据分析方案</w:t>
      </w:r>
    </w:p>
    <w:p w14:paraId="487F728E" w14:textId="77777777" w:rsidR="00F22BE7" w:rsidRDefault="00F22BE7">
      <w:pPr>
        <w:spacing w:before="270"/>
        <w:ind w:left="1615" w:right="1654"/>
        <w:jc w:val="center"/>
        <w:rPr>
          <w:rFonts w:ascii="宋体" w:hAnsi="宋体" w:cs="宋体" w:hint="eastAsia"/>
          <w:sz w:val="52"/>
        </w:rPr>
      </w:pPr>
    </w:p>
    <w:p w14:paraId="5C5A89ED" w14:textId="77777777" w:rsidR="00F22BE7" w:rsidRDefault="00F22BE7">
      <w:pPr>
        <w:pStyle w:val="a0"/>
      </w:pPr>
    </w:p>
    <w:p w14:paraId="186A28DC" w14:textId="77777777" w:rsidR="00F22BE7" w:rsidRDefault="00F22BE7"/>
    <w:p w14:paraId="3BAE38A5" w14:textId="77777777" w:rsidR="00F22BE7" w:rsidRDefault="00F22BE7">
      <w:pPr>
        <w:pStyle w:val="a0"/>
      </w:pPr>
    </w:p>
    <w:p w14:paraId="25BFD8AD" w14:textId="77777777" w:rsidR="00F22BE7" w:rsidRDefault="00F22BE7"/>
    <w:p w14:paraId="4BE82A4E" w14:textId="77777777" w:rsidR="00F22BE7" w:rsidRDefault="00F22BE7">
      <w:pPr>
        <w:pStyle w:val="a0"/>
      </w:pPr>
    </w:p>
    <w:p w14:paraId="24ABDACA" w14:textId="77777777" w:rsidR="00F22BE7" w:rsidRDefault="00F22BE7"/>
    <w:p w14:paraId="6FF532CC" w14:textId="77777777" w:rsidR="00F22BE7" w:rsidRDefault="00F22BE7">
      <w:pPr>
        <w:pStyle w:val="a0"/>
        <w:rPr>
          <w:rFonts w:ascii="宋体" w:hAnsi="宋体" w:cs="宋体" w:hint="eastAsia"/>
          <w:sz w:val="52"/>
        </w:rPr>
      </w:pPr>
    </w:p>
    <w:p w14:paraId="2CAABDE3" w14:textId="77777777" w:rsidR="00F22BE7" w:rsidRDefault="00F22BE7">
      <w:pPr>
        <w:spacing w:line="560" w:lineRule="exact"/>
        <w:rPr>
          <w:rFonts w:ascii="宋体" w:hAnsi="宋体" w:cs="宋体" w:hint="eastAsia"/>
          <w:sz w:val="36"/>
          <w:szCs w:val="36"/>
        </w:rPr>
      </w:pPr>
    </w:p>
    <w:p w14:paraId="2D437805" w14:textId="77777777" w:rsidR="00F22BE7" w:rsidRDefault="00F22BE7">
      <w:pPr>
        <w:spacing w:line="560" w:lineRule="exact"/>
        <w:jc w:val="center"/>
        <w:rPr>
          <w:rFonts w:ascii="宋体" w:hAnsi="宋体" w:cs="宋体" w:hint="eastAsia"/>
          <w:sz w:val="36"/>
          <w:szCs w:val="36"/>
        </w:rPr>
      </w:pPr>
    </w:p>
    <w:p w14:paraId="10602765" w14:textId="77777777" w:rsidR="00F22BE7" w:rsidRDefault="00F22BE7">
      <w:pPr>
        <w:pStyle w:val="a0"/>
      </w:pPr>
    </w:p>
    <w:p w14:paraId="53D3FD6B" w14:textId="77777777" w:rsidR="00F22BE7" w:rsidRDefault="00F22BE7"/>
    <w:p w14:paraId="06ADE6C3" w14:textId="77777777" w:rsidR="00F22BE7" w:rsidRDefault="00F22BE7"/>
    <w:p w14:paraId="587A881A" w14:textId="0FE2BD5F" w:rsidR="00F22BE7" w:rsidRDefault="00000000">
      <w:pPr>
        <w:spacing w:line="570" w:lineRule="exact"/>
        <w:jc w:val="center"/>
        <w:rPr>
          <w:rFonts w:ascii="宋体" w:hAnsi="宋体" w:cs="宋体" w:hint="eastAsia"/>
          <w:b/>
          <w:sz w:val="36"/>
          <w:szCs w:val="36"/>
        </w:rPr>
      </w:pPr>
      <w:r>
        <w:rPr>
          <w:rFonts w:ascii="宋体" w:hAnsi="宋体" w:cs="宋体" w:hint="eastAsia"/>
          <w:b/>
          <w:sz w:val="36"/>
          <w:szCs w:val="36"/>
        </w:rPr>
        <w:t>二零二四年</w:t>
      </w:r>
      <w:r w:rsidR="00B37142">
        <w:rPr>
          <w:rFonts w:ascii="宋体" w:hAnsi="宋体" w:cs="宋体" w:hint="eastAsia"/>
          <w:b/>
          <w:sz w:val="36"/>
          <w:szCs w:val="36"/>
        </w:rPr>
        <w:t>十二</w:t>
      </w:r>
      <w:r>
        <w:rPr>
          <w:rFonts w:ascii="宋体" w:hAnsi="宋体" w:cs="宋体" w:hint="eastAsia"/>
          <w:b/>
          <w:sz w:val="36"/>
          <w:szCs w:val="36"/>
        </w:rPr>
        <w:t>月</w:t>
      </w:r>
    </w:p>
    <w:p w14:paraId="6FC42F4D" w14:textId="77777777" w:rsidR="00F22BE7" w:rsidRDefault="00F22BE7">
      <w:pPr>
        <w:spacing w:line="560" w:lineRule="exact"/>
        <w:jc w:val="center"/>
        <w:rPr>
          <w:rFonts w:ascii="宋体" w:hAnsi="宋体" w:cs="宋体" w:hint="eastAsia"/>
          <w:sz w:val="36"/>
          <w:szCs w:val="36"/>
        </w:rPr>
      </w:pPr>
    </w:p>
    <w:p w14:paraId="54577F5A" w14:textId="77777777" w:rsidR="00F22BE7" w:rsidRDefault="00F22BE7">
      <w:pPr>
        <w:pStyle w:val="a0"/>
      </w:pPr>
    </w:p>
    <w:p w14:paraId="3BBD8C91" w14:textId="77777777" w:rsidR="00F22BE7" w:rsidRDefault="00F22BE7"/>
    <w:sdt>
      <w:sdtPr>
        <w:rPr>
          <w:rFonts w:ascii="Calibri" w:eastAsia="宋体" w:hAnsi="Calibri" w:cs="Times New Roman"/>
          <w:color w:val="auto"/>
          <w:kern w:val="2"/>
          <w:sz w:val="21"/>
          <w:szCs w:val="24"/>
          <w:lang w:val="zh-CN"/>
        </w:rPr>
        <w:id w:val="-1614513605"/>
        <w:docPartObj>
          <w:docPartGallery w:val="Table of Contents"/>
          <w:docPartUnique/>
        </w:docPartObj>
      </w:sdtPr>
      <w:sdtEndPr>
        <w:rPr>
          <w:b/>
          <w:bCs/>
        </w:rPr>
      </w:sdtEndPr>
      <w:sdtContent>
        <w:p w14:paraId="71C66D97" w14:textId="77777777" w:rsidR="00F22BE7" w:rsidRDefault="00000000">
          <w:pPr>
            <w:pStyle w:val="TOC20"/>
            <w:jc w:val="center"/>
          </w:pPr>
          <w:r>
            <w:rPr>
              <w:lang w:val="zh-CN"/>
            </w:rPr>
            <w:t>目录</w:t>
          </w:r>
        </w:p>
        <w:p w14:paraId="64672EAB" w14:textId="77777777" w:rsidR="00F22BE7" w:rsidRDefault="00000000">
          <w:pPr>
            <w:pStyle w:val="TOC1"/>
            <w:tabs>
              <w:tab w:val="right" w:leader="dot" w:pos="8296"/>
            </w:tabs>
            <w:rPr>
              <w:rFonts w:cstheme="minorBidi"/>
              <w:kern w:val="2"/>
              <w:sz w:val="21"/>
              <w14:ligatures w14:val="standardContextual"/>
            </w:rPr>
          </w:pPr>
          <w:r>
            <w:fldChar w:fldCharType="begin"/>
          </w:r>
          <w:r>
            <w:instrText xml:space="preserve"> TOC \o "1-3" \h \z \u </w:instrText>
          </w:r>
          <w:r>
            <w:fldChar w:fldCharType="separate"/>
          </w:r>
          <w:hyperlink w:anchor="_Toc136437826" w:history="1">
            <w:r>
              <w:rPr>
                <w:rStyle w:val="ab"/>
                <w:rFonts w:ascii="宋体" w:hAnsi="宋体" w:cs="宋体"/>
              </w:rPr>
              <w:t>任务1 市场分析</w:t>
            </w:r>
            <w:r>
              <w:tab/>
            </w:r>
            <w:r>
              <w:fldChar w:fldCharType="begin"/>
            </w:r>
            <w:r>
              <w:instrText xml:space="preserve"> PAGEREF _Toc136437826 \h </w:instrText>
            </w:r>
            <w:r>
              <w:fldChar w:fldCharType="separate"/>
            </w:r>
            <w:r>
              <w:t>4</w:t>
            </w:r>
            <w:r>
              <w:fldChar w:fldCharType="end"/>
            </w:r>
          </w:hyperlink>
        </w:p>
        <w:p w14:paraId="657636DA" w14:textId="77777777" w:rsidR="00F22BE7" w:rsidRDefault="00000000">
          <w:pPr>
            <w:pStyle w:val="TOC2"/>
            <w:tabs>
              <w:tab w:val="right" w:leader="dot" w:pos="8296"/>
            </w:tabs>
            <w:rPr>
              <w:rFonts w:cstheme="minorBidi"/>
              <w:kern w:val="2"/>
              <w:sz w:val="21"/>
              <w14:ligatures w14:val="standardContextual"/>
            </w:rPr>
          </w:pPr>
          <w:hyperlink w:anchor="_Toc136437827" w:history="1">
            <w:r>
              <w:rPr>
                <w:rStyle w:val="ab"/>
                <w:rFonts w:ascii="宋体" w:eastAsia="宋体" w:hAnsi="宋体" w:cs="宋体"/>
              </w:rPr>
              <w:t>需求特征分析</w:t>
            </w:r>
            <w:r>
              <w:tab/>
            </w:r>
            <w:r>
              <w:fldChar w:fldCharType="begin"/>
            </w:r>
            <w:r>
              <w:instrText xml:space="preserve"> PAGEREF _Toc136437827 \h </w:instrText>
            </w:r>
            <w:r>
              <w:fldChar w:fldCharType="separate"/>
            </w:r>
            <w:r>
              <w:t>4</w:t>
            </w:r>
            <w:r>
              <w:fldChar w:fldCharType="end"/>
            </w:r>
          </w:hyperlink>
        </w:p>
        <w:p w14:paraId="03233625" w14:textId="77777777" w:rsidR="00F22BE7" w:rsidRDefault="00000000">
          <w:pPr>
            <w:pStyle w:val="TOC2"/>
            <w:tabs>
              <w:tab w:val="right" w:leader="dot" w:pos="8296"/>
            </w:tabs>
            <w:rPr>
              <w:rFonts w:cstheme="minorBidi"/>
              <w:kern w:val="2"/>
              <w:sz w:val="21"/>
              <w14:ligatures w14:val="standardContextual"/>
            </w:rPr>
          </w:pPr>
          <w:hyperlink w:anchor="_Toc136437828" w:history="1">
            <w:r>
              <w:rPr>
                <w:rStyle w:val="ab"/>
                <w:rFonts w:ascii="宋体" w:eastAsia="宋体" w:hAnsi="宋体" w:cs="宋体"/>
              </w:rPr>
              <w:t>（一） 客户订单分析</w:t>
            </w:r>
            <w:r>
              <w:tab/>
            </w:r>
            <w:r>
              <w:fldChar w:fldCharType="begin"/>
            </w:r>
            <w:r>
              <w:instrText xml:space="preserve"> PAGEREF _Toc136437828 \h </w:instrText>
            </w:r>
            <w:r>
              <w:fldChar w:fldCharType="separate"/>
            </w:r>
            <w:r>
              <w:t>4</w:t>
            </w:r>
            <w:r>
              <w:fldChar w:fldCharType="end"/>
            </w:r>
          </w:hyperlink>
        </w:p>
        <w:p w14:paraId="78E0E0F6" w14:textId="77777777" w:rsidR="00F22BE7" w:rsidRDefault="00000000">
          <w:pPr>
            <w:pStyle w:val="TOC2"/>
            <w:tabs>
              <w:tab w:val="right" w:leader="dot" w:pos="8296"/>
            </w:tabs>
            <w:rPr>
              <w:rFonts w:cstheme="minorBidi"/>
              <w:kern w:val="2"/>
              <w:sz w:val="21"/>
              <w14:ligatures w14:val="standardContextual"/>
            </w:rPr>
          </w:pPr>
          <w:hyperlink w:anchor="_Toc136437829" w:history="1">
            <w:r>
              <w:rPr>
                <w:rStyle w:val="ab"/>
                <w:rFonts w:ascii="宋体" w:eastAsia="宋体" w:hAnsi="宋体" w:cs="宋体"/>
              </w:rPr>
              <w:t>（二） 产品分析</w:t>
            </w:r>
            <w:r>
              <w:tab/>
            </w:r>
            <w:r>
              <w:fldChar w:fldCharType="begin"/>
            </w:r>
            <w:r>
              <w:instrText xml:space="preserve"> PAGEREF _Toc136437829 \h </w:instrText>
            </w:r>
            <w:r>
              <w:fldChar w:fldCharType="separate"/>
            </w:r>
            <w:r>
              <w:t>4</w:t>
            </w:r>
            <w:r>
              <w:fldChar w:fldCharType="end"/>
            </w:r>
          </w:hyperlink>
        </w:p>
        <w:p w14:paraId="66232E0F" w14:textId="77777777" w:rsidR="00F22BE7" w:rsidRDefault="00000000">
          <w:pPr>
            <w:pStyle w:val="TOC2"/>
            <w:tabs>
              <w:tab w:val="right" w:leader="dot" w:pos="8296"/>
            </w:tabs>
            <w:rPr>
              <w:rFonts w:cstheme="minorBidi"/>
              <w:kern w:val="2"/>
              <w:sz w:val="21"/>
              <w14:ligatures w14:val="standardContextual"/>
            </w:rPr>
          </w:pPr>
          <w:hyperlink w:anchor="_Toc136437830" w:history="1">
            <w:r>
              <w:rPr>
                <w:rStyle w:val="ab"/>
                <w:rFonts w:ascii="宋体" w:eastAsia="宋体" w:hAnsi="宋体" w:cs="宋体"/>
              </w:rPr>
              <w:t>投资回报率分析</w:t>
            </w:r>
            <w:r>
              <w:tab/>
            </w:r>
            <w:r>
              <w:fldChar w:fldCharType="begin"/>
            </w:r>
            <w:r>
              <w:instrText xml:space="preserve"> PAGEREF _Toc136437830 \h </w:instrText>
            </w:r>
            <w:r>
              <w:fldChar w:fldCharType="separate"/>
            </w:r>
            <w:r>
              <w:t>5</w:t>
            </w:r>
            <w:r>
              <w:fldChar w:fldCharType="end"/>
            </w:r>
          </w:hyperlink>
        </w:p>
        <w:p w14:paraId="6EAAED8F" w14:textId="77777777" w:rsidR="00F22BE7" w:rsidRDefault="00000000">
          <w:pPr>
            <w:pStyle w:val="TOC2"/>
            <w:tabs>
              <w:tab w:val="right" w:leader="dot" w:pos="8296"/>
            </w:tabs>
            <w:rPr>
              <w:rFonts w:cstheme="minorBidi"/>
              <w:kern w:val="2"/>
              <w:sz w:val="21"/>
              <w14:ligatures w14:val="standardContextual"/>
            </w:rPr>
          </w:pPr>
          <w:hyperlink w:anchor="_Toc136437831" w:history="1">
            <w:r>
              <w:rPr>
                <w:rStyle w:val="ab"/>
                <w:rFonts w:ascii="宋体" w:eastAsia="宋体" w:hAnsi="宋体" w:cs="宋体"/>
              </w:rPr>
              <w:t>存在的问题和改进策略分析</w:t>
            </w:r>
            <w:r>
              <w:tab/>
            </w:r>
            <w:r>
              <w:fldChar w:fldCharType="begin"/>
            </w:r>
            <w:r>
              <w:instrText xml:space="preserve"> PAGEREF _Toc136437831 \h </w:instrText>
            </w:r>
            <w:r>
              <w:fldChar w:fldCharType="separate"/>
            </w:r>
            <w:r>
              <w:t>5</w:t>
            </w:r>
            <w:r>
              <w:fldChar w:fldCharType="end"/>
            </w:r>
          </w:hyperlink>
        </w:p>
        <w:p w14:paraId="2E68674F" w14:textId="77777777" w:rsidR="00F22BE7" w:rsidRDefault="00000000">
          <w:pPr>
            <w:pStyle w:val="TOC1"/>
            <w:tabs>
              <w:tab w:val="right" w:leader="dot" w:pos="8296"/>
            </w:tabs>
            <w:rPr>
              <w:rFonts w:cstheme="minorBidi"/>
              <w:kern w:val="2"/>
              <w:sz w:val="21"/>
              <w14:ligatures w14:val="standardContextual"/>
            </w:rPr>
          </w:pPr>
          <w:hyperlink w:anchor="_Toc136437832" w:history="1">
            <w:r>
              <w:rPr>
                <w:rStyle w:val="ab"/>
                <w:rFonts w:ascii="宋体" w:hAnsi="宋体" w:cs="宋体"/>
              </w:rPr>
              <w:t>任务2 采购分析</w:t>
            </w:r>
            <w:r>
              <w:tab/>
            </w:r>
            <w:r>
              <w:fldChar w:fldCharType="begin"/>
            </w:r>
            <w:r>
              <w:instrText xml:space="preserve"> PAGEREF _Toc136437832 \h </w:instrText>
            </w:r>
            <w:r>
              <w:fldChar w:fldCharType="separate"/>
            </w:r>
            <w:r>
              <w:t>6</w:t>
            </w:r>
            <w:r>
              <w:fldChar w:fldCharType="end"/>
            </w:r>
          </w:hyperlink>
        </w:p>
        <w:p w14:paraId="76500BF3" w14:textId="77777777" w:rsidR="00F22BE7" w:rsidRDefault="00000000">
          <w:pPr>
            <w:pStyle w:val="TOC2"/>
            <w:tabs>
              <w:tab w:val="right" w:leader="dot" w:pos="8296"/>
            </w:tabs>
            <w:rPr>
              <w:rFonts w:cstheme="minorBidi"/>
              <w:kern w:val="2"/>
              <w:sz w:val="21"/>
              <w14:ligatures w14:val="standardContextual"/>
            </w:rPr>
          </w:pPr>
          <w:hyperlink w:anchor="_Toc136437833" w:history="1">
            <w:r>
              <w:rPr>
                <w:rStyle w:val="ab"/>
                <w:rFonts w:ascii="宋体" w:eastAsia="宋体" w:hAnsi="宋体" w:cs="宋体"/>
              </w:rPr>
              <w:t>采销比分析</w:t>
            </w:r>
            <w:r>
              <w:tab/>
            </w:r>
            <w:r>
              <w:fldChar w:fldCharType="begin"/>
            </w:r>
            <w:r>
              <w:instrText xml:space="preserve"> PAGEREF _Toc136437833 \h </w:instrText>
            </w:r>
            <w:r>
              <w:fldChar w:fldCharType="separate"/>
            </w:r>
            <w:r>
              <w:t>6</w:t>
            </w:r>
            <w:r>
              <w:fldChar w:fldCharType="end"/>
            </w:r>
          </w:hyperlink>
        </w:p>
        <w:p w14:paraId="77E769B4" w14:textId="77777777" w:rsidR="00F22BE7" w:rsidRDefault="00000000">
          <w:pPr>
            <w:pStyle w:val="TOC2"/>
            <w:tabs>
              <w:tab w:val="right" w:leader="dot" w:pos="8296"/>
            </w:tabs>
            <w:rPr>
              <w:rFonts w:cstheme="minorBidi"/>
              <w:kern w:val="2"/>
              <w:sz w:val="21"/>
              <w14:ligatures w14:val="standardContextual"/>
            </w:rPr>
          </w:pPr>
          <w:hyperlink w:anchor="_Toc136437834" w:history="1">
            <w:r>
              <w:rPr>
                <w:rStyle w:val="ab"/>
                <w:rFonts w:ascii="宋体" w:eastAsia="宋体" w:hAnsi="宋体" w:cs="宋体"/>
              </w:rPr>
              <w:t>采购成本分析</w:t>
            </w:r>
            <w:r>
              <w:tab/>
            </w:r>
            <w:r>
              <w:fldChar w:fldCharType="begin"/>
            </w:r>
            <w:r>
              <w:instrText xml:space="preserve"> PAGEREF _Toc136437834 \h </w:instrText>
            </w:r>
            <w:r>
              <w:fldChar w:fldCharType="separate"/>
            </w:r>
            <w:r>
              <w:t>6</w:t>
            </w:r>
            <w:r>
              <w:fldChar w:fldCharType="end"/>
            </w:r>
          </w:hyperlink>
        </w:p>
        <w:p w14:paraId="03CF051F" w14:textId="77777777" w:rsidR="00F22BE7" w:rsidRDefault="00000000">
          <w:pPr>
            <w:pStyle w:val="TOC2"/>
            <w:tabs>
              <w:tab w:val="right" w:leader="dot" w:pos="8296"/>
            </w:tabs>
            <w:rPr>
              <w:rFonts w:cstheme="minorBidi"/>
              <w:kern w:val="2"/>
              <w:sz w:val="21"/>
              <w14:ligatures w14:val="standardContextual"/>
            </w:rPr>
          </w:pPr>
          <w:hyperlink w:anchor="_Toc136437835" w:history="1">
            <w:r>
              <w:rPr>
                <w:rStyle w:val="ab"/>
                <w:rFonts w:ascii="宋体" w:eastAsia="宋体" w:hAnsi="宋体" w:cs="宋体"/>
              </w:rPr>
              <w:t>供应商分析</w:t>
            </w:r>
            <w:r>
              <w:tab/>
            </w:r>
            <w:r>
              <w:fldChar w:fldCharType="begin"/>
            </w:r>
            <w:r>
              <w:instrText xml:space="preserve"> PAGEREF _Toc136437835 \h </w:instrText>
            </w:r>
            <w:r>
              <w:fldChar w:fldCharType="separate"/>
            </w:r>
            <w:r>
              <w:t>6</w:t>
            </w:r>
            <w:r>
              <w:fldChar w:fldCharType="end"/>
            </w:r>
          </w:hyperlink>
        </w:p>
        <w:p w14:paraId="38042AF0" w14:textId="77777777" w:rsidR="00F22BE7" w:rsidRDefault="00000000">
          <w:pPr>
            <w:pStyle w:val="TOC2"/>
            <w:tabs>
              <w:tab w:val="right" w:leader="dot" w:pos="8296"/>
            </w:tabs>
            <w:rPr>
              <w:rFonts w:cstheme="minorBidi"/>
              <w:kern w:val="2"/>
              <w:sz w:val="21"/>
              <w14:ligatures w14:val="standardContextual"/>
            </w:rPr>
          </w:pPr>
          <w:hyperlink w:anchor="_Toc136437836" w:history="1">
            <w:r>
              <w:rPr>
                <w:rStyle w:val="ab"/>
                <w:rFonts w:ascii="宋体" w:eastAsia="宋体" w:hAnsi="宋体" w:cs="宋体"/>
              </w:rPr>
              <w:t>（一）交货合格率分析</w:t>
            </w:r>
            <w:r>
              <w:tab/>
            </w:r>
            <w:r>
              <w:fldChar w:fldCharType="begin"/>
            </w:r>
            <w:r>
              <w:instrText xml:space="preserve"> PAGEREF _Toc136437836 \h </w:instrText>
            </w:r>
            <w:r>
              <w:fldChar w:fldCharType="separate"/>
            </w:r>
            <w:r>
              <w:t>6</w:t>
            </w:r>
            <w:r>
              <w:fldChar w:fldCharType="end"/>
            </w:r>
          </w:hyperlink>
        </w:p>
        <w:p w14:paraId="12F00744" w14:textId="77777777" w:rsidR="00F22BE7" w:rsidRDefault="00000000">
          <w:pPr>
            <w:pStyle w:val="TOC2"/>
            <w:tabs>
              <w:tab w:val="right" w:leader="dot" w:pos="8296"/>
            </w:tabs>
            <w:rPr>
              <w:rFonts w:cstheme="minorBidi"/>
              <w:kern w:val="2"/>
              <w:sz w:val="21"/>
              <w14:ligatures w14:val="standardContextual"/>
            </w:rPr>
          </w:pPr>
          <w:hyperlink w:anchor="_Toc136437837" w:history="1">
            <w:r>
              <w:rPr>
                <w:rStyle w:val="ab"/>
                <w:rFonts w:ascii="宋体" w:eastAsia="宋体" w:hAnsi="宋体" w:cs="宋体"/>
              </w:rPr>
              <w:t>（二）准时交货分析</w:t>
            </w:r>
            <w:r>
              <w:tab/>
            </w:r>
            <w:r>
              <w:fldChar w:fldCharType="begin"/>
            </w:r>
            <w:r>
              <w:instrText xml:space="preserve"> PAGEREF _Toc136437837 \h </w:instrText>
            </w:r>
            <w:r>
              <w:fldChar w:fldCharType="separate"/>
            </w:r>
            <w:r>
              <w:t>7</w:t>
            </w:r>
            <w:r>
              <w:fldChar w:fldCharType="end"/>
            </w:r>
          </w:hyperlink>
        </w:p>
        <w:p w14:paraId="1D537985" w14:textId="77777777" w:rsidR="00F22BE7" w:rsidRDefault="00000000">
          <w:pPr>
            <w:pStyle w:val="TOC2"/>
            <w:tabs>
              <w:tab w:val="right" w:leader="dot" w:pos="8296"/>
            </w:tabs>
            <w:rPr>
              <w:rFonts w:cstheme="minorBidi"/>
              <w:kern w:val="2"/>
              <w:sz w:val="21"/>
              <w14:ligatures w14:val="standardContextual"/>
            </w:rPr>
          </w:pPr>
          <w:hyperlink w:anchor="_Toc136437838" w:history="1">
            <w:r>
              <w:rPr>
                <w:rStyle w:val="ab"/>
                <w:rFonts w:ascii="宋体" w:eastAsia="宋体" w:hAnsi="宋体" w:cs="宋体"/>
              </w:rPr>
              <w:t>存在的问题和改进策略分析</w:t>
            </w:r>
            <w:r>
              <w:tab/>
            </w:r>
            <w:r>
              <w:fldChar w:fldCharType="begin"/>
            </w:r>
            <w:r>
              <w:instrText xml:space="preserve"> PAGEREF _Toc136437838 \h </w:instrText>
            </w:r>
            <w:r>
              <w:fldChar w:fldCharType="separate"/>
            </w:r>
            <w:r>
              <w:t>7</w:t>
            </w:r>
            <w:r>
              <w:fldChar w:fldCharType="end"/>
            </w:r>
          </w:hyperlink>
        </w:p>
        <w:p w14:paraId="2669B78A" w14:textId="77777777" w:rsidR="00F22BE7" w:rsidRDefault="00000000">
          <w:pPr>
            <w:pStyle w:val="TOC1"/>
            <w:tabs>
              <w:tab w:val="right" w:leader="dot" w:pos="8296"/>
            </w:tabs>
            <w:rPr>
              <w:rFonts w:cstheme="minorBidi"/>
              <w:kern w:val="2"/>
              <w:sz w:val="21"/>
              <w14:ligatures w14:val="standardContextual"/>
            </w:rPr>
          </w:pPr>
          <w:hyperlink w:anchor="_Toc136437839" w:history="1">
            <w:r>
              <w:rPr>
                <w:rStyle w:val="ab"/>
                <w:rFonts w:ascii="宋体" w:hAnsi="宋体" w:cs="宋体"/>
              </w:rPr>
              <w:t>任务3 生产分析</w:t>
            </w:r>
            <w:r>
              <w:tab/>
            </w:r>
            <w:r>
              <w:fldChar w:fldCharType="begin"/>
            </w:r>
            <w:r>
              <w:instrText xml:space="preserve"> PAGEREF _Toc136437839 \h </w:instrText>
            </w:r>
            <w:r>
              <w:fldChar w:fldCharType="separate"/>
            </w:r>
            <w:r>
              <w:t>8</w:t>
            </w:r>
            <w:r>
              <w:fldChar w:fldCharType="end"/>
            </w:r>
          </w:hyperlink>
        </w:p>
        <w:p w14:paraId="40B2E2E7" w14:textId="77777777" w:rsidR="00F22BE7" w:rsidRDefault="00000000">
          <w:pPr>
            <w:pStyle w:val="TOC2"/>
            <w:tabs>
              <w:tab w:val="right" w:leader="dot" w:pos="8296"/>
            </w:tabs>
            <w:rPr>
              <w:rFonts w:cstheme="minorBidi"/>
              <w:kern w:val="2"/>
              <w:sz w:val="21"/>
              <w14:ligatures w14:val="standardContextual"/>
            </w:rPr>
          </w:pPr>
          <w:hyperlink w:anchor="_Toc136437840" w:history="1">
            <w:r>
              <w:rPr>
                <w:rStyle w:val="ab"/>
                <w:rFonts w:ascii="宋体" w:eastAsia="宋体" w:hAnsi="宋体" w:cs="宋体"/>
              </w:rPr>
              <w:t>产能利用率分析</w:t>
            </w:r>
            <w:r>
              <w:tab/>
            </w:r>
            <w:r>
              <w:fldChar w:fldCharType="begin"/>
            </w:r>
            <w:r>
              <w:instrText xml:space="preserve"> PAGEREF _Toc136437840 \h </w:instrText>
            </w:r>
            <w:r>
              <w:fldChar w:fldCharType="separate"/>
            </w:r>
            <w:r>
              <w:t>8</w:t>
            </w:r>
            <w:r>
              <w:fldChar w:fldCharType="end"/>
            </w:r>
          </w:hyperlink>
        </w:p>
        <w:p w14:paraId="29B7937B" w14:textId="77777777" w:rsidR="00F22BE7" w:rsidRDefault="00000000">
          <w:pPr>
            <w:pStyle w:val="TOC2"/>
            <w:tabs>
              <w:tab w:val="right" w:leader="dot" w:pos="8296"/>
            </w:tabs>
            <w:rPr>
              <w:rFonts w:cstheme="minorBidi"/>
              <w:kern w:val="2"/>
              <w:sz w:val="21"/>
              <w14:ligatures w14:val="standardContextual"/>
            </w:rPr>
          </w:pPr>
          <w:hyperlink w:anchor="_Toc136437841" w:history="1">
            <w:r>
              <w:rPr>
                <w:rStyle w:val="ab"/>
                <w:rFonts w:ascii="宋体" w:eastAsia="宋体" w:hAnsi="宋体" w:cs="宋体"/>
              </w:rPr>
              <w:t>产销比分析</w:t>
            </w:r>
            <w:r>
              <w:tab/>
            </w:r>
            <w:r>
              <w:fldChar w:fldCharType="begin"/>
            </w:r>
            <w:r>
              <w:instrText xml:space="preserve"> PAGEREF _Toc136437841 \h </w:instrText>
            </w:r>
            <w:r>
              <w:fldChar w:fldCharType="separate"/>
            </w:r>
            <w:r>
              <w:t>8</w:t>
            </w:r>
            <w:r>
              <w:fldChar w:fldCharType="end"/>
            </w:r>
          </w:hyperlink>
        </w:p>
        <w:p w14:paraId="02A1AE2E" w14:textId="77777777" w:rsidR="00F22BE7" w:rsidRDefault="00000000">
          <w:pPr>
            <w:pStyle w:val="TOC2"/>
            <w:tabs>
              <w:tab w:val="right" w:leader="dot" w:pos="8296"/>
            </w:tabs>
            <w:rPr>
              <w:rFonts w:cstheme="minorBidi"/>
              <w:kern w:val="2"/>
              <w:sz w:val="21"/>
              <w14:ligatures w14:val="standardContextual"/>
            </w:rPr>
          </w:pPr>
          <w:hyperlink w:anchor="_Toc136437842" w:history="1">
            <w:r>
              <w:rPr>
                <w:rStyle w:val="ab"/>
                <w:rFonts w:ascii="宋体" w:eastAsia="宋体" w:hAnsi="宋体" w:cs="宋体"/>
              </w:rPr>
              <w:t>（一） 统计生产量与销售量</w:t>
            </w:r>
            <w:r>
              <w:tab/>
            </w:r>
            <w:r>
              <w:fldChar w:fldCharType="begin"/>
            </w:r>
            <w:r>
              <w:instrText xml:space="preserve"> PAGEREF _Toc136437842 \h </w:instrText>
            </w:r>
            <w:r>
              <w:fldChar w:fldCharType="separate"/>
            </w:r>
            <w:r>
              <w:t>8</w:t>
            </w:r>
            <w:r>
              <w:fldChar w:fldCharType="end"/>
            </w:r>
          </w:hyperlink>
        </w:p>
        <w:p w14:paraId="0FA3BBAF" w14:textId="77777777" w:rsidR="00F22BE7" w:rsidRDefault="00000000">
          <w:pPr>
            <w:pStyle w:val="TOC2"/>
            <w:tabs>
              <w:tab w:val="right" w:leader="dot" w:pos="8296"/>
            </w:tabs>
            <w:rPr>
              <w:rFonts w:cstheme="minorBidi"/>
              <w:kern w:val="2"/>
              <w:sz w:val="21"/>
              <w14:ligatures w14:val="standardContextual"/>
            </w:rPr>
          </w:pPr>
          <w:hyperlink w:anchor="_Toc136437843" w:history="1">
            <w:r>
              <w:rPr>
                <w:rStyle w:val="ab"/>
                <w:rFonts w:ascii="宋体" w:eastAsia="宋体" w:hAnsi="宋体" w:cs="宋体"/>
              </w:rPr>
              <w:t>（二） 计算产销比</w:t>
            </w:r>
            <w:r>
              <w:tab/>
            </w:r>
            <w:r>
              <w:fldChar w:fldCharType="begin"/>
            </w:r>
            <w:r>
              <w:instrText xml:space="preserve"> PAGEREF _Toc136437843 \h </w:instrText>
            </w:r>
            <w:r>
              <w:fldChar w:fldCharType="separate"/>
            </w:r>
            <w:r>
              <w:t>9</w:t>
            </w:r>
            <w:r>
              <w:fldChar w:fldCharType="end"/>
            </w:r>
          </w:hyperlink>
        </w:p>
        <w:p w14:paraId="1763D90F" w14:textId="77777777" w:rsidR="00F22BE7" w:rsidRDefault="00000000">
          <w:pPr>
            <w:pStyle w:val="TOC2"/>
            <w:tabs>
              <w:tab w:val="right" w:leader="dot" w:pos="8296"/>
            </w:tabs>
            <w:rPr>
              <w:rFonts w:cstheme="minorBidi"/>
              <w:kern w:val="2"/>
              <w:sz w:val="21"/>
              <w14:ligatures w14:val="standardContextual"/>
            </w:rPr>
          </w:pPr>
          <w:hyperlink w:anchor="_Toc136437844" w:history="1">
            <w:r>
              <w:rPr>
                <w:rStyle w:val="ab"/>
                <w:rFonts w:ascii="宋体" w:eastAsia="宋体" w:hAnsi="宋体" w:cs="宋体"/>
              </w:rPr>
              <w:t>原材料库存分析</w:t>
            </w:r>
            <w:r>
              <w:tab/>
            </w:r>
            <w:r>
              <w:fldChar w:fldCharType="begin"/>
            </w:r>
            <w:r>
              <w:instrText xml:space="preserve"> PAGEREF _Toc136437844 \h </w:instrText>
            </w:r>
            <w:r>
              <w:fldChar w:fldCharType="separate"/>
            </w:r>
            <w:r>
              <w:t>9</w:t>
            </w:r>
            <w:r>
              <w:fldChar w:fldCharType="end"/>
            </w:r>
          </w:hyperlink>
        </w:p>
        <w:p w14:paraId="6C8ACC91" w14:textId="77777777" w:rsidR="00F22BE7" w:rsidRDefault="00000000">
          <w:pPr>
            <w:pStyle w:val="TOC2"/>
            <w:tabs>
              <w:tab w:val="right" w:leader="dot" w:pos="8296"/>
            </w:tabs>
            <w:rPr>
              <w:rFonts w:cstheme="minorBidi"/>
              <w:kern w:val="2"/>
              <w:sz w:val="21"/>
              <w14:ligatures w14:val="standardContextual"/>
            </w:rPr>
          </w:pPr>
          <w:hyperlink w:anchor="_Toc136437845" w:history="1">
            <w:r>
              <w:rPr>
                <w:rStyle w:val="ab"/>
                <w:rFonts w:ascii="宋体" w:eastAsia="宋体" w:hAnsi="宋体" w:cs="宋体"/>
              </w:rPr>
              <w:t>（一） 统计原材料采购订单量、生产消耗量</w:t>
            </w:r>
            <w:r>
              <w:tab/>
            </w:r>
            <w:r>
              <w:fldChar w:fldCharType="begin"/>
            </w:r>
            <w:r>
              <w:instrText xml:space="preserve"> PAGEREF _Toc136437845 \h </w:instrText>
            </w:r>
            <w:r>
              <w:fldChar w:fldCharType="separate"/>
            </w:r>
            <w:r>
              <w:t>9</w:t>
            </w:r>
            <w:r>
              <w:fldChar w:fldCharType="end"/>
            </w:r>
          </w:hyperlink>
        </w:p>
        <w:p w14:paraId="23D6D8C1" w14:textId="77777777" w:rsidR="00F22BE7" w:rsidRDefault="00000000">
          <w:pPr>
            <w:pStyle w:val="TOC2"/>
            <w:tabs>
              <w:tab w:val="right" w:leader="dot" w:pos="8296"/>
            </w:tabs>
            <w:rPr>
              <w:rFonts w:cstheme="minorBidi"/>
              <w:kern w:val="2"/>
              <w:sz w:val="21"/>
              <w14:ligatures w14:val="standardContextual"/>
            </w:rPr>
          </w:pPr>
          <w:hyperlink w:anchor="_Toc136437846" w:history="1">
            <w:r>
              <w:rPr>
                <w:rStyle w:val="ab"/>
                <w:rFonts w:ascii="宋体" w:eastAsia="宋体" w:hAnsi="宋体" w:cs="宋体"/>
              </w:rPr>
              <w:t>（二） 判断采购计划是否满足生产需求</w:t>
            </w:r>
            <w:r>
              <w:tab/>
            </w:r>
            <w:r>
              <w:fldChar w:fldCharType="begin"/>
            </w:r>
            <w:r>
              <w:instrText xml:space="preserve"> PAGEREF _Toc136437846 \h </w:instrText>
            </w:r>
            <w:r>
              <w:fldChar w:fldCharType="separate"/>
            </w:r>
            <w:r>
              <w:t>10</w:t>
            </w:r>
            <w:r>
              <w:fldChar w:fldCharType="end"/>
            </w:r>
          </w:hyperlink>
        </w:p>
        <w:p w14:paraId="0446242E" w14:textId="77777777" w:rsidR="00F22BE7" w:rsidRDefault="00000000">
          <w:pPr>
            <w:pStyle w:val="TOC2"/>
            <w:tabs>
              <w:tab w:val="right" w:leader="dot" w:pos="8296"/>
            </w:tabs>
            <w:rPr>
              <w:rFonts w:cstheme="minorBidi"/>
              <w:kern w:val="2"/>
              <w:sz w:val="21"/>
              <w14:ligatures w14:val="standardContextual"/>
            </w:rPr>
          </w:pPr>
          <w:hyperlink w:anchor="_Toc136437847" w:history="1">
            <w:r>
              <w:rPr>
                <w:rStyle w:val="ab"/>
                <w:rFonts w:ascii="宋体" w:eastAsia="宋体" w:hAnsi="宋体" w:cs="宋体"/>
              </w:rPr>
              <w:t>生产成本分析</w:t>
            </w:r>
            <w:r>
              <w:tab/>
            </w:r>
            <w:r>
              <w:fldChar w:fldCharType="begin"/>
            </w:r>
            <w:r>
              <w:instrText xml:space="preserve"> PAGEREF _Toc136437847 \h </w:instrText>
            </w:r>
            <w:r>
              <w:fldChar w:fldCharType="separate"/>
            </w:r>
            <w:r>
              <w:t>11</w:t>
            </w:r>
            <w:r>
              <w:fldChar w:fldCharType="end"/>
            </w:r>
          </w:hyperlink>
        </w:p>
        <w:p w14:paraId="11E6B7CE" w14:textId="77777777" w:rsidR="00F22BE7" w:rsidRDefault="00000000">
          <w:pPr>
            <w:pStyle w:val="TOC2"/>
            <w:tabs>
              <w:tab w:val="right" w:leader="dot" w:pos="8296"/>
            </w:tabs>
            <w:rPr>
              <w:rFonts w:cstheme="minorBidi"/>
              <w:kern w:val="2"/>
              <w:sz w:val="21"/>
              <w14:ligatures w14:val="standardContextual"/>
            </w:rPr>
          </w:pPr>
          <w:hyperlink w:anchor="_Toc136437848" w:history="1">
            <w:r>
              <w:rPr>
                <w:rStyle w:val="ab"/>
                <w:rFonts w:ascii="宋体" w:eastAsia="宋体" w:hAnsi="宋体" w:cs="宋体"/>
              </w:rPr>
              <w:t>存在的问题和改进策略分析</w:t>
            </w:r>
            <w:r>
              <w:tab/>
            </w:r>
            <w:r>
              <w:fldChar w:fldCharType="begin"/>
            </w:r>
            <w:r>
              <w:instrText xml:space="preserve"> PAGEREF _Toc136437848 \h </w:instrText>
            </w:r>
            <w:r>
              <w:fldChar w:fldCharType="separate"/>
            </w:r>
            <w:r>
              <w:t>11</w:t>
            </w:r>
            <w:r>
              <w:fldChar w:fldCharType="end"/>
            </w:r>
          </w:hyperlink>
        </w:p>
        <w:p w14:paraId="5B260B10" w14:textId="77777777" w:rsidR="00F22BE7" w:rsidRDefault="00000000">
          <w:pPr>
            <w:pStyle w:val="TOC1"/>
            <w:tabs>
              <w:tab w:val="right" w:leader="dot" w:pos="8296"/>
            </w:tabs>
            <w:rPr>
              <w:rFonts w:cstheme="minorBidi"/>
              <w:kern w:val="2"/>
              <w:sz w:val="21"/>
              <w14:ligatures w14:val="standardContextual"/>
            </w:rPr>
          </w:pPr>
          <w:hyperlink w:anchor="_Toc136437849" w:history="1">
            <w:r>
              <w:rPr>
                <w:rStyle w:val="ab"/>
                <w:rFonts w:ascii="宋体" w:hAnsi="宋体" w:cs="宋体"/>
              </w:rPr>
              <w:t>任务4 物流分析</w:t>
            </w:r>
            <w:r>
              <w:tab/>
            </w:r>
            <w:r>
              <w:fldChar w:fldCharType="begin"/>
            </w:r>
            <w:r>
              <w:instrText xml:space="preserve"> PAGEREF _Toc136437849 \h </w:instrText>
            </w:r>
            <w:r>
              <w:fldChar w:fldCharType="separate"/>
            </w:r>
            <w:r>
              <w:t>11</w:t>
            </w:r>
            <w:r>
              <w:fldChar w:fldCharType="end"/>
            </w:r>
          </w:hyperlink>
        </w:p>
        <w:p w14:paraId="5D834B9D" w14:textId="77777777" w:rsidR="00F22BE7" w:rsidRDefault="00000000">
          <w:pPr>
            <w:pStyle w:val="TOC2"/>
            <w:tabs>
              <w:tab w:val="right" w:leader="dot" w:pos="8296"/>
            </w:tabs>
            <w:rPr>
              <w:rFonts w:cstheme="minorBidi"/>
              <w:kern w:val="2"/>
              <w:sz w:val="21"/>
              <w14:ligatures w14:val="standardContextual"/>
            </w:rPr>
          </w:pPr>
          <w:hyperlink w:anchor="_Toc136437850" w:history="1">
            <w:r>
              <w:rPr>
                <w:rStyle w:val="ab"/>
                <w:rFonts w:ascii="宋体" w:eastAsia="宋体" w:hAnsi="宋体" w:cs="宋体"/>
              </w:rPr>
              <w:t>准时交货率分析</w:t>
            </w:r>
            <w:r>
              <w:tab/>
            </w:r>
            <w:r>
              <w:fldChar w:fldCharType="begin"/>
            </w:r>
            <w:r>
              <w:instrText xml:space="preserve"> PAGEREF _Toc136437850 \h </w:instrText>
            </w:r>
            <w:r>
              <w:fldChar w:fldCharType="separate"/>
            </w:r>
            <w:r>
              <w:t>11</w:t>
            </w:r>
            <w:r>
              <w:fldChar w:fldCharType="end"/>
            </w:r>
          </w:hyperlink>
        </w:p>
        <w:p w14:paraId="10F8A7F8" w14:textId="77777777" w:rsidR="00F22BE7" w:rsidRDefault="00000000">
          <w:pPr>
            <w:pStyle w:val="TOC2"/>
            <w:tabs>
              <w:tab w:val="right" w:leader="dot" w:pos="8296"/>
            </w:tabs>
            <w:rPr>
              <w:rFonts w:cstheme="minorBidi"/>
              <w:kern w:val="2"/>
              <w:sz w:val="21"/>
              <w14:ligatures w14:val="standardContextual"/>
            </w:rPr>
          </w:pPr>
          <w:hyperlink w:anchor="_Toc136437851" w:history="1">
            <w:r>
              <w:rPr>
                <w:rStyle w:val="ab"/>
                <w:rFonts w:ascii="宋体" w:eastAsia="宋体" w:hAnsi="宋体" w:cs="宋体"/>
              </w:rPr>
              <w:t>平均订单响应天数分析</w:t>
            </w:r>
            <w:r>
              <w:tab/>
            </w:r>
            <w:r>
              <w:fldChar w:fldCharType="begin"/>
            </w:r>
            <w:r>
              <w:instrText xml:space="preserve"> PAGEREF _Toc136437851 \h </w:instrText>
            </w:r>
            <w:r>
              <w:fldChar w:fldCharType="separate"/>
            </w:r>
            <w:r>
              <w:t>12</w:t>
            </w:r>
            <w:r>
              <w:fldChar w:fldCharType="end"/>
            </w:r>
          </w:hyperlink>
        </w:p>
        <w:p w14:paraId="2E509815" w14:textId="77777777" w:rsidR="00F22BE7" w:rsidRDefault="00000000">
          <w:pPr>
            <w:pStyle w:val="TOC2"/>
            <w:tabs>
              <w:tab w:val="right" w:leader="dot" w:pos="8296"/>
            </w:tabs>
            <w:rPr>
              <w:rFonts w:cstheme="minorBidi"/>
              <w:kern w:val="2"/>
              <w:sz w:val="21"/>
              <w14:ligatures w14:val="standardContextual"/>
            </w:rPr>
          </w:pPr>
          <w:hyperlink w:anchor="_Toc136437852" w:history="1">
            <w:r>
              <w:rPr>
                <w:rStyle w:val="ab"/>
                <w:rFonts w:ascii="宋体" w:eastAsia="宋体" w:hAnsi="宋体" w:cs="宋体"/>
              </w:rPr>
              <w:t>配送成本分析</w:t>
            </w:r>
            <w:r>
              <w:tab/>
            </w:r>
            <w:r>
              <w:fldChar w:fldCharType="begin"/>
            </w:r>
            <w:r>
              <w:instrText xml:space="preserve"> PAGEREF _Toc136437852 \h </w:instrText>
            </w:r>
            <w:r>
              <w:fldChar w:fldCharType="separate"/>
            </w:r>
            <w:r>
              <w:t>12</w:t>
            </w:r>
            <w:r>
              <w:fldChar w:fldCharType="end"/>
            </w:r>
          </w:hyperlink>
        </w:p>
        <w:p w14:paraId="64E71FF0" w14:textId="77777777" w:rsidR="00F22BE7" w:rsidRDefault="00000000">
          <w:pPr>
            <w:pStyle w:val="TOC2"/>
            <w:tabs>
              <w:tab w:val="right" w:leader="dot" w:pos="8296"/>
            </w:tabs>
            <w:rPr>
              <w:rFonts w:cstheme="minorBidi"/>
              <w:kern w:val="2"/>
              <w:sz w:val="21"/>
              <w14:ligatures w14:val="standardContextual"/>
            </w:rPr>
          </w:pPr>
          <w:hyperlink w:anchor="_Toc136437853" w:history="1">
            <w:r>
              <w:rPr>
                <w:rStyle w:val="ab"/>
                <w:rFonts w:ascii="宋体" w:eastAsia="宋体" w:hAnsi="宋体" w:cs="宋体"/>
              </w:rPr>
              <w:t>服务水平分析</w:t>
            </w:r>
            <w:r>
              <w:tab/>
            </w:r>
            <w:r>
              <w:fldChar w:fldCharType="begin"/>
            </w:r>
            <w:r>
              <w:instrText xml:space="preserve"> PAGEREF _Toc136437853 \h </w:instrText>
            </w:r>
            <w:r>
              <w:fldChar w:fldCharType="separate"/>
            </w:r>
            <w:r>
              <w:t>13</w:t>
            </w:r>
            <w:r>
              <w:fldChar w:fldCharType="end"/>
            </w:r>
          </w:hyperlink>
        </w:p>
        <w:p w14:paraId="11C130E1" w14:textId="77777777" w:rsidR="00F22BE7" w:rsidRDefault="00000000">
          <w:pPr>
            <w:pStyle w:val="TOC2"/>
            <w:tabs>
              <w:tab w:val="right" w:leader="dot" w:pos="8296"/>
            </w:tabs>
            <w:rPr>
              <w:rFonts w:cstheme="minorBidi"/>
              <w:kern w:val="2"/>
              <w:sz w:val="21"/>
              <w14:ligatures w14:val="standardContextual"/>
            </w:rPr>
          </w:pPr>
          <w:hyperlink w:anchor="_Toc136437854" w:history="1">
            <w:r>
              <w:rPr>
                <w:rStyle w:val="ab"/>
                <w:rFonts w:ascii="宋体" w:eastAsia="宋体" w:hAnsi="宋体" w:cs="宋体"/>
              </w:rPr>
              <w:t>（一）平均配送时间</w:t>
            </w:r>
            <w:r>
              <w:tab/>
            </w:r>
            <w:r>
              <w:fldChar w:fldCharType="begin"/>
            </w:r>
            <w:r>
              <w:instrText xml:space="preserve"> PAGEREF _Toc136437854 \h </w:instrText>
            </w:r>
            <w:r>
              <w:fldChar w:fldCharType="separate"/>
            </w:r>
            <w:r>
              <w:t>13</w:t>
            </w:r>
            <w:r>
              <w:fldChar w:fldCharType="end"/>
            </w:r>
          </w:hyperlink>
        </w:p>
        <w:p w14:paraId="3B7CD06D" w14:textId="77777777" w:rsidR="00F22BE7" w:rsidRDefault="00000000">
          <w:pPr>
            <w:pStyle w:val="TOC2"/>
            <w:tabs>
              <w:tab w:val="right" w:leader="dot" w:pos="8296"/>
            </w:tabs>
            <w:rPr>
              <w:rFonts w:cstheme="minorBidi"/>
              <w:kern w:val="2"/>
              <w:sz w:val="21"/>
              <w14:ligatures w14:val="standardContextual"/>
            </w:rPr>
          </w:pPr>
          <w:hyperlink w:anchor="_Toc136437855" w:history="1">
            <w:r>
              <w:rPr>
                <w:rStyle w:val="ab"/>
                <w:rFonts w:ascii="宋体" w:eastAsia="宋体" w:hAnsi="宋体" w:cs="宋体"/>
              </w:rPr>
              <w:t>（二）需求加权平均运输距离</w:t>
            </w:r>
            <w:r>
              <w:tab/>
            </w:r>
            <w:r>
              <w:fldChar w:fldCharType="begin"/>
            </w:r>
            <w:r>
              <w:instrText xml:space="preserve"> PAGEREF _Toc136437855 \h </w:instrText>
            </w:r>
            <w:r>
              <w:fldChar w:fldCharType="separate"/>
            </w:r>
            <w:r>
              <w:t>13</w:t>
            </w:r>
            <w:r>
              <w:fldChar w:fldCharType="end"/>
            </w:r>
          </w:hyperlink>
        </w:p>
        <w:p w14:paraId="3E54B147" w14:textId="77777777" w:rsidR="00F22BE7" w:rsidRDefault="00000000">
          <w:pPr>
            <w:pStyle w:val="TOC2"/>
            <w:tabs>
              <w:tab w:val="right" w:leader="dot" w:pos="8296"/>
            </w:tabs>
            <w:rPr>
              <w:rFonts w:cstheme="minorBidi"/>
              <w:kern w:val="2"/>
              <w:sz w:val="21"/>
              <w14:ligatures w14:val="standardContextual"/>
            </w:rPr>
          </w:pPr>
          <w:hyperlink w:anchor="_Toc136437856" w:history="1">
            <w:r>
              <w:rPr>
                <w:rStyle w:val="ab"/>
                <w:rFonts w:ascii="宋体" w:eastAsia="宋体" w:hAnsi="宋体" w:cs="宋体"/>
              </w:rPr>
              <w:t>存在的问题和改进策略分析</w:t>
            </w:r>
            <w:r>
              <w:tab/>
            </w:r>
            <w:r>
              <w:fldChar w:fldCharType="begin"/>
            </w:r>
            <w:r>
              <w:instrText xml:space="preserve"> PAGEREF _Toc136437856 \h </w:instrText>
            </w:r>
            <w:r>
              <w:fldChar w:fldCharType="separate"/>
            </w:r>
            <w:r>
              <w:t>14</w:t>
            </w:r>
            <w:r>
              <w:fldChar w:fldCharType="end"/>
            </w:r>
          </w:hyperlink>
        </w:p>
        <w:p w14:paraId="5221B5CD" w14:textId="77777777" w:rsidR="00F22BE7" w:rsidRDefault="00000000">
          <w:r>
            <w:rPr>
              <w:b/>
              <w:bCs/>
              <w:lang w:val="zh-CN"/>
            </w:rPr>
            <w:fldChar w:fldCharType="end"/>
          </w:r>
        </w:p>
      </w:sdtContent>
    </w:sdt>
    <w:p w14:paraId="72485E79" w14:textId="77777777" w:rsidR="00F22BE7" w:rsidRDefault="00F22BE7">
      <w:pPr>
        <w:pStyle w:val="a0"/>
      </w:pPr>
    </w:p>
    <w:p w14:paraId="5D5D4277" w14:textId="77777777" w:rsidR="00F22BE7" w:rsidRDefault="00F22BE7">
      <w:pPr>
        <w:spacing w:line="560" w:lineRule="exact"/>
        <w:jc w:val="center"/>
        <w:rPr>
          <w:rFonts w:ascii="宋体" w:hAnsi="宋体" w:cs="宋体" w:hint="eastAsia"/>
          <w:sz w:val="36"/>
          <w:szCs w:val="36"/>
        </w:rPr>
        <w:sectPr w:rsidR="00F22BE7">
          <w:footerReference w:type="default" r:id="rId8"/>
          <w:pgSz w:w="11906" w:h="16838"/>
          <w:pgMar w:top="1440" w:right="1800" w:bottom="1440" w:left="1800" w:header="851" w:footer="992" w:gutter="0"/>
          <w:cols w:space="425"/>
          <w:docGrid w:type="lines" w:linePitch="312"/>
        </w:sectPr>
      </w:pPr>
    </w:p>
    <w:p w14:paraId="5DCBA878" w14:textId="77777777" w:rsidR="00F22BE7" w:rsidRDefault="00000000">
      <w:pPr>
        <w:pStyle w:val="1"/>
        <w:jc w:val="center"/>
        <w:rPr>
          <w:rFonts w:ascii="宋体" w:hAnsi="宋体" w:cs="宋体" w:hint="eastAsia"/>
          <w:sz w:val="36"/>
          <w:szCs w:val="36"/>
        </w:rPr>
      </w:pPr>
      <w:bookmarkStart w:id="0" w:name="_Toc27860"/>
      <w:bookmarkStart w:id="1" w:name="_Toc136437826"/>
      <w:r>
        <w:rPr>
          <w:rFonts w:ascii="宋体" w:hAnsi="宋体" w:cs="宋体" w:hint="eastAsia"/>
          <w:sz w:val="36"/>
          <w:szCs w:val="36"/>
        </w:rPr>
        <w:lastRenderedPageBreak/>
        <w:t xml:space="preserve">任务1 </w:t>
      </w:r>
      <w:bookmarkEnd w:id="0"/>
      <w:r>
        <w:rPr>
          <w:rFonts w:ascii="宋体" w:hAnsi="宋体" w:cs="宋体" w:hint="eastAsia"/>
          <w:sz w:val="36"/>
          <w:szCs w:val="36"/>
        </w:rPr>
        <w:t>市场分析</w:t>
      </w:r>
      <w:bookmarkEnd w:id="1"/>
    </w:p>
    <w:p w14:paraId="690AEA3E" w14:textId="77777777" w:rsidR="00F22BE7" w:rsidRDefault="00000000">
      <w:pPr>
        <w:pStyle w:val="2"/>
        <w:spacing w:line="360" w:lineRule="auto"/>
        <w:rPr>
          <w:rFonts w:ascii="宋体" w:eastAsia="宋体" w:hAnsi="宋体" w:cs="宋体" w:hint="eastAsia"/>
          <w:b w:val="0"/>
          <w:sz w:val="30"/>
          <w:szCs w:val="30"/>
        </w:rPr>
      </w:pPr>
      <w:bookmarkStart w:id="2" w:name="_Toc136437827"/>
      <w:bookmarkStart w:id="3" w:name="_Toc32230"/>
      <w:r>
        <w:rPr>
          <w:rFonts w:ascii="宋体" w:eastAsia="宋体" w:hAnsi="宋体" w:cs="宋体" w:hint="eastAsia"/>
          <w:sz w:val="30"/>
          <w:szCs w:val="30"/>
        </w:rPr>
        <w:t>需求特征分析</w:t>
      </w:r>
      <w:bookmarkEnd w:id="2"/>
      <w:bookmarkEnd w:id="3"/>
    </w:p>
    <w:p w14:paraId="62C946E1" w14:textId="77777777" w:rsidR="00F22BE7" w:rsidRDefault="00000000">
      <w:pPr>
        <w:pStyle w:val="2"/>
        <w:numPr>
          <w:ilvl w:val="0"/>
          <w:numId w:val="1"/>
        </w:numPr>
        <w:spacing w:line="240" w:lineRule="auto"/>
        <w:rPr>
          <w:rFonts w:ascii="宋体" w:eastAsia="宋体" w:hAnsi="宋体" w:cs="宋体" w:hint="eastAsia"/>
          <w:b w:val="0"/>
          <w:sz w:val="28"/>
          <w:szCs w:val="28"/>
        </w:rPr>
      </w:pPr>
      <w:bookmarkStart w:id="4" w:name="_Toc136437828"/>
      <w:r>
        <w:rPr>
          <w:rFonts w:ascii="宋体" w:eastAsia="宋体" w:hAnsi="宋体" w:cs="宋体" w:hint="eastAsia"/>
          <w:b w:val="0"/>
          <w:sz w:val="28"/>
          <w:szCs w:val="28"/>
        </w:rPr>
        <w:t>客户订单分析</w:t>
      </w:r>
      <w:bookmarkEnd w:id="4"/>
    </w:p>
    <w:p w14:paraId="5EB11754"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任务要求：对洗衣机类产品客户订单数据进行总体分析及订单数量排名前6的城市需求量进行汇总。</w:t>
      </w:r>
      <w:bookmarkStart w:id="5" w:name="_Hlk135938991"/>
      <w:r>
        <w:rPr>
          <w:rFonts w:ascii="宋体" w:hAnsi="宋体" w:cs="宋体" w:hint="eastAsia"/>
          <w:i/>
          <w:iCs/>
          <w:sz w:val="24"/>
        </w:rPr>
        <w:t>（答案保留</w:t>
      </w:r>
      <w:r>
        <w:rPr>
          <w:rFonts w:ascii="宋体" w:hAnsi="宋体" w:cs="宋体"/>
          <w:i/>
          <w:iCs/>
          <w:sz w:val="24"/>
        </w:rPr>
        <w:t>2</w:t>
      </w:r>
      <w:r>
        <w:rPr>
          <w:rFonts w:ascii="宋体" w:hAnsi="宋体" w:cs="宋体" w:hint="eastAsia"/>
          <w:i/>
          <w:iCs/>
          <w:sz w:val="24"/>
        </w:rPr>
        <w:t>位小数）</w:t>
      </w:r>
      <w:bookmarkEnd w:id="5"/>
      <w:r>
        <w:rPr>
          <w:rFonts w:ascii="宋体" w:hAnsi="宋体" w:cs="宋体" w:hint="eastAsia"/>
          <w:i/>
          <w:iCs/>
          <w:sz w:val="24"/>
        </w:rPr>
        <w:t xml:space="preserve"> </w:t>
      </w:r>
    </w:p>
    <w:p w14:paraId="4AD8D971" w14:textId="77777777" w:rsidR="00F22BE7" w:rsidRDefault="00000000">
      <w:pPr>
        <w:pStyle w:val="a0"/>
        <w:numPr>
          <w:ilvl w:val="0"/>
          <w:numId w:val="2"/>
        </w:numPr>
        <w:rPr>
          <w:rFonts w:ascii="宋体" w:hAnsi="宋体" w:cs="宋体" w:hint="eastAsia"/>
          <w:b/>
          <w:bCs/>
        </w:rPr>
      </w:pPr>
      <w:r>
        <w:rPr>
          <w:rFonts w:ascii="宋体" w:hAnsi="宋体" w:cs="宋体" w:hint="eastAsia"/>
          <w:b/>
          <w:bCs/>
        </w:rPr>
        <w:t>订单总体情况分析</w:t>
      </w:r>
    </w:p>
    <w:p w14:paraId="7C1A9B6A" w14:textId="77777777" w:rsidR="00F22BE7" w:rsidRDefault="00F22BE7"/>
    <w:tbl>
      <w:tblPr>
        <w:tblpPr w:leftFromText="180" w:rightFromText="180" w:vertAnchor="text" w:horzAnchor="margin" w:tblpY="118"/>
        <w:tblW w:w="8555" w:type="dxa"/>
        <w:tblLayout w:type="fixed"/>
        <w:tblLook w:val="04A0" w:firstRow="1" w:lastRow="0" w:firstColumn="1" w:lastColumn="0" w:noHBand="0" w:noVBand="1"/>
      </w:tblPr>
      <w:tblGrid>
        <w:gridCol w:w="1449"/>
        <w:gridCol w:w="1603"/>
        <w:gridCol w:w="1864"/>
        <w:gridCol w:w="1865"/>
        <w:gridCol w:w="1774"/>
      </w:tblGrid>
      <w:tr w:rsidR="00F22BE7" w14:paraId="4B20A5A7" w14:textId="77777777">
        <w:trPr>
          <w:trHeight w:val="97"/>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23C929C5"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1603" w:type="dxa"/>
            <w:tcBorders>
              <w:top w:val="single" w:sz="4" w:space="0" w:color="auto"/>
              <w:left w:val="nil"/>
              <w:bottom w:val="single" w:sz="4" w:space="0" w:color="auto"/>
              <w:right w:val="single" w:sz="4" w:space="0" w:color="auto"/>
            </w:tcBorders>
            <w:shd w:val="clear" w:color="000000" w:fill="D9D9D9"/>
            <w:vAlign w:val="center"/>
          </w:tcPr>
          <w:p w14:paraId="7754329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订单总数</w:t>
            </w:r>
          </w:p>
        </w:tc>
        <w:tc>
          <w:tcPr>
            <w:tcW w:w="1864" w:type="dxa"/>
            <w:tcBorders>
              <w:top w:val="single" w:sz="4" w:space="0" w:color="auto"/>
              <w:left w:val="nil"/>
              <w:bottom w:val="single" w:sz="4" w:space="0" w:color="auto"/>
              <w:right w:val="single" w:sz="4" w:space="0" w:color="auto"/>
            </w:tcBorders>
            <w:shd w:val="clear" w:color="000000" w:fill="D9D9D9"/>
            <w:vAlign w:val="center"/>
          </w:tcPr>
          <w:p w14:paraId="7424FA3B"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总需求量</w:t>
            </w:r>
          </w:p>
        </w:tc>
        <w:tc>
          <w:tcPr>
            <w:tcW w:w="1865" w:type="dxa"/>
            <w:tcBorders>
              <w:top w:val="single" w:sz="4" w:space="0" w:color="auto"/>
              <w:left w:val="nil"/>
              <w:bottom w:val="single" w:sz="4" w:space="0" w:color="auto"/>
              <w:right w:val="single" w:sz="4" w:space="0" w:color="auto"/>
            </w:tcBorders>
            <w:shd w:val="clear" w:color="000000" w:fill="D9D9D9"/>
            <w:vAlign w:val="center"/>
          </w:tcPr>
          <w:p w14:paraId="49A0988D"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需求均值</w:t>
            </w:r>
          </w:p>
        </w:tc>
        <w:tc>
          <w:tcPr>
            <w:tcW w:w="1774" w:type="dxa"/>
            <w:tcBorders>
              <w:top w:val="single" w:sz="4" w:space="0" w:color="auto"/>
              <w:left w:val="nil"/>
              <w:bottom w:val="single" w:sz="4" w:space="0" w:color="auto"/>
              <w:right w:val="single" w:sz="4" w:space="0" w:color="auto"/>
            </w:tcBorders>
            <w:shd w:val="clear" w:color="000000" w:fill="D9D9D9"/>
            <w:vAlign w:val="center"/>
          </w:tcPr>
          <w:p w14:paraId="31094173"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标准差</w:t>
            </w:r>
          </w:p>
        </w:tc>
      </w:tr>
      <w:tr w:rsidR="00F22BE7" w14:paraId="1A34FEF5" w14:textId="77777777">
        <w:trPr>
          <w:trHeight w:val="342"/>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3E7FDF72" w14:textId="77777777" w:rsidR="00F22BE7" w:rsidRDefault="00000000">
            <w:pPr>
              <w:widowControl/>
              <w:jc w:val="left"/>
              <w:textAlignment w:val="center"/>
              <w:rPr>
                <w:rFonts w:ascii="宋体" w:hAnsi="宋体" w:cs="宋体" w:hint="eastAsia"/>
              </w:rPr>
            </w:pPr>
            <w:r>
              <w:rPr>
                <w:rFonts w:ascii="宋体" w:hAnsi="宋体" w:cs="宋体" w:hint="eastAsia"/>
                <w:sz w:val="20"/>
                <w:szCs w:val="22"/>
              </w:rPr>
              <w:t>洗衣机类产品</w:t>
            </w:r>
          </w:p>
        </w:tc>
        <w:tc>
          <w:tcPr>
            <w:tcW w:w="1603" w:type="dxa"/>
            <w:tcBorders>
              <w:top w:val="nil"/>
              <w:left w:val="nil"/>
              <w:bottom w:val="single" w:sz="4" w:space="0" w:color="auto"/>
              <w:right w:val="single" w:sz="4" w:space="0" w:color="auto"/>
            </w:tcBorders>
            <w:shd w:val="clear" w:color="auto" w:fill="auto"/>
            <w:noWrap/>
            <w:vAlign w:val="center"/>
          </w:tcPr>
          <w:p w14:paraId="4AABE1D8" w14:textId="77777777" w:rsidR="00F22BE7" w:rsidRDefault="00000000">
            <w:pPr>
              <w:widowControl/>
              <w:jc w:val="center"/>
              <w:rPr>
                <w:color w:val="000000"/>
                <w:sz w:val="22"/>
                <w:szCs w:val="22"/>
              </w:rPr>
            </w:pPr>
            <w:r>
              <w:rPr>
                <w:color w:val="000000"/>
                <w:sz w:val="22"/>
                <w:szCs w:val="22"/>
              </w:rPr>
              <w:t>115</w:t>
            </w:r>
          </w:p>
        </w:tc>
        <w:tc>
          <w:tcPr>
            <w:tcW w:w="1864" w:type="dxa"/>
            <w:tcBorders>
              <w:top w:val="nil"/>
              <w:left w:val="nil"/>
              <w:bottom w:val="single" w:sz="4" w:space="0" w:color="auto"/>
              <w:right w:val="single" w:sz="4" w:space="0" w:color="auto"/>
            </w:tcBorders>
            <w:shd w:val="clear" w:color="auto" w:fill="auto"/>
            <w:noWrap/>
            <w:vAlign w:val="center"/>
          </w:tcPr>
          <w:p w14:paraId="3F03F59C" w14:textId="77777777" w:rsidR="00F22BE7" w:rsidRDefault="00000000">
            <w:pPr>
              <w:widowControl/>
              <w:jc w:val="center"/>
              <w:rPr>
                <w:color w:val="000000"/>
                <w:sz w:val="22"/>
                <w:szCs w:val="22"/>
              </w:rPr>
            </w:pPr>
            <w:r>
              <w:rPr>
                <w:color w:val="000000"/>
                <w:sz w:val="22"/>
                <w:szCs w:val="22"/>
              </w:rPr>
              <w:t>4985</w:t>
            </w:r>
          </w:p>
        </w:tc>
        <w:tc>
          <w:tcPr>
            <w:tcW w:w="1865" w:type="dxa"/>
            <w:tcBorders>
              <w:top w:val="nil"/>
              <w:left w:val="nil"/>
              <w:bottom w:val="single" w:sz="4" w:space="0" w:color="auto"/>
              <w:right w:val="single" w:sz="4" w:space="0" w:color="auto"/>
            </w:tcBorders>
            <w:shd w:val="clear" w:color="auto" w:fill="auto"/>
            <w:noWrap/>
            <w:vAlign w:val="center"/>
          </w:tcPr>
          <w:p w14:paraId="15F228DB" w14:textId="77777777" w:rsidR="00F22BE7" w:rsidRDefault="00000000">
            <w:pPr>
              <w:widowControl/>
              <w:jc w:val="center"/>
              <w:rPr>
                <w:rFonts w:ascii="宋体" w:hAnsi="宋体" w:hint="eastAsia"/>
                <w:color w:val="000000"/>
                <w:kern w:val="0"/>
                <w:sz w:val="22"/>
                <w:szCs w:val="22"/>
              </w:rPr>
            </w:pPr>
            <w:r>
              <w:rPr>
                <w:color w:val="000000"/>
                <w:sz w:val="22"/>
                <w:szCs w:val="22"/>
              </w:rPr>
              <w:t>43.35</w:t>
            </w:r>
          </w:p>
        </w:tc>
        <w:tc>
          <w:tcPr>
            <w:tcW w:w="1774" w:type="dxa"/>
            <w:tcBorders>
              <w:top w:val="nil"/>
              <w:left w:val="nil"/>
              <w:bottom w:val="single" w:sz="4" w:space="0" w:color="auto"/>
              <w:right w:val="single" w:sz="4" w:space="0" w:color="auto"/>
            </w:tcBorders>
            <w:shd w:val="clear" w:color="auto" w:fill="auto"/>
            <w:noWrap/>
            <w:vAlign w:val="center"/>
          </w:tcPr>
          <w:p w14:paraId="06162278" w14:textId="77777777" w:rsidR="00F22BE7" w:rsidRDefault="00000000">
            <w:pPr>
              <w:widowControl/>
              <w:jc w:val="center"/>
              <w:rPr>
                <w:rFonts w:ascii="宋体" w:hAnsi="宋体" w:hint="eastAsia"/>
                <w:color w:val="000000"/>
                <w:kern w:val="0"/>
                <w:sz w:val="22"/>
                <w:szCs w:val="22"/>
              </w:rPr>
            </w:pPr>
            <w:r>
              <w:rPr>
                <w:color w:val="000000"/>
                <w:sz w:val="22"/>
                <w:szCs w:val="22"/>
              </w:rPr>
              <w:t>86.71</w:t>
            </w:r>
          </w:p>
        </w:tc>
      </w:tr>
    </w:tbl>
    <w:p w14:paraId="7E25BAAB" w14:textId="77777777" w:rsidR="00F22BE7" w:rsidRDefault="00F22BE7">
      <w:pPr>
        <w:pStyle w:val="a0"/>
        <w:rPr>
          <w:rFonts w:ascii="宋体" w:hAnsi="宋体" w:cs="宋体" w:hint="eastAsia"/>
          <w:b/>
          <w:bCs/>
        </w:rPr>
      </w:pPr>
    </w:p>
    <w:p w14:paraId="08771EC5" w14:textId="77777777" w:rsidR="00F22BE7" w:rsidRDefault="00000000">
      <w:pPr>
        <w:pStyle w:val="a0"/>
        <w:numPr>
          <w:ilvl w:val="0"/>
          <w:numId w:val="2"/>
        </w:numPr>
        <w:rPr>
          <w:rFonts w:ascii="宋体" w:hAnsi="宋体" w:cs="宋体" w:hint="eastAsia"/>
          <w:b/>
          <w:bCs/>
        </w:rPr>
      </w:pPr>
      <w:r>
        <w:rPr>
          <w:rFonts w:ascii="宋体" w:hAnsi="宋体" w:cs="宋体" w:hint="eastAsia"/>
          <w:b/>
          <w:bCs/>
        </w:rPr>
        <w:t>客户分布情况</w:t>
      </w:r>
    </w:p>
    <w:p w14:paraId="5CE42DBA" w14:textId="77777777" w:rsidR="00F22BE7" w:rsidRDefault="00F22BE7"/>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F22BE7" w14:paraId="7F60D68E" w14:textId="77777777">
        <w:trPr>
          <w:trHeight w:val="103"/>
        </w:trPr>
        <w:tc>
          <w:tcPr>
            <w:tcW w:w="2405" w:type="dxa"/>
            <w:shd w:val="clear" w:color="000000" w:fill="D9D9D9"/>
            <w:vAlign w:val="center"/>
          </w:tcPr>
          <w:p w14:paraId="38BB215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客户所属城市</w:t>
            </w:r>
          </w:p>
        </w:tc>
        <w:tc>
          <w:tcPr>
            <w:tcW w:w="3348" w:type="dxa"/>
            <w:shd w:val="clear" w:color="000000" w:fill="D9D9D9"/>
            <w:vAlign w:val="center"/>
          </w:tcPr>
          <w:p w14:paraId="7DFA1E14"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需求量汇总</w:t>
            </w:r>
          </w:p>
        </w:tc>
      </w:tr>
      <w:tr w:rsidR="00F22BE7" w14:paraId="37EFFE77" w14:textId="77777777">
        <w:trPr>
          <w:trHeight w:val="363"/>
        </w:trPr>
        <w:tc>
          <w:tcPr>
            <w:tcW w:w="2405" w:type="dxa"/>
            <w:shd w:val="clear" w:color="auto" w:fill="auto"/>
            <w:vAlign w:val="center"/>
          </w:tcPr>
          <w:p w14:paraId="4113F800"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徐州</w:t>
            </w:r>
          </w:p>
        </w:tc>
        <w:tc>
          <w:tcPr>
            <w:tcW w:w="3348" w:type="dxa"/>
            <w:shd w:val="clear" w:color="auto" w:fill="auto"/>
            <w:noWrap/>
            <w:vAlign w:val="center"/>
          </w:tcPr>
          <w:p w14:paraId="361DFFED"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1206</w:t>
            </w:r>
          </w:p>
        </w:tc>
      </w:tr>
      <w:tr w:rsidR="00F22BE7" w14:paraId="0792699A" w14:textId="77777777">
        <w:trPr>
          <w:trHeight w:val="363"/>
        </w:trPr>
        <w:tc>
          <w:tcPr>
            <w:tcW w:w="2405" w:type="dxa"/>
            <w:shd w:val="clear" w:color="auto" w:fill="auto"/>
            <w:vAlign w:val="center"/>
          </w:tcPr>
          <w:p w14:paraId="0D01ED21"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太原</w:t>
            </w:r>
          </w:p>
        </w:tc>
        <w:tc>
          <w:tcPr>
            <w:tcW w:w="3348" w:type="dxa"/>
            <w:shd w:val="clear" w:color="auto" w:fill="auto"/>
            <w:noWrap/>
            <w:vAlign w:val="center"/>
          </w:tcPr>
          <w:p w14:paraId="1DF2D2EC"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954</w:t>
            </w:r>
          </w:p>
        </w:tc>
      </w:tr>
      <w:tr w:rsidR="00F22BE7" w14:paraId="02095A97" w14:textId="77777777">
        <w:trPr>
          <w:trHeight w:val="363"/>
        </w:trPr>
        <w:tc>
          <w:tcPr>
            <w:tcW w:w="2405" w:type="dxa"/>
            <w:shd w:val="clear" w:color="auto" w:fill="auto"/>
            <w:vAlign w:val="center"/>
          </w:tcPr>
          <w:p w14:paraId="16E9DF76"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北京</w:t>
            </w:r>
          </w:p>
        </w:tc>
        <w:tc>
          <w:tcPr>
            <w:tcW w:w="3348" w:type="dxa"/>
            <w:shd w:val="clear" w:color="auto" w:fill="auto"/>
            <w:noWrap/>
            <w:vAlign w:val="center"/>
          </w:tcPr>
          <w:p w14:paraId="252E7348"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707</w:t>
            </w:r>
          </w:p>
        </w:tc>
      </w:tr>
      <w:tr w:rsidR="00F22BE7" w14:paraId="0DD8052E" w14:textId="77777777">
        <w:trPr>
          <w:trHeight w:val="363"/>
        </w:trPr>
        <w:tc>
          <w:tcPr>
            <w:tcW w:w="2405" w:type="dxa"/>
            <w:shd w:val="clear" w:color="auto" w:fill="auto"/>
            <w:vAlign w:val="center"/>
          </w:tcPr>
          <w:p w14:paraId="3BE506A2"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重庆</w:t>
            </w:r>
          </w:p>
        </w:tc>
        <w:tc>
          <w:tcPr>
            <w:tcW w:w="3348" w:type="dxa"/>
            <w:shd w:val="clear" w:color="auto" w:fill="auto"/>
            <w:noWrap/>
            <w:vAlign w:val="center"/>
          </w:tcPr>
          <w:p w14:paraId="5C3C3C09"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692</w:t>
            </w:r>
          </w:p>
        </w:tc>
      </w:tr>
      <w:tr w:rsidR="00F22BE7" w14:paraId="79EC7791" w14:textId="77777777">
        <w:trPr>
          <w:trHeight w:val="363"/>
        </w:trPr>
        <w:tc>
          <w:tcPr>
            <w:tcW w:w="2405" w:type="dxa"/>
            <w:shd w:val="clear" w:color="auto" w:fill="auto"/>
            <w:vAlign w:val="center"/>
          </w:tcPr>
          <w:p w14:paraId="334B7C5F"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长沙</w:t>
            </w:r>
          </w:p>
        </w:tc>
        <w:tc>
          <w:tcPr>
            <w:tcW w:w="3348" w:type="dxa"/>
            <w:shd w:val="clear" w:color="auto" w:fill="auto"/>
            <w:noWrap/>
            <w:vAlign w:val="center"/>
          </w:tcPr>
          <w:p w14:paraId="71EF0700"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452</w:t>
            </w:r>
          </w:p>
        </w:tc>
      </w:tr>
      <w:tr w:rsidR="00F22BE7" w14:paraId="3E97C854" w14:textId="77777777">
        <w:trPr>
          <w:trHeight w:val="363"/>
        </w:trPr>
        <w:tc>
          <w:tcPr>
            <w:tcW w:w="2405" w:type="dxa"/>
            <w:shd w:val="clear" w:color="auto" w:fill="auto"/>
            <w:vAlign w:val="center"/>
          </w:tcPr>
          <w:p w14:paraId="7FB3FD84"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海口</w:t>
            </w:r>
          </w:p>
        </w:tc>
        <w:tc>
          <w:tcPr>
            <w:tcW w:w="3348" w:type="dxa"/>
            <w:shd w:val="clear" w:color="auto" w:fill="auto"/>
            <w:noWrap/>
            <w:vAlign w:val="center"/>
          </w:tcPr>
          <w:p w14:paraId="3711BD4B" w14:textId="77777777" w:rsidR="00F22BE7" w:rsidRDefault="00000000">
            <w:pPr>
              <w:widowControl/>
              <w:jc w:val="center"/>
              <w:textAlignment w:val="center"/>
              <w:rPr>
                <w:color w:val="000000"/>
                <w:sz w:val="22"/>
                <w:szCs w:val="22"/>
              </w:rPr>
            </w:pPr>
            <w:r>
              <w:rPr>
                <w:rFonts w:hint="eastAsia"/>
                <w:color w:val="000000"/>
                <w:sz w:val="22"/>
                <w:szCs w:val="22"/>
              </w:rPr>
              <w:t>350</w:t>
            </w:r>
          </w:p>
        </w:tc>
      </w:tr>
    </w:tbl>
    <w:p w14:paraId="5FED0F70" w14:textId="77777777" w:rsidR="00F22BE7" w:rsidRDefault="00000000">
      <w:pPr>
        <w:pStyle w:val="2"/>
        <w:numPr>
          <w:ilvl w:val="0"/>
          <w:numId w:val="1"/>
        </w:numPr>
        <w:spacing w:line="240" w:lineRule="auto"/>
        <w:rPr>
          <w:rFonts w:ascii="宋体" w:eastAsia="宋体" w:hAnsi="宋体" w:cs="宋体" w:hint="eastAsia"/>
          <w:b w:val="0"/>
          <w:sz w:val="28"/>
          <w:szCs w:val="28"/>
        </w:rPr>
      </w:pPr>
      <w:bookmarkStart w:id="6" w:name="_Toc14998"/>
      <w:bookmarkStart w:id="7" w:name="_Toc136437829"/>
      <w:r>
        <w:rPr>
          <w:rFonts w:ascii="宋体" w:eastAsia="宋体" w:hAnsi="宋体" w:cs="宋体" w:hint="eastAsia"/>
          <w:b w:val="0"/>
          <w:sz w:val="28"/>
          <w:szCs w:val="28"/>
        </w:rPr>
        <w:t>产品分析</w:t>
      </w:r>
      <w:bookmarkEnd w:id="6"/>
      <w:bookmarkEnd w:id="7"/>
    </w:p>
    <w:p w14:paraId="24761C1F" w14:textId="77777777" w:rsidR="00F22BE7"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任务要求：统计两种洗衣机类类产品需求总量并以月为单位绘制产品需求曲线。</w:t>
      </w:r>
    </w:p>
    <w:p w14:paraId="6221A255" w14:textId="77777777" w:rsidR="00F22BE7" w:rsidRDefault="00F22BE7">
      <w:pPr>
        <w:pStyle w:val="a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2368"/>
        <w:gridCol w:w="1780"/>
        <w:gridCol w:w="2368"/>
      </w:tblGrid>
      <w:tr w:rsidR="00F22BE7" w14:paraId="4B0F3B62" w14:textId="77777777">
        <w:trPr>
          <w:trHeight w:val="103"/>
        </w:trPr>
        <w:tc>
          <w:tcPr>
            <w:tcW w:w="2500" w:type="pct"/>
            <w:gridSpan w:val="2"/>
            <w:shd w:val="clear" w:color="000000" w:fill="D9D9D9"/>
            <w:vAlign w:val="center"/>
          </w:tcPr>
          <w:p w14:paraId="3F5D8540" w14:textId="77777777" w:rsidR="00F22BE7" w:rsidRDefault="00000000">
            <w:pPr>
              <w:widowControl/>
              <w:jc w:val="center"/>
              <w:rPr>
                <w:rFonts w:ascii="宋体" w:hAnsi="宋体" w:hint="eastAsia"/>
                <w:b/>
                <w:bCs/>
                <w:color w:val="000000"/>
                <w:kern w:val="0"/>
                <w:sz w:val="22"/>
                <w:szCs w:val="22"/>
              </w:rPr>
            </w:pPr>
            <w:r>
              <w:rPr>
                <w:rFonts w:hint="eastAsia"/>
                <w:b/>
                <w:bCs/>
                <w:color w:val="000000"/>
                <w:sz w:val="22"/>
                <w:szCs w:val="22"/>
              </w:rPr>
              <w:t>波轮洗衣机</w:t>
            </w:r>
          </w:p>
        </w:tc>
        <w:tc>
          <w:tcPr>
            <w:tcW w:w="2500" w:type="pct"/>
            <w:gridSpan w:val="2"/>
            <w:shd w:val="clear" w:color="000000" w:fill="D9D9D9"/>
          </w:tcPr>
          <w:p w14:paraId="01CDB116" w14:textId="77777777" w:rsidR="00F22BE7" w:rsidRDefault="00000000">
            <w:pPr>
              <w:widowControl/>
              <w:jc w:val="center"/>
              <w:rPr>
                <w:rFonts w:ascii="宋体" w:hAnsi="宋体" w:hint="eastAsia"/>
                <w:b/>
                <w:bCs/>
                <w:color w:val="000000"/>
                <w:kern w:val="0"/>
                <w:sz w:val="22"/>
                <w:szCs w:val="22"/>
              </w:rPr>
            </w:pPr>
            <w:r>
              <w:rPr>
                <w:rFonts w:hint="eastAsia"/>
                <w:b/>
                <w:bCs/>
                <w:color w:val="000000"/>
                <w:sz w:val="22"/>
                <w:szCs w:val="22"/>
              </w:rPr>
              <w:t>滚筒洗衣机</w:t>
            </w:r>
          </w:p>
        </w:tc>
      </w:tr>
      <w:tr w:rsidR="00F22BE7" w14:paraId="01AE77D5" w14:textId="77777777">
        <w:trPr>
          <w:trHeight w:val="103"/>
        </w:trPr>
        <w:tc>
          <w:tcPr>
            <w:tcW w:w="1073" w:type="pct"/>
            <w:shd w:val="clear" w:color="000000" w:fill="D9D9D9"/>
            <w:vAlign w:val="center"/>
          </w:tcPr>
          <w:p w14:paraId="226606C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vAlign w:val="center"/>
          </w:tcPr>
          <w:p w14:paraId="3F1DF706"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c>
          <w:tcPr>
            <w:tcW w:w="1073" w:type="pct"/>
            <w:shd w:val="clear" w:color="000000" w:fill="D9D9D9"/>
          </w:tcPr>
          <w:p w14:paraId="7B9A840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tcPr>
          <w:p w14:paraId="71C730F7"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r>
      <w:tr w:rsidR="00F22BE7" w14:paraId="7E4A3833" w14:textId="77777777">
        <w:trPr>
          <w:trHeight w:val="363"/>
        </w:trPr>
        <w:tc>
          <w:tcPr>
            <w:tcW w:w="1073" w:type="pct"/>
            <w:shd w:val="clear" w:color="auto" w:fill="auto"/>
            <w:vAlign w:val="bottom"/>
          </w:tcPr>
          <w:p w14:paraId="1D37E2D9"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1</w:t>
            </w:r>
            <w:r>
              <w:rPr>
                <w:rFonts w:hint="eastAsia"/>
                <w:color w:val="000000"/>
                <w:sz w:val="22"/>
                <w:szCs w:val="22"/>
              </w:rPr>
              <w:t>月</w:t>
            </w:r>
          </w:p>
        </w:tc>
        <w:tc>
          <w:tcPr>
            <w:tcW w:w="1427" w:type="pct"/>
            <w:shd w:val="clear" w:color="auto" w:fill="auto"/>
            <w:noWrap/>
            <w:vAlign w:val="bottom"/>
          </w:tcPr>
          <w:p w14:paraId="040668B8" w14:textId="77777777" w:rsidR="00F22BE7" w:rsidRDefault="00000000">
            <w:pPr>
              <w:widowControl/>
              <w:jc w:val="center"/>
              <w:textAlignment w:val="center"/>
              <w:rPr>
                <w:rFonts w:ascii="宋体" w:hAnsi="宋体" w:cs="宋体" w:hint="eastAsia"/>
                <w:color w:val="000000" w:themeColor="text1"/>
                <w:kern w:val="0"/>
                <w:szCs w:val="21"/>
                <w:lang w:bidi="ar"/>
              </w:rPr>
            </w:pPr>
            <w:r>
              <w:rPr>
                <w:color w:val="000000"/>
                <w:sz w:val="22"/>
                <w:szCs w:val="22"/>
              </w:rPr>
              <w:t>519</w:t>
            </w:r>
          </w:p>
        </w:tc>
        <w:tc>
          <w:tcPr>
            <w:tcW w:w="1073" w:type="pct"/>
            <w:vAlign w:val="bottom"/>
          </w:tcPr>
          <w:p w14:paraId="04EC02B6"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5</w:t>
            </w:r>
            <w:r>
              <w:rPr>
                <w:rFonts w:hint="eastAsia"/>
                <w:color w:val="000000"/>
                <w:sz w:val="22"/>
                <w:szCs w:val="22"/>
              </w:rPr>
              <w:t>月</w:t>
            </w:r>
          </w:p>
        </w:tc>
        <w:tc>
          <w:tcPr>
            <w:tcW w:w="1427" w:type="pct"/>
            <w:vAlign w:val="bottom"/>
          </w:tcPr>
          <w:p w14:paraId="6D30A581" w14:textId="77777777" w:rsidR="00F22BE7" w:rsidRDefault="00000000">
            <w:pPr>
              <w:widowControl/>
              <w:jc w:val="center"/>
              <w:rPr>
                <w:rFonts w:ascii="宋体" w:hAnsi="宋体" w:hint="eastAsia"/>
                <w:color w:val="000000"/>
                <w:kern w:val="0"/>
                <w:sz w:val="22"/>
                <w:szCs w:val="22"/>
              </w:rPr>
            </w:pPr>
            <w:r>
              <w:rPr>
                <w:rFonts w:hint="eastAsia"/>
                <w:color w:val="000000"/>
                <w:sz w:val="22"/>
                <w:szCs w:val="22"/>
              </w:rPr>
              <w:t>764</w:t>
            </w:r>
          </w:p>
        </w:tc>
      </w:tr>
      <w:tr w:rsidR="00F22BE7" w14:paraId="04F0DB2A" w14:textId="77777777">
        <w:trPr>
          <w:trHeight w:val="363"/>
        </w:trPr>
        <w:tc>
          <w:tcPr>
            <w:tcW w:w="1073" w:type="pct"/>
            <w:shd w:val="clear" w:color="auto" w:fill="auto"/>
            <w:vAlign w:val="bottom"/>
          </w:tcPr>
          <w:p w14:paraId="005B03ED"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2</w:t>
            </w:r>
            <w:r>
              <w:rPr>
                <w:rFonts w:hint="eastAsia"/>
                <w:color w:val="000000"/>
                <w:sz w:val="22"/>
                <w:szCs w:val="22"/>
              </w:rPr>
              <w:t>月</w:t>
            </w:r>
          </w:p>
        </w:tc>
        <w:tc>
          <w:tcPr>
            <w:tcW w:w="1427" w:type="pct"/>
            <w:shd w:val="clear" w:color="auto" w:fill="auto"/>
            <w:noWrap/>
            <w:vAlign w:val="bottom"/>
          </w:tcPr>
          <w:p w14:paraId="3EB25744" w14:textId="77777777" w:rsidR="00F22BE7" w:rsidRDefault="00000000">
            <w:pPr>
              <w:widowControl/>
              <w:jc w:val="center"/>
              <w:textAlignment w:val="center"/>
              <w:rPr>
                <w:rFonts w:ascii="宋体" w:hAnsi="宋体" w:cs="宋体" w:hint="eastAsia"/>
                <w:color w:val="000000" w:themeColor="text1"/>
                <w:kern w:val="0"/>
                <w:szCs w:val="21"/>
                <w:lang w:bidi="ar"/>
              </w:rPr>
            </w:pPr>
            <w:r>
              <w:rPr>
                <w:color w:val="000000"/>
                <w:sz w:val="22"/>
                <w:szCs w:val="22"/>
              </w:rPr>
              <w:t>1138</w:t>
            </w:r>
          </w:p>
        </w:tc>
        <w:tc>
          <w:tcPr>
            <w:tcW w:w="1073" w:type="pct"/>
            <w:vAlign w:val="bottom"/>
          </w:tcPr>
          <w:p w14:paraId="5ACAA013" w14:textId="77777777" w:rsidR="00F22BE7" w:rsidRDefault="00F22BE7">
            <w:pPr>
              <w:widowControl/>
              <w:jc w:val="center"/>
              <w:textAlignment w:val="center"/>
              <w:rPr>
                <w:rFonts w:ascii="宋体" w:hAnsi="宋体" w:cs="宋体" w:hint="eastAsia"/>
                <w:sz w:val="20"/>
                <w:szCs w:val="22"/>
              </w:rPr>
            </w:pPr>
          </w:p>
        </w:tc>
        <w:tc>
          <w:tcPr>
            <w:tcW w:w="1427" w:type="pct"/>
            <w:vAlign w:val="bottom"/>
          </w:tcPr>
          <w:p w14:paraId="2A6BCEFF" w14:textId="77777777" w:rsidR="00F22BE7" w:rsidRDefault="00F22BE7">
            <w:pPr>
              <w:widowControl/>
              <w:jc w:val="center"/>
              <w:textAlignment w:val="center"/>
              <w:rPr>
                <w:rFonts w:ascii="宋体" w:hAnsi="宋体" w:cs="宋体" w:hint="eastAsia"/>
                <w:color w:val="000000" w:themeColor="text1"/>
                <w:kern w:val="0"/>
                <w:szCs w:val="21"/>
                <w:lang w:bidi="ar"/>
              </w:rPr>
            </w:pPr>
          </w:p>
        </w:tc>
      </w:tr>
      <w:tr w:rsidR="00F22BE7" w14:paraId="463D7514" w14:textId="77777777">
        <w:trPr>
          <w:trHeight w:val="363"/>
        </w:trPr>
        <w:tc>
          <w:tcPr>
            <w:tcW w:w="1073" w:type="pct"/>
            <w:shd w:val="clear" w:color="auto" w:fill="auto"/>
            <w:vAlign w:val="bottom"/>
          </w:tcPr>
          <w:p w14:paraId="27149B86"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3</w:t>
            </w:r>
            <w:r>
              <w:rPr>
                <w:rFonts w:hint="eastAsia"/>
                <w:color w:val="000000"/>
                <w:sz w:val="22"/>
                <w:szCs w:val="22"/>
              </w:rPr>
              <w:t>月</w:t>
            </w:r>
          </w:p>
        </w:tc>
        <w:tc>
          <w:tcPr>
            <w:tcW w:w="1427" w:type="pct"/>
            <w:shd w:val="clear" w:color="auto" w:fill="auto"/>
            <w:noWrap/>
            <w:vAlign w:val="bottom"/>
          </w:tcPr>
          <w:p w14:paraId="5C9F1F2C" w14:textId="77777777" w:rsidR="00F22BE7" w:rsidRDefault="00000000">
            <w:pPr>
              <w:widowControl/>
              <w:jc w:val="center"/>
              <w:textAlignment w:val="center"/>
              <w:rPr>
                <w:rFonts w:ascii="宋体" w:hAnsi="宋体" w:cs="宋体" w:hint="eastAsia"/>
                <w:color w:val="000000" w:themeColor="text1"/>
                <w:kern w:val="0"/>
                <w:szCs w:val="21"/>
                <w:lang w:bidi="ar"/>
              </w:rPr>
            </w:pPr>
            <w:r>
              <w:rPr>
                <w:color w:val="000000"/>
                <w:sz w:val="22"/>
                <w:szCs w:val="22"/>
              </w:rPr>
              <w:t>480</w:t>
            </w:r>
          </w:p>
        </w:tc>
        <w:tc>
          <w:tcPr>
            <w:tcW w:w="1073" w:type="pct"/>
            <w:vAlign w:val="bottom"/>
          </w:tcPr>
          <w:p w14:paraId="5F7BBD5D" w14:textId="77777777" w:rsidR="00F22BE7" w:rsidRDefault="00F22BE7">
            <w:pPr>
              <w:widowControl/>
              <w:jc w:val="left"/>
              <w:textAlignment w:val="center"/>
              <w:rPr>
                <w:rFonts w:ascii="宋体" w:hAnsi="宋体" w:cs="宋体" w:hint="eastAsia"/>
                <w:sz w:val="20"/>
                <w:szCs w:val="22"/>
              </w:rPr>
            </w:pPr>
          </w:p>
        </w:tc>
        <w:tc>
          <w:tcPr>
            <w:tcW w:w="1427" w:type="pct"/>
            <w:vAlign w:val="bottom"/>
          </w:tcPr>
          <w:p w14:paraId="291C8595" w14:textId="77777777" w:rsidR="00F22BE7" w:rsidRDefault="00F22BE7">
            <w:pPr>
              <w:widowControl/>
              <w:jc w:val="center"/>
              <w:textAlignment w:val="center"/>
              <w:rPr>
                <w:rFonts w:ascii="宋体" w:hAnsi="宋体" w:cs="宋体" w:hint="eastAsia"/>
                <w:color w:val="000000" w:themeColor="text1"/>
                <w:kern w:val="0"/>
                <w:szCs w:val="21"/>
                <w:lang w:bidi="ar"/>
              </w:rPr>
            </w:pPr>
          </w:p>
        </w:tc>
      </w:tr>
      <w:tr w:rsidR="00F22BE7" w14:paraId="7D5E20F2" w14:textId="77777777">
        <w:trPr>
          <w:trHeight w:val="363"/>
        </w:trPr>
        <w:tc>
          <w:tcPr>
            <w:tcW w:w="1073" w:type="pct"/>
            <w:shd w:val="clear" w:color="auto" w:fill="auto"/>
            <w:vAlign w:val="bottom"/>
          </w:tcPr>
          <w:p w14:paraId="3EC152D6" w14:textId="77777777" w:rsidR="00F22BE7" w:rsidRDefault="00000000">
            <w:pPr>
              <w:widowControl/>
              <w:jc w:val="center"/>
              <w:textAlignment w:val="center"/>
              <w:rPr>
                <w:color w:val="000000"/>
                <w:sz w:val="22"/>
                <w:szCs w:val="22"/>
              </w:rPr>
            </w:pPr>
            <w:r>
              <w:rPr>
                <w:rFonts w:hint="eastAsia"/>
                <w:color w:val="000000"/>
                <w:sz w:val="22"/>
                <w:szCs w:val="22"/>
              </w:rPr>
              <w:t>4</w:t>
            </w:r>
            <w:r>
              <w:rPr>
                <w:rFonts w:hint="eastAsia"/>
                <w:color w:val="000000"/>
                <w:sz w:val="22"/>
                <w:szCs w:val="22"/>
              </w:rPr>
              <w:t>月</w:t>
            </w:r>
          </w:p>
        </w:tc>
        <w:tc>
          <w:tcPr>
            <w:tcW w:w="1427" w:type="pct"/>
            <w:shd w:val="clear" w:color="auto" w:fill="auto"/>
            <w:noWrap/>
            <w:vAlign w:val="bottom"/>
          </w:tcPr>
          <w:p w14:paraId="1993BC07" w14:textId="77777777" w:rsidR="00F22BE7" w:rsidRDefault="00000000">
            <w:pPr>
              <w:widowControl/>
              <w:jc w:val="center"/>
              <w:textAlignment w:val="center"/>
              <w:rPr>
                <w:color w:val="000000"/>
                <w:sz w:val="22"/>
                <w:szCs w:val="22"/>
              </w:rPr>
            </w:pPr>
            <w:r>
              <w:rPr>
                <w:rFonts w:hint="eastAsia"/>
                <w:color w:val="000000"/>
                <w:sz w:val="22"/>
                <w:szCs w:val="22"/>
              </w:rPr>
              <w:t>4</w:t>
            </w:r>
            <w:r>
              <w:rPr>
                <w:color w:val="000000"/>
                <w:sz w:val="22"/>
                <w:szCs w:val="22"/>
              </w:rPr>
              <w:t>86</w:t>
            </w:r>
          </w:p>
        </w:tc>
        <w:tc>
          <w:tcPr>
            <w:tcW w:w="1073" w:type="pct"/>
            <w:vAlign w:val="bottom"/>
          </w:tcPr>
          <w:p w14:paraId="53A11BAE" w14:textId="77777777" w:rsidR="00F22BE7" w:rsidRDefault="00F22BE7">
            <w:pPr>
              <w:widowControl/>
              <w:jc w:val="left"/>
              <w:textAlignment w:val="center"/>
              <w:rPr>
                <w:rFonts w:ascii="宋体" w:hAnsi="宋体" w:cs="宋体" w:hint="eastAsia"/>
                <w:sz w:val="20"/>
                <w:szCs w:val="22"/>
              </w:rPr>
            </w:pPr>
          </w:p>
        </w:tc>
        <w:tc>
          <w:tcPr>
            <w:tcW w:w="1427" w:type="pct"/>
            <w:vAlign w:val="bottom"/>
          </w:tcPr>
          <w:p w14:paraId="66AFB275" w14:textId="77777777" w:rsidR="00F22BE7" w:rsidRDefault="00F22BE7">
            <w:pPr>
              <w:widowControl/>
              <w:jc w:val="center"/>
              <w:textAlignment w:val="center"/>
              <w:rPr>
                <w:rFonts w:ascii="宋体" w:hAnsi="宋体" w:cs="宋体" w:hint="eastAsia"/>
                <w:color w:val="000000" w:themeColor="text1"/>
                <w:kern w:val="0"/>
                <w:szCs w:val="21"/>
                <w:lang w:bidi="ar"/>
              </w:rPr>
            </w:pPr>
          </w:p>
        </w:tc>
      </w:tr>
      <w:tr w:rsidR="00F22BE7" w14:paraId="037431F4" w14:textId="77777777">
        <w:trPr>
          <w:trHeight w:val="363"/>
        </w:trPr>
        <w:tc>
          <w:tcPr>
            <w:tcW w:w="1073" w:type="pct"/>
            <w:shd w:val="clear" w:color="auto" w:fill="auto"/>
            <w:vAlign w:val="bottom"/>
          </w:tcPr>
          <w:p w14:paraId="1F22DA14" w14:textId="77777777" w:rsidR="00F22BE7" w:rsidRDefault="00000000">
            <w:pPr>
              <w:widowControl/>
              <w:jc w:val="center"/>
              <w:textAlignment w:val="center"/>
              <w:rPr>
                <w:rFonts w:ascii="宋体" w:hAnsi="宋体" w:cs="宋体" w:hint="eastAsia"/>
                <w:sz w:val="20"/>
                <w:szCs w:val="22"/>
              </w:rPr>
            </w:pPr>
            <w:r>
              <w:rPr>
                <w:rFonts w:hint="eastAsia"/>
                <w:color w:val="000000"/>
                <w:sz w:val="22"/>
                <w:szCs w:val="22"/>
              </w:rPr>
              <w:t>5</w:t>
            </w:r>
            <w:r>
              <w:rPr>
                <w:rFonts w:hint="eastAsia"/>
                <w:color w:val="000000"/>
                <w:sz w:val="22"/>
                <w:szCs w:val="22"/>
              </w:rPr>
              <w:t>月</w:t>
            </w:r>
          </w:p>
        </w:tc>
        <w:tc>
          <w:tcPr>
            <w:tcW w:w="1427" w:type="pct"/>
            <w:shd w:val="clear" w:color="auto" w:fill="auto"/>
            <w:noWrap/>
            <w:vAlign w:val="bottom"/>
          </w:tcPr>
          <w:p w14:paraId="1714F5FA" w14:textId="77777777" w:rsidR="00F22BE7" w:rsidRDefault="00000000">
            <w:pPr>
              <w:widowControl/>
              <w:jc w:val="center"/>
              <w:textAlignment w:val="center"/>
              <w:rPr>
                <w:rFonts w:ascii="宋体" w:hAnsi="宋体" w:cs="宋体" w:hint="eastAsia"/>
                <w:color w:val="000000" w:themeColor="text1"/>
                <w:kern w:val="0"/>
                <w:szCs w:val="21"/>
                <w:lang w:bidi="ar"/>
              </w:rPr>
            </w:pPr>
            <w:r>
              <w:rPr>
                <w:color w:val="000000"/>
                <w:sz w:val="22"/>
                <w:szCs w:val="22"/>
              </w:rPr>
              <w:t>1019</w:t>
            </w:r>
          </w:p>
        </w:tc>
        <w:tc>
          <w:tcPr>
            <w:tcW w:w="1073" w:type="pct"/>
            <w:vAlign w:val="bottom"/>
          </w:tcPr>
          <w:p w14:paraId="1A2D40F4" w14:textId="77777777" w:rsidR="00F22BE7" w:rsidRDefault="00F22BE7">
            <w:pPr>
              <w:widowControl/>
              <w:jc w:val="left"/>
              <w:textAlignment w:val="center"/>
              <w:rPr>
                <w:rFonts w:ascii="宋体" w:hAnsi="宋体" w:cs="宋体" w:hint="eastAsia"/>
                <w:sz w:val="20"/>
                <w:szCs w:val="22"/>
              </w:rPr>
            </w:pPr>
          </w:p>
        </w:tc>
        <w:tc>
          <w:tcPr>
            <w:tcW w:w="1427" w:type="pct"/>
            <w:vAlign w:val="bottom"/>
          </w:tcPr>
          <w:p w14:paraId="55218EE8" w14:textId="77777777" w:rsidR="00F22BE7" w:rsidRDefault="00F22BE7">
            <w:pPr>
              <w:widowControl/>
              <w:jc w:val="center"/>
              <w:textAlignment w:val="center"/>
              <w:rPr>
                <w:rFonts w:ascii="宋体" w:hAnsi="宋体" w:cs="宋体" w:hint="eastAsia"/>
                <w:color w:val="000000" w:themeColor="text1"/>
                <w:kern w:val="0"/>
                <w:szCs w:val="21"/>
                <w:lang w:bidi="ar"/>
              </w:rPr>
            </w:pPr>
          </w:p>
        </w:tc>
      </w:tr>
      <w:tr w:rsidR="00F22BE7" w14:paraId="7EB3656A" w14:textId="77777777">
        <w:trPr>
          <w:trHeight w:val="363"/>
        </w:trPr>
        <w:tc>
          <w:tcPr>
            <w:tcW w:w="1073" w:type="pct"/>
            <w:shd w:val="clear" w:color="auto" w:fill="auto"/>
            <w:vAlign w:val="bottom"/>
          </w:tcPr>
          <w:p w14:paraId="1BACFEB0" w14:textId="77777777" w:rsidR="00F22BE7" w:rsidRDefault="00000000">
            <w:pPr>
              <w:widowControl/>
              <w:jc w:val="center"/>
              <w:textAlignment w:val="center"/>
            </w:pPr>
            <w:r>
              <w:rPr>
                <w:rFonts w:hint="eastAsia"/>
                <w:color w:val="000000"/>
                <w:sz w:val="22"/>
                <w:szCs w:val="22"/>
              </w:rPr>
              <w:lastRenderedPageBreak/>
              <w:t>6</w:t>
            </w:r>
            <w:r>
              <w:rPr>
                <w:rFonts w:hint="eastAsia"/>
                <w:color w:val="000000"/>
                <w:sz w:val="22"/>
                <w:szCs w:val="22"/>
              </w:rPr>
              <w:t>月</w:t>
            </w:r>
          </w:p>
        </w:tc>
        <w:tc>
          <w:tcPr>
            <w:tcW w:w="1427" w:type="pct"/>
            <w:shd w:val="clear" w:color="auto" w:fill="auto"/>
            <w:noWrap/>
            <w:vAlign w:val="bottom"/>
          </w:tcPr>
          <w:p w14:paraId="56B35D62" w14:textId="77777777" w:rsidR="00F22BE7" w:rsidRDefault="00000000">
            <w:pPr>
              <w:widowControl/>
              <w:jc w:val="center"/>
              <w:textAlignment w:val="center"/>
            </w:pPr>
            <w:r>
              <w:rPr>
                <w:color w:val="000000"/>
                <w:sz w:val="22"/>
                <w:szCs w:val="22"/>
              </w:rPr>
              <w:t>579</w:t>
            </w:r>
          </w:p>
        </w:tc>
        <w:tc>
          <w:tcPr>
            <w:tcW w:w="1073" w:type="pct"/>
            <w:vAlign w:val="center"/>
          </w:tcPr>
          <w:p w14:paraId="3A126253" w14:textId="77777777" w:rsidR="00F22BE7" w:rsidRDefault="00F22BE7">
            <w:pPr>
              <w:widowControl/>
              <w:jc w:val="left"/>
              <w:textAlignment w:val="center"/>
              <w:rPr>
                <w:rFonts w:ascii="宋体" w:hAnsi="宋体" w:cs="宋体" w:hint="eastAsia"/>
                <w:sz w:val="20"/>
                <w:szCs w:val="22"/>
              </w:rPr>
            </w:pPr>
          </w:p>
        </w:tc>
        <w:tc>
          <w:tcPr>
            <w:tcW w:w="1427" w:type="pct"/>
            <w:vAlign w:val="bottom"/>
          </w:tcPr>
          <w:p w14:paraId="6E52EF4E" w14:textId="77777777" w:rsidR="00F22BE7" w:rsidRDefault="00F22BE7">
            <w:pPr>
              <w:widowControl/>
              <w:jc w:val="center"/>
              <w:textAlignment w:val="center"/>
              <w:rPr>
                <w:color w:val="000000"/>
                <w:sz w:val="22"/>
                <w:szCs w:val="22"/>
              </w:rPr>
            </w:pPr>
          </w:p>
        </w:tc>
      </w:tr>
    </w:tbl>
    <w:p w14:paraId="43468ADE" w14:textId="77777777" w:rsidR="00F22BE7" w:rsidRDefault="00F22BE7">
      <w:pPr>
        <w:pStyle w:val="a0"/>
      </w:pPr>
    </w:p>
    <w:p w14:paraId="044A4E21" w14:textId="77777777" w:rsidR="00F22BE7" w:rsidRDefault="00000000">
      <w:pPr>
        <w:pStyle w:val="2"/>
        <w:spacing w:line="360" w:lineRule="auto"/>
        <w:rPr>
          <w:rFonts w:ascii="宋体" w:eastAsia="宋体" w:hAnsi="宋体" w:cs="宋体" w:hint="eastAsia"/>
          <w:sz w:val="30"/>
          <w:szCs w:val="30"/>
        </w:rPr>
      </w:pPr>
      <w:bookmarkStart w:id="8" w:name="_Toc136437830"/>
      <w:r>
        <w:rPr>
          <w:rFonts w:ascii="宋体" w:eastAsia="宋体" w:hAnsi="宋体" w:cs="宋体" w:hint="eastAsia"/>
          <w:sz w:val="30"/>
          <w:szCs w:val="30"/>
        </w:rPr>
        <w:t>投资回报率分析</w:t>
      </w:r>
      <w:bookmarkEnd w:id="8"/>
    </w:p>
    <w:p w14:paraId="31A3F58C" w14:textId="77777777" w:rsidR="00F22BE7" w:rsidRDefault="00000000">
      <w:pPr>
        <w:spacing w:line="360" w:lineRule="auto"/>
        <w:ind w:firstLineChars="200" w:firstLine="480"/>
        <w:rPr>
          <w:rFonts w:ascii="宋体" w:hAnsi="宋体" w:cs="宋体" w:hint="eastAsia"/>
          <w:i/>
          <w:iCs/>
          <w:sz w:val="24"/>
        </w:rPr>
      </w:pPr>
      <w:bookmarkStart w:id="9" w:name="_Hlk131768579"/>
      <w:r>
        <w:rPr>
          <w:rFonts w:ascii="宋体" w:hAnsi="宋体" w:cs="宋体" w:hint="eastAsia"/>
          <w:i/>
          <w:iCs/>
          <w:sz w:val="24"/>
        </w:rPr>
        <w:t>任务要求：</w:t>
      </w:r>
      <w:bookmarkEnd w:id="9"/>
      <w:r>
        <w:rPr>
          <w:rFonts w:ascii="宋体" w:hAnsi="宋体" w:cs="宋体" w:hint="eastAsia"/>
          <w:i/>
          <w:iCs/>
          <w:sz w:val="24"/>
        </w:rPr>
        <w:t>计算CF公司运营6个月以来的投资回报率</w:t>
      </w:r>
      <w:bookmarkStart w:id="10" w:name="_Hlk135939026"/>
      <w:r>
        <w:rPr>
          <w:rFonts w:ascii="宋体" w:hAnsi="宋体" w:cs="宋体" w:hint="eastAsia"/>
          <w:i/>
          <w:iCs/>
          <w:sz w:val="24"/>
        </w:rPr>
        <w:t>，其中初始投资金额为5</w:t>
      </w:r>
      <w:r>
        <w:rPr>
          <w:rFonts w:ascii="宋体" w:hAnsi="宋体" w:cs="宋体"/>
          <w:i/>
          <w:iCs/>
          <w:sz w:val="24"/>
        </w:rPr>
        <w:t>00</w:t>
      </w:r>
      <w:r>
        <w:rPr>
          <w:rFonts w:ascii="宋体" w:hAnsi="宋体" w:cs="宋体" w:hint="eastAsia"/>
          <w:i/>
          <w:iCs/>
          <w:sz w:val="24"/>
        </w:rPr>
        <w:t>万元。</w:t>
      </w:r>
      <w:bookmarkEnd w:id="10"/>
      <w:r>
        <w:rPr>
          <w:rFonts w:ascii="宋体" w:hAnsi="宋体" w:cs="宋体" w:hint="eastAsia"/>
          <w:i/>
          <w:iCs/>
          <w:sz w:val="24"/>
        </w:rPr>
        <w:t>(单位：万元)（答案保留</w:t>
      </w:r>
      <w:r>
        <w:rPr>
          <w:rFonts w:ascii="宋体" w:hAnsi="宋体" w:cs="宋体"/>
          <w:i/>
          <w:iCs/>
          <w:sz w:val="24"/>
        </w:rPr>
        <w:t>2</w:t>
      </w:r>
      <w:r>
        <w:rPr>
          <w:rFonts w:ascii="宋体" w:hAnsi="宋体" w:cs="宋体" w:hint="eastAsia"/>
          <w:i/>
          <w:iCs/>
          <w:sz w:val="24"/>
        </w:rPr>
        <w:t>位小数）</w:t>
      </w: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1236"/>
        <w:gridCol w:w="1236"/>
        <w:gridCol w:w="1236"/>
        <w:gridCol w:w="1236"/>
        <w:gridCol w:w="864"/>
        <w:gridCol w:w="1478"/>
      </w:tblGrid>
      <w:tr w:rsidR="00F22BE7" w14:paraId="63D8EE0C" w14:textId="77777777">
        <w:trPr>
          <w:trHeight w:val="97"/>
        </w:trPr>
        <w:tc>
          <w:tcPr>
            <w:tcW w:w="608" w:type="pct"/>
            <w:shd w:val="clear" w:color="000000" w:fill="D9D9D9"/>
            <w:vAlign w:val="center"/>
          </w:tcPr>
          <w:p w14:paraId="7A0FC01E"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745" w:type="pct"/>
            <w:shd w:val="clear" w:color="000000" w:fill="D9D9D9"/>
            <w:vAlign w:val="center"/>
          </w:tcPr>
          <w:p w14:paraId="494A2AF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现有资金</w:t>
            </w:r>
          </w:p>
        </w:tc>
        <w:tc>
          <w:tcPr>
            <w:tcW w:w="745" w:type="pct"/>
            <w:shd w:val="clear" w:color="000000" w:fill="D9D9D9"/>
            <w:vAlign w:val="center"/>
          </w:tcPr>
          <w:p w14:paraId="3D5E5D0E"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存货金额</w:t>
            </w:r>
          </w:p>
        </w:tc>
        <w:tc>
          <w:tcPr>
            <w:tcW w:w="745" w:type="pct"/>
            <w:shd w:val="clear" w:color="000000" w:fill="D9D9D9"/>
            <w:vAlign w:val="center"/>
          </w:tcPr>
          <w:p w14:paraId="6824C570"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采购成本</w:t>
            </w:r>
          </w:p>
        </w:tc>
        <w:tc>
          <w:tcPr>
            <w:tcW w:w="745" w:type="pct"/>
            <w:shd w:val="clear" w:color="000000" w:fill="D9D9D9"/>
            <w:vAlign w:val="center"/>
          </w:tcPr>
          <w:p w14:paraId="65B75458"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运输成本</w:t>
            </w:r>
          </w:p>
        </w:tc>
        <w:tc>
          <w:tcPr>
            <w:tcW w:w="521" w:type="pct"/>
            <w:shd w:val="clear" w:color="000000" w:fill="D9D9D9"/>
          </w:tcPr>
          <w:p w14:paraId="452B9B12"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利润</w:t>
            </w:r>
          </w:p>
        </w:tc>
        <w:tc>
          <w:tcPr>
            <w:tcW w:w="893" w:type="pct"/>
            <w:shd w:val="clear" w:color="000000" w:fill="D9D9D9"/>
          </w:tcPr>
          <w:p w14:paraId="34E8D8FB"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投资回报率</w:t>
            </w:r>
          </w:p>
        </w:tc>
      </w:tr>
      <w:tr w:rsidR="00F22BE7" w14:paraId="59847BD3" w14:textId="77777777">
        <w:trPr>
          <w:trHeight w:val="342"/>
        </w:trPr>
        <w:tc>
          <w:tcPr>
            <w:tcW w:w="608" w:type="pct"/>
            <w:shd w:val="clear" w:color="000000" w:fill="D9D9D9"/>
            <w:vAlign w:val="center"/>
          </w:tcPr>
          <w:p w14:paraId="14312C89" w14:textId="77777777" w:rsidR="00F22BE7" w:rsidRDefault="00000000">
            <w:pPr>
              <w:widowControl/>
              <w:jc w:val="left"/>
              <w:textAlignment w:val="center"/>
              <w:rPr>
                <w:rFonts w:ascii="宋体" w:hAnsi="宋体" w:cs="宋体" w:hint="eastAsia"/>
              </w:rPr>
            </w:pPr>
            <w:r>
              <w:rPr>
                <w:rFonts w:ascii="宋体" w:hAnsi="宋体" w:cs="宋体" w:hint="eastAsia"/>
                <w:sz w:val="20"/>
                <w:szCs w:val="22"/>
              </w:rPr>
              <w:t>CF公司</w:t>
            </w:r>
          </w:p>
        </w:tc>
        <w:tc>
          <w:tcPr>
            <w:tcW w:w="745" w:type="pct"/>
            <w:shd w:val="clear" w:color="auto" w:fill="auto"/>
            <w:noWrap/>
            <w:vAlign w:val="center"/>
          </w:tcPr>
          <w:p w14:paraId="3D864602" w14:textId="77777777" w:rsidR="00F22BE7" w:rsidRDefault="00000000">
            <w:pPr>
              <w:widowControl/>
              <w:jc w:val="center"/>
              <w:rPr>
                <w:rFonts w:ascii="宋体" w:hAnsi="宋体" w:cs="宋体" w:hint="eastAsia"/>
                <w:color w:val="000000" w:themeColor="text1"/>
                <w:kern w:val="0"/>
                <w:szCs w:val="21"/>
                <w:lang w:bidi="ar"/>
              </w:rPr>
            </w:pPr>
            <w:r>
              <w:rPr>
                <w:rFonts w:ascii="宋体" w:hAnsi="宋体" w:cs="宋体" w:hint="eastAsia"/>
                <w:color w:val="000000" w:themeColor="text1"/>
                <w:kern w:val="0"/>
                <w:szCs w:val="21"/>
                <w:lang w:bidi="ar"/>
              </w:rPr>
              <w:t>3590</w:t>
            </w:r>
            <w:r>
              <w:rPr>
                <w:rFonts w:ascii="宋体" w:hAnsi="宋体" w:cs="宋体"/>
                <w:color w:val="000000" w:themeColor="text1"/>
                <w:kern w:val="0"/>
                <w:szCs w:val="21"/>
                <w:lang w:bidi="ar"/>
              </w:rPr>
              <w:t>.</w:t>
            </w:r>
            <w:r>
              <w:rPr>
                <w:rFonts w:ascii="宋体" w:hAnsi="宋体" w:cs="宋体" w:hint="eastAsia"/>
                <w:color w:val="000000" w:themeColor="text1"/>
                <w:kern w:val="0"/>
                <w:szCs w:val="21"/>
                <w:lang w:bidi="ar"/>
              </w:rPr>
              <w:t>55</w:t>
            </w:r>
          </w:p>
        </w:tc>
        <w:tc>
          <w:tcPr>
            <w:tcW w:w="745" w:type="pct"/>
            <w:shd w:val="clear" w:color="auto" w:fill="auto"/>
            <w:noWrap/>
            <w:vAlign w:val="center"/>
          </w:tcPr>
          <w:p w14:paraId="63388414" w14:textId="77777777" w:rsidR="00F22BE7" w:rsidRDefault="00000000">
            <w:pPr>
              <w:widowControl/>
              <w:jc w:val="center"/>
              <w:rPr>
                <w:rFonts w:ascii="宋体" w:hAnsi="宋体" w:cs="宋体" w:hint="eastAsia"/>
                <w:color w:val="000000" w:themeColor="text1"/>
                <w:kern w:val="0"/>
                <w:szCs w:val="21"/>
                <w:lang w:bidi="ar"/>
              </w:rPr>
            </w:pPr>
            <w:r>
              <w:rPr>
                <w:rFonts w:ascii="宋体" w:hAnsi="宋体" w:cs="宋体" w:hint="eastAsia"/>
                <w:color w:val="000000" w:themeColor="text1"/>
                <w:kern w:val="0"/>
                <w:szCs w:val="21"/>
                <w:lang w:bidi="ar"/>
              </w:rPr>
              <w:t>3</w:t>
            </w:r>
            <w:r>
              <w:rPr>
                <w:rFonts w:ascii="宋体" w:hAnsi="宋体" w:cs="宋体"/>
                <w:color w:val="000000" w:themeColor="text1"/>
                <w:kern w:val="0"/>
                <w:szCs w:val="21"/>
                <w:lang w:bidi="ar"/>
              </w:rPr>
              <w:t>41.32</w:t>
            </w:r>
          </w:p>
        </w:tc>
        <w:tc>
          <w:tcPr>
            <w:tcW w:w="745" w:type="pct"/>
            <w:shd w:val="clear" w:color="auto" w:fill="auto"/>
            <w:noWrap/>
            <w:vAlign w:val="center"/>
          </w:tcPr>
          <w:p w14:paraId="0A2FECCE"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ascii="宋体" w:hAnsi="宋体" w:cs="宋体"/>
                <w:color w:val="000000" w:themeColor="text1"/>
                <w:kern w:val="0"/>
                <w:szCs w:val="21"/>
                <w:lang w:bidi="ar"/>
              </w:rPr>
              <w:t>2519.38</w:t>
            </w:r>
          </w:p>
        </w:tc>
        <w:tc>
          <w:tcPr>
            <w:tcW w:w="745" w:type="pct"/>
            <w:shd w:val="clear" w:color="auto" w:fill="auto"/>
            <w:noWrap/>
            <w:vAlign w:val="center"/>
          </w:tcPr>
          <w:p w14:paraId="6B9C3FC6"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ascii="宋体" w:hAnsi="宋体" w:cs="宋体"/>
                <w:color w:val="000000" w:themeColor="text1"/>
                <w:kern w:val="0"/>
                <w:szCs w:val="21"/>
                <w:lang w:bidi="ar"/>
              </w:rPr>
              <w:t>33.29</w:t>
            </w:r>
          </w:p>
        </w:tc>
        <w:tc>
          <w:tcPr>
            <w:tcW w:w="521" w:type="pct"/>
          </w:tcPr>
          <w:p w14:paraId="64477DD2"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ascii="宋体" w:hAnsi="宋体" w:cs="宋体"/>
                <w:color w:val="000000" w:themeColor="text1"/>
                <w:kern w:val="0"/>
                <w:szCs w:val="21"/>
                <w:lang w:bidi="ar"/>
              </w:rPr>
              <w:t>879.2</w:t>
            </w:r>
          </w:p>
        </w:tc>
        <w:tc>
          <w:tcPr>
            <w:tcW w:w="893" w:type="pct"/>
          </w:tcPr>
          <w:p w14:paraId="25B2DAE6"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ascii="宋体" w:hAnsi="宋体" w:cs="宋体"/>
                <w:color w:val="000000" w:themeColor="text1"/>
                <w:kern w:val="0"/>
                <w:szCs w:val="21"/>
                <w:lang w:bidi="ar"/>
              </w:rPr>
              <w:t>175.84</w:t>
            </w:r>
            <w:r>
              <w:rPr>
                <w:rFonts w:ascii="宋体" w:hAnsi="宋体" w:cs="宋体" w:hint="eastAsia"/>
                <w:color w:val="000000" w:themeColor="text1"/>
                <w:kern w:val="0"/>
                <w:szCs w:val="21"/>
                <w:lang w:bidi="ar"/>
              </w:rPr>
              <w:t>%</w:t>
            </w:r>
          </w:p>
        </w:tc>
      </w:tr>
    </w:tbl>
    <w:p w14:paraId="4A8F386D" w14:textId="77777777" w:rsidR="00F22BE7" w:rsidRDefault="00000000">
      <w:pPr>
        <w:pStyle w:val="2"/>
        <w:spacing w:line="360" w:lineRule="auto"/>
        <w:rPr>
          <w:rFonts w:ascii="宋体" w:eastAsia="宋体" w:hAnsi="宋体" w:cs="宋体" w:hint="eastAsia"/>
          <w:sz w:val="30"/>
          <w:szCs w:val="30"/>
        </w:rPr>
      </w:pPr>
      <w:bookmarkStart w:id="11" w:name="_Toc136437831"/>
      <w:r>
        <w:rPr>
          <w:rFonts w:ascii="宋体" w:eastAsia="宋体" w:hAnsi="宋体" w:cs="宋体" w:hint="eastAsia"/>
          <w:sz w:val="30"/>
          <w:szCs w:val="30"/>
        </w:rPr>
        <w:t>存在的问题和改进策略分析</w:t>
      </w:r>
      <w:bookmarkEnd w:id="11"/>
    </w:p>
    <w:p w14:paraId="73748137" w14:textId="77777777" w:rsidR="00F22BE7" w:rsidRDefault="00000000">
      <w:pPr>
        <w:ind w:firstLineChars="200" w:firstLine="480"/>
        <w:rPr>
          <w:rFonts w:ascii="宋体" w:hAnsi="宋体" w:cs="宋体" w:hint="eastAsia"/>
          <w:i/>
          <w:iCs/>
          <w:sz w:val="24"/>
        </w:rPr>
      </w:pPr>
      <w:r>
        <w:rPr>
          <w:rFonts w:ascii="宋体" w:hAnsi="宋体" w:cs="宋体" w:hint="eastAsia"/>
          <w:i/>
          <w:iCs/>
          <w:sz w:val="24"/>
        </w:rPr>
        <w:t>任务要求：以洗衣机类产品为例，编制客户订单数据分析报告，报告内容包括不限于可视化呈现客户订单的统计数据、对问题进行分析及提出改进建议。</w:t>
      </w:r>
    </w:p>
    <w:p w14:paraId="578E1018" w14:textId="77777777" w:rsidR="00F22BE7" w:rsidRDefault="00F22BE7">
      <w:pPr>
        <w:pStyle w:val="a0"/>
      </w:pPr>
    </w:p>
    <w:p w14:paraId="000C3EF7" w14:textId="77777777" w:rsidR="00F22BE7" w:rsidRDefault="00000000">
      <w:pPr>
        <w:pStyle w:val="a0"/>
        <w:jc w:val="center"/>
      </w:pPr>
      <w:r>
        <w:rPr>
          <w:noProof/>
        </w:rPr>
        <w:drawing>
          <wp:inline distT="0" distB="0" distL="0" distR="0" wp14:anchorId="4B22DD63" wp14:editId="1393FA88">
            <wp:extent cx="3408045" cy="2411730"/>
            <wp:effectExtent l="19050" t="19050" r="20955" b="266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11488" cy="2414166"/>
                    </a:xfrm>
                    <a:prstGeom prst="rect">
                      <a:avLst/>
                    </a:prstGeom>
                    <a:noFill/>
                    <a:ln w="6350">
                      <a:solidFill>
                        <a:schemeClr val="tx1">
                          <a:lumMod val="50000"/>
                          <a:lumOff val="50000"/>
                        </a:schemeClr>
                      </a:solidFill>
                    </a:ln>
                  </pic:spPr>
                </pic:pic>
              </a:graphicData>
            </a:graphic>
          </wp:inline>
        </w:drawing>
      </w:r>
    </w:p>
    <w:tbl>
      <w:tblPr>
        <w:tblStyle w:val="aa"/>
        <w:tblW w:w="0" w:type="auto"/>
        <w:tblLook w:val="04A0" w:firstRow="1" w:lastRow="0" w:firstColumn="1" w:lastColumn="0" w:noHBand="0" w:noVBand="1"/>
      </w:tblPr>
      <w:tblGrid>
        <w:gridCol w:w="1413"/>
        <w:gridCol w:w="6883"/>
      </w:tblGrid>
      <w:tr w:rsidR="00F22BE7" w14:paraId="5BF8445F" w14:textId="77777777">
        <w:tc>
          <w:tcPr>
            <w:tcW w:w="1413" w:type="dxa"/>
          </w:tcPr>
          <w:p w14:paraId="70D83FD3" w14:textId="77777777" w:rsidR="00F22BE7" w:rsidRDefault="00000000">
            <w:pPr>
              <w:spacing w:line="360" w:lineRule="auto"/>
              <w:rPr>
                <w:rFonts w:ascii="宋体" w:hAnsi="宋体" w:cs="宋体" w:hint="eastAsia"/>
                <w:sz w:val="24"/>
              </w:rPr>
            </w:pPr>
            <w:bookmarkStart w:id="12" w:name="_Toc4473"/>
            <w:r>
              <w:rPr>
                <w:rFonts w:ascii="宋体" w:hAnsi="宋体" w:cs="宋体" w:hint="eastAsia"/>
                <w:sz w:val="24"/>
              </w:rPr>
              <w:t>问题1</w:t>
            </w:r>
          </w:p>
        </w:tc>
        <w:tc>
          <w:tcPr>
            <w:tcW w:w="6883" w:type="dxa"/>
          </w:tcPr>
          <w:p w14:paraId="33158767"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从产品分析可以看出，客户对于波轮洗衣机的需求量远远大于滚筒洗衣机，同时波轮洗衣机的需求量波动性较大，需要市场部门如果市场不能及时得向公司其他部门及时的反馈，采取一定的措施，不利于其他部门安排采购计划、生产计划，增加公司的运营成本。</w:t>
            </w:r>
          </w:p>
        </w:tc>
      </w:tr>
      <w:tr w:rsidR="00F22BE7" w14:paraId="730E05E6" w14:textId="77777777">
        <w:tc>
          <w:tcPr>
            <w:tcW w:w="1413" w:type="dxa"/>
          </w:tcPr>
          <w:p w14:paraId="5E63D510" w14:textId="77777777" w:rsidR="00F22BE7" w:rsidRDefault="00000000">
            <w:pPr>
              <w:spacing w:line="360" w:lineRule="auto"/>
              <w:rPr>
                <w:rFonts w:ascii="宋体" w:hAnsi="宋体" w:cs="宋体" w:hint="eastAsia"/>
                <w:sz w:val="24"/>
              </w:rPr>
            </w:pPr>
            <w:r>
              <w:rPr>
                <w:rFonts w:ascii="宋体" w:hAnsi="宋体" w:cs="宋体" w:hint="eastAsia"/>
                <w:sz w:val="24"/>
              </w:rPr>
              <w:t>改进建议1</w:t>
            </w:r>
          </w:p>
        </w:tc>
        <w:tc>
          <w:tcPr>
            <w:tcW w:w="6883" w:type="dxa"/>
          </w:tcPr>
          <w:p w14:paraId="36F1BDE0"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需要考虑是否将滚筒洗衣机停止或少了生产，降低产能浪费；同时考虑是否将生产洗衣机的产线上增加新的产品类型生产，例如：直流变频洗衣机，该类洗衣机目前有较好的客户需求趋势，可以为企业获取更大的利润。</w:t>
            </w:r>
          </w:p>
        </w:tc>
      </w:tr>
    </w:tbl>
    <w:p w14:paraId="7C054C5A" w14:textId="77777777" w:rsidR="00F22BE7" w:rsidRDefault="00000000">
      <w:pPr>
        <w:pStyle w:val="1"/>
        <w:jc w:val="center"/>
        <w:rPr>
          <w:rFonts w:ascii="宋体" w:hAnsi="宋体" w:cs="宋体" w:hint="eastAsia"/>
          <w:sz w:val="36"/>
          <w:szCs w:val="36"/>
        </w:rPr>
      </w:pPr>
      <w:bookmarkStart w:id="13" w:name="_Toc136437832"/>
      <w:r>
        <w:rPr>
          <w:rFonts w:ascii="宋体" w:hAnsi="宋体" w:cs="宋体" w:hint="eastAsia"/>
          <w:sz w:val="36"/>
          <w:szCs w:val="36"/>
        </w:rPr>
        <w:lastRenderedPageBreak/>
        <w:t>任务</w:t>
      </w:r>
      <w:r>
        <w:rPr>
          <w:rFonts w:ascii="宋体" w:hAnsi="宋体" w:cs="宋体"/>
          <w:sz w:val="36"/>
          <w:szCs w:val="36"/>
        </w:rPr>
        <w:t>2</w:t>
      </w:r>
      <w:r>
        <w:rPr>
          <w:rFonts w:ascii="宋体" w:hAnsi="宋体" w:cs="宋体" w:hint="eastAsia"/>
          <w:sz w:val="36"/>
          <w:szCs w:val="36"/>
        </w:rPr>
        <w:t xml:space="preserve"> </w:t>
      </w:r>
      <w:bookmarkEnd w:id="12"/>
      <w:r>
        <w:rPr>
          <w:rFonts w:ascii="宋体" w:hAnsi="宋体" w:cs="宋体" w:hint="eastAsia"/>
          <w:sz w:val="36"/>
          <w:szCs w:val="36"/>
        </w:rPr>
        <w:t>采购分析</w:t>
      </w:r>
      <w:bookmarkEnd w:id="13"/>
    </w:p>
    <w:p w14:paraId="724F0603" w14:textId="77777777" w:rsidR="00F22BE7" w:rsidRDefault="00000000">
      <w:pPr>
        <w:pStyle w:val="2"/>
        <w:spacing w:line="360" w:lineRule="auto"/>
        <w:rPr>
          <w:rFonts w:ascii="宋体" w:eastAsia="宋体" w:hAnsi="宋体" w:cs="宋体" w:hint="eastAsia"/>
          <w:b w:val="0"/>
          <w:sz w:val="30"/>
          <w:szCs w:val="30"/>
        </w:rPr>
      </w:pPr>
      <w:bookmarkStart w:id="14" w:name="_Toc136437833"/>
      <w:r>
        <w:rPr>
          <w:rFonts w:ascii="宋体" w:eastAsia="宋体" w:hAnsi="宋体" w:cs="宋体" w:hint="eastAsia"/>
          <w:sz w:val="30"/>
          <w:szCs w:val="30"/>
        </w:rPr>
        <w:t>采销比分析</w:t>
      </w:r>
      <w:bookmarkEnd w:id="14"/>
    </w:p>
    <w:p w14:paraId="5CA6A1E4"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w:t>
      </w:r>
      <w:bookmarkStart w:id="15" w:name="_Hlk131760439"/>
      <w:r>
        <w:rPr>
          <w:rFonts w:ascii="宋体" w:hAnsi="宋体" w:cs="宋体" w:hint="eastAsia"/>
          <w:i/>
          <w:iCs/>
          <w:sz w:val="24"/>
        </w:rPr>
        <w:t>计算两种洗衣机类产品的采购额与销售额之比。</w:t>
      </w:r>
      <w:bookmarkStart w:id="16" w:name="_Hlk135939122"/>
      <w:bookmarkStart w:id="17" w:name="_Hlk135939721"/>
      <w:bookmarkEnd w:id="15"/>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bookmarkEnd w:id="16"/>
    </w:p>
    <w:bookmarkEnd w:id="17"/>
    <w:p w14:paraId="7F9D8AF4" w14:textId="77777777" w:rsidR="00F22BE7" w:rsidRDefault="00F22BE7">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F22BE7" w14:paraId="52C19D1E" w14:textId="77777777">
        <w:trPr>
          <w:trHeight w:val="97"/>
        </w:trPr>
        <w:tc>
          <w:tcPr>
            <w:tcW w:w="1129" w:type="pct"/>
            <w:shd w:val="clear" w:color="000000" w:fill="D9D9D9"/>
            <w:vAlign w:val="center"/>
          </w:tcPr>
          <w:p w14:paraId="59E8BEC1"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50EAE5BA"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104" w:type="pct"/>
            <w:shd w:val="clear" w:color="000000" w:fill="D9D9D9"/>
            <w:vAlign w:val="center"/>
          </w:tcPr>
          <w:p w14:paraId="5E7BF4D3"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销售金额</w:t>
            </w:r>
          </w:p>
        </w:tc>
        <w:tc>
          <w:tcPr>
            <w:tcW w:w="1383" w:type="pct"/>
            <w:shd w:val="clear" w:color="000000" w:fill="D9D9D9"/>
            <w:vAlign w:val="center"/>
          </w:tcPr>
          <w:p w14:paraId="546C1DD7"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采销比</w:t>
            </w:r>
          </w:p>
        </w:tc>
      </w:tr>
      <w:tr w:rsidR="00F22BE7" w14:paraId="1E73B355" w14:textId="77777777">
        <w:trPr>
          <w:trHeight w:val="342"/>
        </w:trPr>
        <w:tc>
          <w:tcPr>
            <w:tcW w:w="1129" w:type="pct"/>
            <w:shd w:val="clear" w:color="000000" w:fill="D9D9D9"/>
            <w:vAlign w:val="center"/>
          </w:tcPr>
          <w:p w14:paraId="68B563D5"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波轮洗衣机</w:t>
            </w:r>
          </w:p>
        </w:tc>
        <w:tc>
          <w:tcPr>
            <w:tcW w:w="1383" w:type="pct"/>
            <w:shd w:val="clear" w:color="auto" w:fill="auto"/>
            <w:noWrap/>
          </w:tcPr>
          <w:p w14:paraId="11C3DDB7" w14:textId="77777777" w:rsidR="00F22BE7" w:rsidRDefault="00000000">
            <w:pPr>
              <w:widowControl/>
              <w:jc w:val="center"/>
              <w:rPr>
                <w:rFonts w:ascii="宋体" w:hAnsi="宋体" w:cs="宋体" w:hint="eastAsia"/>
                <w:color w:val="000000" w:themeColor="text1"/>
                <w:kern w:val="0"/>
                <w:szCs w:val="21"/>
                <w:lang w:bidi="ar"/>
              </w:rPr>
            </w:pPr>
            <w:r>
              <w:t>2666616.75</w:t>
            </w:r>
          </w:p>
        </w:tc>
        <w:tc>
          <w:tcPr>
            <w:tcW w:w="1104" w:type="pct"/>
            <w:shd w:val="clear" w:color="auto" w:fill="auto"/>
            <w:noWrap/>
          </w:tcPr>
          <w:p w14:paraId="221D6836" w14:textId="77777777" w:rsidR="00F22BE7" w:rsidRDefault="00000000">
            <w:pPr>
              <w:widowControl/>
              <w:jc w:val="center"/>
              <w:rPr>
                <w:rFonts w:ascii="宋体" w:hAnsi="宋体" w:cs="宋体" w:hint="eastAsia"/>
                <w:color w:val="000000" w:themeColor="text1"/>
                <w:kern w:val="0"/>
                <w:szCs w:val="21"/>
                <w:lang w:bidi="ar"/>
              </w:rPr>
            </w:pPr>
            <w:r>
              <w:t>4177850</w:t>
            </w:r>
          </w:p>
        </w:tc>
        <w:tc>
          <w:tcPr>
            <w:tcW w:w="1383" w:type="pct"/>
            <w:shd w:val="clear" w:color="auto" w:fill="auto"/>
            <w:noWrap/>
          </w:tcPr>
          <w:p w14:paraId="5D3391F8" w14:textId="77777777" w:rsidR="00F22BE7" w:rsidRDefault="00000000">
            <w:pPr>
              <w:widowControl/>
              <w:jc w:val="center"/>
              <w:textAlignment w:val="center"/>
              <w:rPr>
                <w:rFonts w:ascii="宋体" w:hAnsi="宋体" w:cs="宋体" w:hint="eastAsia"/>
                <w:color w:val="000000" w:themeColor="text1"/>
                <w:kern w:val="0"/>
                <w:szCs w:val="21"/>
                <w:lang w:bidi="ar"/>
              </w:rPr>
            </w:pPr>
            <w:r>
              <w:t>63.84%</w:t>
            </w:r>
          </w:p>
        </w:tc>
      </w:tr>
      <w:tr w:rsidR="00F22BE7" w14:paraId="02A0A347" w14:textId="77777777">
        <w:trPr>
          <w:trHeight w:val="342"/>
        </w:trPr>
        <w:tc>
          <w:tcPr>
            <w:tcW w:w="1129" w:type="pct"/>
            <w:shd w:val="clear" w:color="000000" w:fill="D9D9D9"/>
            <w:vAlign w:val="center"/>
          </w:tcPr>
          <w:p w14:paraId="57B38E5B"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滚筒洗衣机</w:t>
            </w:r>
          </w:p>
        </w:tc>
        <w:tc>
          <w:tcPr>
            <w:tcW w:w="1383" w:type="pct"/>
            <w:shd w:val="clear" w:color="auto" w:fill="auto"/>
            <w:noWrap/>
          </w:tcPr>
          <w:p w14:paraId="1E692808" w14:textId="77777777" w:rsidR="00F22BE7" w:rsidRDefault="00000000">
            <w:pPr>
              <w:widowControl/>
              <w:jc w:val="center"/>
              <w:rPr>
                <w:rFonts w:ascii="宋体" w:hAnsi="宋体" w:cs="宋体" w:hint="eastAsia"/>
                <w:color w:val="000000" w:themeColor="text1"/>
                <w:kern w:val="0"/>
                <w:szCs w:val="21"/>
                <w:lang w:bidi="ar"/>
              </w:rPr>
            </w:pPr>
            <w:r>
              <w:t>844181.8</w:t>
            </w:r>
          </w:p>
        </w:tc>
        <w:tc>
          <w:tcPr>
            <w:tcW w:w="1104" w:type="pct"/>
            <w:shd w:val="clear" w:color="auto" w:fill="auto"/>
            <w:noWrap/>
          </w:tcPr>
          <w:p w14:paraId="43316EC2" w14:textId="77777777" w:rsidR="00F22BE7" w:rsidRDefault="00000000">
            <w:pPr>
              <w:widowControl/>
              <w:jc w:val="center"/>
              <w:rPr>
                <w:rFonts w:ascii="宋体" w:hAnsi="宋体" w:cs="宋体" w:hint="eastAsia"/>
                <w:color w:val="000000" w:themeColor="text1"/>
                <w:kern w:val="0"/>
                <w:szCs w:val="21"/>
                <w:lang w:bidi="ar"/>
              </w:rPr>
            </w:pPr>
            <w:r>
              <w:t>1365552</w:t>
            </w:r>
          </w:p>
        </w:tc>
        <w:tc>
          <w:tcPr>
            <w:tcW w:w="1383" w:type="pct"/>
            <w:shd w:val="clear" w:color="auto" w:fill="auto"/>
            <w:noWrap/>
          </w:tcPr>
          <w:p w14:paraId="5A72D6A0" w14:textId="77777777" w:rsidR="00F22BE7" w:rsidRDefault="00000000">
            <w:pPr>
              <w:widowControl/>
              <w:jc w:val="center"/>
              <w:textAlignment w:val="center"/>
              <w:rPr>
                <w:rFonts w:ascii="宋体" w:hAnsi="宋体" w:cs="宋体" w:hint="eastAsia"/>
                <w:color w:val="000000" w:themeColor="text1"/>
                <w:kern w:val="0"/>
                <w:szCs w:val="21"/>
                <w:lang w:bidi="ar"/>
              </w:rPr>
            </w:pPr>
            <w:r>
              <w:t>61.82%</w:t>
            </w:r>
          </w:p>
        </w:tc>
      </w:tr>
    </w:tbl>
    <w:p w14:paraId="67A48487" w14:textId="77777777" w:rsidR="00F22BE7" w:rsidRDefault="00000000">
      <w:pPr>
        <w:pStyle w:val="2"/>
        <w:spacing w:line="360" w:lineRule="auto"/>
        <w:rPr>
          <w:rFonts w:ascii="宋体" w:eastAsia="宋体" w:hAnsi="宋体" w:cs="宋体" w:hint="eastAsia"/>
          <w:b w:val="0"/>
          <w:sz w:val="30"/>
          <w:szCs w:val="30"/>
        </w:rPr>
      </w:pPr>
      <w:bookmarkStart w:id="18" w:name="_Toc136437834"/>
      <w:r>
        <w:rPr>
          <w:rFonts w:ascii="宋体" w:eastAsia="宋体" w:hAnsi="宋体" w:cs="宋体" w:hint="eastAsia"/>
          <w:sz w:val="30"/>
          <w:szCs w:val="30"/>
        </w:rPr>
        <w:t>采购成本分析</w:t>
      </w:r>
      <w:bookmarkEnd w:id="18"/>
    </w:p>
    <w:p w14:paraId="2D7D0F8E"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w:t>
      </w:r>
      <w:bookmarkStart w:id="19" w:name="_Hlk131785342"/>
      <w:r>
        <w:rPr>
          <w:rFonts w:ascii="宋体" w:hAnsi="宋体" w:cs="宋体" w:hint="eastAsia"/>
          <w:i/>
          <w:iCs/>
          <w:sz w:val="24"/>
        </w:rPr>
        <w:t>计算CF公司制造洗衣机类产品所需的原材料从不同供应商采购的单位采购成本。</w:t>
      </w:r>
      <w:bookmarkEnd w:id="19"/>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31CA8344" w14:textId="77777777" w:rsidR="00F22BE7" w:rsidRDefault="00F22BE7"/>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F22BE7" w14:paraId="06839058" w14:textId="77777777">
        <w:trPr>
          <w:trHeight w:val="97"/>
        </w:trPr>
        <w:tc>
          <w:tcPr>
            <w:tcW w:w="1129" w:type="pct"/>
            <w:shd w:val="clear" w:color="000000" w:fill="D9D9D9"/>
            <w:vAlign w:val="center"/>
          </w:tcPr>
          <w:p w14:paraId="411AA8E3"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36CDD67F"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实际到货量</w:t>
            </w:r>
          </w:p>
        </w:tc>
        <w:tc>
          <w:tcPr>
            <w:tcW w:w="1104" w:type="pct"/>
            <w:shd w:val="clear" w:color="000000" w:fill="D9D9D9"/>
            <w:vAlign w:val="center"/>
          </w:tcPr>
          <w:p w14:paraId="11AA8B4C"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383" w:type="pct"/>
            <w:shd w:val="clear" w:color="000000" w:fill="D9D9D9"/>
            <w:vAlign w:val="center"/>
          </w:tcPr>
          <w:p w14:paraId="56AEAF2F"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单位采购成本</w:t>
            </w:r>
          </w:p>
        </w:tc>
      </w:tr>
      <w:tr w:rsidR="00F22BE7" w14:paraId="108EEB4F" w14:textId="77777777">
        <w:trPr>
          <w:trHeight w:val="342"/>
        </w:trPr>
        <w:tc>
          <w:tcPr>
            <w:tcW w:w="1129" w:type="pct"/>
            <w:shd w:val="clear" w:color="000000" w:fill="D9D9D9"/>
            <w:vAlign w:val="bottom"/>
          </w:tcPr>
          <w:p w14:paraId="00453386"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vAlign w:val="bottom"/>
          </w:tcPr>
          <w:p w14:paraId="79D64DF4"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15939</w:t>
            </w:r>
          </w:p>
        </w:tc>
        <w:tc>
          <w:tcPr>
            <w:tcW w:w="1104" w:type="pct"/>
            <w:shd w:val="clear" w:color="auto" w:fill="auto"/>
            <w:noWrap/>
            <w:vAlign w:val="bottom"/>
          </w:tcPr>
          <w:p w14:paraId="2D798546"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4061517</w:t>
            </w:r>
          </w:p>
        </w:tc>
        <w:tc>
          <w:tcPr>
            <w:tcW w:w="1383" w:type="pct"/>
            <w:shd w:val="clear" w:color="auto" w:fill="auto"/>
            <w:noWrap/>
            <w:vAlign w:val="bottom"/>
          </w:tcPr>
          <w:p w14:paraId="29FAAB6B"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254.82</w:t>
            </w:r>
          </w:p>
        </w:tc>
      </w:tr>
      <w:tr w:rsidR="00F22BE7" w14:paraId="0748ED6C" w14:textId="77777777">
        <w:trPr>
          <w:trHeight w:val="342"/>
        </w:trPr>
        <w:tc>
          <w:tcPr>
            <w:tcW w:w="1129" w:type="pct"/>
            <w:shd w:val="clear" w:color="000000" w:fill="D9D9D9"/>
            <w:vAlign w:val="bottom"/>
          </w:tcPr>
          <w:p w14:paraId="55E5FB75"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籍氏压缩机</w:t>
            </w:r>
          </w:p>
        </w:tc>
        <w:tc>
          <w:tcPr>
            <w:tcW w:w="1383" w:type="pct"/>
            <w:shd w:val="clear" w:color="auto" w:fill="auto"/>
            <w:noWrap/>
            <w:vAlign w:val="bottom"/>
          </w:tcPr>
          <w:p w14:paraId="72EC9576"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2928</w:t>
            </w:r>
          </w:p>
        </w:tc>
        <w:tc>
          <w:tcPr>
            <w:tcW w:w="1104" w:type="pct"/>
            <w:shd w:val="clear" w:color="auto" w:fill="auto"/>
            <w:noWrap/>
            <w:vAlign w:val="bottom"/>
          </w:tcPr>
          <w:p w14:paraId="792EC786"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1382400</w:t>
            </w:r>
          </w:p>
        </w:tc>
        <w:tc>
          <w:tcPr>
            <w:tcW w:w="1383" w:type="pct"/>
            <w:shd w:val="clear" w:color="auto" w:fill="auto"/>
            <w:noWrap/>
            <w:vAlign w:val="bottom"/>
          </w:tcPr>
          <w:p w14:paraId="12A96308"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472.13</w:t>
            </w:r>
          </w:p>
        </w:tc>
      </w:tr>
      <w:tr w:rsidR="00F22BE7" w14:paraId="7E7CCEB5" w14:textId="77777777">
        <w:trPr>
          <w:trHeight w:val="342"/>
        </w:trPr>
        <w:tc>
          <w:tcPr>
            <w:tcW w:w="1129" w:type="pct"/>
            <w:shd w:val="clear" w:color="000000" w:fill="D9D9D9"/>
            <w:vAlign w:val="bottom"/>
          </w:tcPr>
          <w:p w14:paraId="13C8EE9A"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vAlign w:val="bottom"/>
          </w:tcPr>
          <w:p w14:paraId="1E763D6C"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1066</w:t>
            </w:r>
          </w:p>
        </w:tc>
        <w:tc>
          <w:tcPr>
            <w:tcW w:w="1104" w:type="pct"/>
            <w:shd w:val="clear" w:color="auto" w:fill="auto"/>
            <w:noWrap/>
            <w:vAlign w:val="bottom"/>
          </w:tcPr>
          <w:p w14:paraId="391F29E8"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425780</w:t>
            </w:r>
          </w:p>
        </w:tc>
        <w:tc>
          <w:tcPr>
            <w:tcW w:w="1383" w:type="pct"/>
            <w:shd w:val="clear" w:color="auto" w:fill="auto"/>
            <w:noWrap/>
            <w:vAlign w:val="bottom"/>
          </w:tcPr>
          <w:p w14:paraId="7B9782AB"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399.42</w:t>
            </w:r>
          </w:p>
        </w:tc>
      </w:tr>
      <w:tr w:rsidR="00F22BE7" w14:paraId="4C12D58C" w14:textId="77777777">
        <w:trPr>
          <w:trHeight w:val="342"/>
        </w:trPr>
        <w:tc>
          <w:tcPr>
            <w:tcW w:w="1129" w:type="pct"/>
            <w:shd w:val="clear" w:color="000000" w:fill="D9D9D9"/>
            <w:vAlign w:val="bottom"/>
          </w:tcPr>
          <w:p w14:paraId="1512E7DF"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vAlign w:val="bottom"/>
          </w:tcPr>
          <w:p w14:paraId="11562211"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8089</w:t>
            </w:r>
          </w:p>
        </w:tc>
        <w:tc>
          <w:tcPr>
            <w:tcW w:w="1104" w:type="pct"/>
            <w:shd w:val="clear" w:color="auto" w:fill="auto"/>
            <w:noWrap/>
            <w:vAlign w:val="bottom"/>
          </w:tcPr>
          <w:p w14:paraId="3065A7AA"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3830970</w:t>
            </w:r>
          </w:p>
        </w:tc>
        <w:tc>
          <w:tcPr>
            <w:tcW w:w="1383" w:type="pct"/>
            <w:shd w:val="clear" w:color="auto" w:fill="auto"/>
            <w:noWrap/>
            <w:vAlign w:val="bottom"/>
          </w:tcPr>
          <w:p w14:paraId="46DDF528"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473.60</w:t>
            </w:r>
          </w:p>
        </w:tc>
      </w:tr>
      <w:tr w:rsidR="00F22BE7" w14:paraId="13A3A1BB" w14:textId="77777777">
        <w:trPr>
          <w:trHeight w:val="342"/>
        </w:trPr>
        <w:tc>
          <w:tcPr>
            <w:tcW w:w="1129" w:type="pct"/>
            <w:shd w:val="clear" w:color="000000" w:fill="D9D9D9"/>
            <w:vAlign w:val="bottom"/>
          </w:tcPr>
          <w:p w14:paraId="099749C8"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vAlign w:val="bottom"/>
          </w:tcPr>
          <w:p w14:paraId="0BF6430B"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11388</w:t>
            </w:r>
          </w:p>
        </w:tc>
        <w:tc>
          <w:tcPr>
            <w:tcW w:w="1104" w:type="pct"/>
            <w:shd w:val="clear" w:color="auto" w:fill="auto"/>
            <w:noWrap/>
            <w:vAlign w:val="bottom"/>
          </w:tcPr>
          <w:p w14:paraId="0176B81E" w14:textId="77777777" w:rsidR="00F22BE7" w:rsidRDefault="00000000">
            <w:pPr>
              <w:widowControl/>
              <w:jc w:val="center"/>
              <w:rPr>
                <w:rFonts w:ascii="宋体" w:hAnsi="宋体" w:cs="宋体" w:hint="eastAsia"/>
                <w:color w:val="000000" w:themeColor="text1"/>
                <w:kern w:val="0"/>
                <w:szCs w:val="21"/>
                <w:lang w:bidi="ar"/>
              </w:rPr>
            </w:pPr>
            <w:r>
              <w:rPr>
                <w:rFonts w:hint="eastAsia"/>
                <w:color w:val="000000"/>
                <w:sz w:val="22"/>
                <w:szCs w:val="22"/>
              </w:rPr>
              <w:t>4208916</w:t>
            </w:r>
          </w:p>
        </w:tc>
        <w:tc>
          <w:tcPr>
            <w:tcW w:w="1383" w:type="pct"/>
            <w:shd w:val="clear" w:color="auto" w:fill="auto"/>
            <w:noWrap/>
            <w:vAlign w:val="bottom"/>
          </w:tcPr>
          <w:p w14:paraId="42821670" w14:textId="77777777" w:rsidR="00F22BE7" w:rsidRDefault="00000000">
            <w:pPr>
              <w:widowControl/>
              <w:jc w:val="center"/>
              <w:textAlignment w:val="center"/>
              <w:rPr>
                <w:rFonts w:ascii="宋体" w:hAnsi="宋体" w:cs="宋体" w:hint="eastAsia"/>
                <w:color w:val="000000" w:themeColor="text1"/>
                <w:kern w:val="0"/>
                <w:szCs w:val="21"/>
                <w:lang w:bidi="ar"/>
              </w:rPr>
            </w:pPr>
            <w:r>
              <w:rPr>
                <w:rFonts w:hint="eastAsia"/>
                <w:color w:val="000000"/>
                <w:sz w:val="22"/>
                <w:szCs w:val="22"/>
              </w:rPr>
              <w:t>369.59</w:t>
            </w:r>
          </w:p>
        </w:tc>
      </w:tr>
      <w:tr w:rsidR="00F22BE7" w14:paraId="15019BF3" w14:textId="77777777">
        <w:trPr>
          <w:trHeight w:val="342"/>
        </w:trPr>
        <w:tc>
          <w:tcPr>
            <w:tcW w:w="1129" w:type="pct"/>
            <w:shd w:val="clear" w:color="000000" w:fill="D9D9D9"/>
            <w:vAlign w:val="bottom"/>
          </w:tcPr>
          <w:p w14:paraId="0780361D"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vAlign w:val="bottom"/>
          </w:tcPr>
          <w:p w14:paraId="5CA8AC55" w14:textId="77777777" w:rsidR="00F22BE7" w:rsidRDefault="00000000">
            <w:pPr>
              <w:widowControl/>
              <w:jc w:val="center"/>
              <w:rPr>
                <w:color w:val="000000"/>
                <w:sz w:val="22"/>
                <w:szCs w:val="22"/>
              </w:rPr>
            </w:pPr>
            <w:r>
              <w:rPr>
                <w:rFonts w:hint="eastAsia"/>
                <w:color w:val="000000"/>
                <w:sz w:val="22"/>
                <w:szCs w:val="22"/>
              </w:rPr>
              <w:t>4158</w:t>
            </w:r>
          </w:p>
        </w:tc>
        <w:tc>
          <w:tcPr>
            <w:tcW w:w="1104" w:type="pct"/>
            <w:shd w:val="clear" w:color="auto" w:fill="auto"/>
            <w:noWrap/>
            <w:vAlign w:val="bottom"/>
          </w:tcPr>
          <w:p w14:paraId="4DE822C1" w14:textId="77777777" w:rsidR="00F22BE7" w:rsidRDefault="00000000">
            <w:pPr>
              <w:widowControl/>
              <w:jc w:val="center"/>
              <w:rPr>
                <w:color w:val="000000"/>
                <w:sz w:val="22"/>
                <w:szCs w:val="22"/>
              </w:rPr>
            </w:pPr>
            <w:r>
              <w:rPr>
                <w:rFonts w:hint="eastAsia"/>
                <w:color w:val="000000"/>
                <w:sz w:val="22"/>
                <w:szCs w:val="22"/>
              </w:rPr>
              <w:t>1155612</w:t>
            </w:r>
          </w:p>
        </w:tc>
        <w:tc>
          <w:tcPr>
            <w:tcW w:w="1383" w:type="pct"/>
            <w:shd w:val="clear" w:color="auto" w:fill="auto"/>
            <w:noWrap/>
            <w:vAlign w:val="bottom"/>
          </w:tcPr>
          <w:p w14:paraId="5D8A12D7" w14:textId="77777777" w:rsidR="00F22BE7" w:rsidRDefault="00000000">
            <w:pPr>
              <w:widowControl/>
              <w:jc w:val="center"/>
              <w:textAlignment w:val="center"/>
              <w:rPr>
                <w:color w:val="000000"/>
                <w:szCs w:val="21"/>
              </w:rPr>
            </w:pPr>
            <w:r>
              <w:rPr>
                <w:rFonts w:hint="eastAsia"/>
                <w:color w:val="000000"/>
                <w:sz w:val="22"/>
                <w:szCs w:val="22"/>
              </w:rPr>
              <w:t>277.92</w:t>
            </w:r>
          </w:p>
        </w:tc>
      </w:tr>
    </w:tbl>
    <w:p w14:paraId="79C86495" w14:textId="77777777" w:rsidR="00F22BE7" w:rsidRDefault="00000000">
      <w:pPr>
        <w:pStyle w:val="2"/>
        <w:spacing w:line="360" w:lineRule="auto"/>
        <w:rPr>
          <w:rFonts w:ascii="宋体" w:eastAsia="宋体" w:hAnsi="宋体" w:cs="宋体" w:hint="eastAsia"/>
          <w:b w:val="0"/>
          <w:sz w:val="30"/>
          <w:szCs w:val="30"/>
        </w:rPr>
      </w:pPr>
      <w:bookmarkStart w:id="20" w:name="_Toc136437835"/>
      <w:r>
        <w:rPr>
          <w:rFonts w:ascii="宋体" w:eastAsia="宋体" w:hAnsi="宋体" w:cs="宋体" w:hint="eastAsia"/>
          <w:sz w:val="30"/>
          <w:szCs w:val="30"/>
        </w:rPr>
        <w:t>供应商分析</w:t>
      </w:r>
      <w:bookmarkEnd w:id="20"/>
    </w:p>
    <w:p w14:paraId="17C7A7E2" w14:textId="77777777" w:rsidR="00F22BE7" w:rsidRDefault="00000000">
      <w:pPr>
        <w:pStyle w:val="2"/>
        <w:rPr>
          <w:rFonts w:ascii="宋体" w:eastAsia="宋体" w:hAnsi="宋体" w:cs="宋体" w:hint="eastAsia"/>
          <w:b w:val="0"/>
          <w:sz w:val="28"/>
          <w:szCs w:val="28"/>
        </w:rPr>
      </w:pPr>
      <w:bookmarkStart w:id="21" w:name="_Toc136437836"/>
      <w:r>
        <w:rPr>
          <w:rFonts w:ascii="宋体" w:eastAsia="宋体" w:hAnsi="宋体" w:cs="宋体" w:hint="eastAsia"/>
          <w:b w:val="0"/>
          <w:sz w:val="28"/>
          <w:szCs w:val="28"/>
        </w:rPr>
        <w:t>（一）交货合格率分析</w:t>
      </w:r>
      <w:bookmarkEnd w:id="21"/>
    </w:p>
    <w:p w14:paraId="61805766"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任务要求：根据采购订单表中有关信息，分析提供电机、压缩机、主控板的供应商的交货合格率情况，与平均交货率进行比较，判断供应商是否达标。</w:t>
      </w:r>
    </w:p>
    <w:p w14:paraId="13A5DD24" w14:textId="77777777" w:rsidR="00F22BE7" w:rsidRDefault="00000000">
      <w:pPr>
        <w:spacing w:line="460" w:lineRule="exact"/>
        <w:rPr>
          <w:rFonts w:ascii="宋体" w:hAnsi="宋体" w:cs="宋体" w:hint="eastAsia"/>
          <w:i/>
          <w:iCs/>
          <w:sz w:val="24"/>
        </w:rPr>
      </w:pPr>
      <w:r>
        <w:rPr>
          <w:rFonts w:ascii="宋体" w:hAnsi="宋体" w:cs="宋体" w:hint="eastAsia"/>
          <w:i/>
          <w:iCs/>
          <w:sz w:val="24"/>
        </w:rPr>
        <w:t>（答案保留</w:t>
      </w:r>
      <w:r>
        <w:rPr>
          <w:rFonts w:ascii="宋体" w:hAnsi="宋体" w:cs="宋体"/>
          <w:i/>
          <w:iCs/>
          <w:sz w:val="24"/>
        </w:rPr>
        <w:t>2</w:t>
      </w:r>
      <w:r>
        <w:rPr>
          <w:rFonts w:ascii="宋体" w:hAnsi="宋体" w:cs="宋体" w:hint="eastAsia"/>
          <w:i/>
          <w:iCs/>
          <w:sz w:val="24"/>
        </w:rPr>
        <w:t>位小数）</w:t>
      </w:r>
    </w:p>
    <w:p w14:paraId="5D2175EF" w14:textId="77777777" w:rsidR="00F22BE7" w:rsidRDefault="00F22BE7">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F22BE7" w14:paraId="6212A404" w14:textId="77777777">
        <w:trPr>
          <w:trHeight w:val="97"/>
        </w:trPr>
        <w:tc>
          <w:tcPr>
            <w:tcW w:w="1129" w:type="pct"/>
            <w:shd w:val="clear" w:color="000000" w:fill="D9D9D9"/>
          </w:tcPr>
          <w:p w14:paraId="67B63314"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tcPr>
          <w:p w14:paraId="53D27DA0"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采购数量（件）</w:t>
            </w:r>
          </w:p>
        </w:tc>
        <w:tc>
          <w:tcPr>
            <w:tcW w:w="1104" w:type="pct"/>
            <w:shd w:val="clear" w:color="000000" w:fill="D9D9D9"/>
          </w:tcPr>
          <w:p w14:paraId="4D2A4A87"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到货数量（件）</w:t>
            </w:r>
          </w:p>
        </w:tc>
        <w:tc>
          <w:tcPr>
            <w:tcW w:w="1383" w:type="pct"/>
            <w:shd w:val="clear" w:color="000000" w:fill="D9D9D9"/>
            <w:vAlign w:val="center"/>
          </w:tcPr>
          <w:p w14:paraId="6A79E9FE"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交货合格率</w:t>
            </w:r>
          </w:p>
        </w:tc>
      </w:tr>
      <w:tr w:rsidR="00F22BE7" w14:paraId="55F3D8F8" w14:textId="77777777">
        <w:trPr>
          <w:trHeight w:val="342"/>
        </w:trPr>
        <w:tc>
          <w:tcPr>
            <w:tcW w:w="1129" w:type="pct"/>
            <w:shd w:val="clear" w:color="000000" w:fill="D9D9D9"/>
          </w:tcPr>
          <w:p w14:paraId="002B1921"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tcPr>
          <w:p w14:paraId="106FBB24" w14:textId="77777777" w:rsidR="00F22BE7" w:rsidRDefault="00000000">
            <w:pPr>
              <w:widowControl/>
              <w:jc w:val="center"/>
              <w:rPr>
                <w:color w:val="000000"/>
                <w:sz w:val="22"/>
                <w:szCs w:val="22"/>
              </w:rPr>
            </w:pPr>
            <w:r>
              <w:rPr>
                <w:rFonts w:hint="eastAsia"/>
                <w:color w:val="000000"/>
                <w:sz w:val="22"/>
                <w:szCs w:val="22"/>
              </w:rPr>
              <w:t>16200</w:t>
            </w:r>
          </w:p>
        </w:tc>
        <w:tc>
          <w:tcPr>
            <w:tcW w:w="1104" w:type="pct"/>
            <w:shd w:val="clear" w:color="auto" w:fill="auto"/>
            <w:noWrap/>
          </w:tcPr>
          <w:p w14:paraId="296B17BE" w14:textId="77777777" w:rsidR="00F22BE7" w:rsidRDefault="00000000">
            <w:pPr>
              <w:widowControl/>
              <w:jc w:val="center"/>
              <w:rPr>
                <w:color w:val="000000"/>
                <w:sz w:val="22"/>
                <w:szCs w:val="22"/>
              </w:rPr>
            </w:pPr>
            <w:r>
              <w:rPr>
                <w:rFonts w:hint="eastAsia"/>
                <w:color w:val="000000"/>
                <w:sz w:val="22"/>
                <w:szCs w:val="22"/>
              </w:rPr>
              <w:t>15939</w:t>
            </w:r>
          </w:p>
        </w:tc>
        <w:tc>
          <w:tcPr>
            <w:tcW w:w="1383" w:type="pct"/>
            <w:shd w:val="clear" w:color="auto" w:fill="auto"/>
            <w:noWrap/>
            <w:vAlign w:val="bottom"/>
          </w:tcPr>
          <w:p w14:paraId="0C7A96B2" w14:textId="77777777" w:rsidR="00F22BE7" w:rsidRDefault="00000000">
            <w:pPr>
              <w:widowControl/>
              <w:jc w:val="center"/>
              <w:textAlignment w:val="center"/>
              <w:rPr>
                <w:color w:val="000000"/>
                <w:sz w:val="22"/>
                <w:szCs w:val="22"/>
              </w:rPr>
            </w:pPr>
            <w:r>
              <w:rPr>
                <w:rFonts w:hint="eastAsia"/>
                <w:color w:val="000000"/>
                <w:sz w:val="22"/>
                <w:szCs w:val="22"/>
              </w:rPr>
              <w:t>98.39%</w:t>
            </w:r>
          </w:p>
        </w:tc>
      </w:tr>
      <w:tr w:rsidR="00F22BE7" w14:paraId="242B03F1" w14:textId="77777777">
        <w:trPr>
          <w:trHeight w:val="342"/>
        </w:trPr>
        <w:tc>
          <w:tcPr>
            <w:tcW w:w="1129" w:type="pct"/>
            <w:shd w:val="clear" w:color="000000" w:fill="D9D9D9"/>
          </w:tcPr>
          <w:p w14:paraId="06D785AD"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lastRenderedPageBreak/>
              <w:t>籍氏压缩机</w:t>
            </w:r>
          </w:p>
        </w:tc>
        <w:tc>
          <w:tcPr>
            <w:tcW w:w="1383" w:type="pct"/>
            <w:shd w:val="clear" w:color="auto" w:fill="auto"/>
            <w:noWrap/>
          </w:tcPr>
          <w:p w14:paraId="153000B0" w14:textId="77777777" w:rsidR="00F22BE7" w:rsidRDefault="00000000">
            <w:pPr>
              <w:widowControl/>
              <w:jc w:val="center"/>
              <w:rPr>
                <w:color w:val="000000"/>
                <w:sz w:val="22"/>
                <w:szCs w:val="22"/>
              </w:rPr>
            </w:pPr>
            <w:r>
              <w:rPr>
                <w:rFonts w:hint="eastAsia"/>
                <w:color w:val="000000"/>
                <w:sz w:val="22"/>
                <w:szCs w:val="22"/>
              </w:rPr>
              <w:t>3200</w:t>
            </w:r>
          </w:p>
        </w:tc>
        <w:tc>
          <w:tcPr>
            <w:tcW w:w="1104" w:type="pct"/>
            <w:shd w:val="clear" w:color="auto" w:fill="auto"/>
            <w:noWrap/>
          </w:tcPr>
          <w:p w14:paraId="6D97144F" w14:textId="77777777" w:rsidR="00F22BE7" w:rsidRDefault="00000000">
            <w:pPr>
              <w:widowControl/>
              <w:jc w:val="center"/>
              <w:rPr>
                <w:color w:val="000000"/>
                <w:sz w:val="22"/>
                <w:szCs w:val="22"/>
              </w:rPr>
            </w:pPr>
            <w:r>
              <w:rPr>
                <w:rFonts w:hint="eastAsia"/>
                <w:color w:val="000000"/>
                <w:sz w:val="22"/>
                <w:szCs w:val="22"/>
              </w:rPr>
              <w:t>2928</w:t>
            </w:r>
          </w:p>
        </w:tc>
        <w:tc>
          <w:tcPr>
            <w:tcW w:w="1383" w:type="pct"/>
            <w:shd w:val="clear" w:color="auto" w:fill="auto"/>
            <w:noWrap/>
            <w:vAlign w:val="bottom"/>
          </w:tcPr>
          <w:p w14:paraId="57F319A0" w14:textId="77777777" w:rsidR="00F22BE7" w:rsidRDefault="00000000">
            <w:pPr>
              <w:widowControl/>
              <w:jc w:val="center"/>
              <w:textAlignment w:val="center"/>
              <w:rPr>
                <w:color w:val="000000"/>
                <w:sz w:val="22"/>
                <w:szCs w:val="22"/>
              </w:rPr>
            </w:pPr>
            <w:r>
              <w:rPr>
                <w:rFonts w:hint="eastAsia"/>
                <w:color w:val="000000"/>
                <w:sz w:val="22"/>
                <w:szCs w:val="22"/>
              </w:rPr>
              <w:t>91.50%</w:t>
            </w:r>
          </w:p>
        </w:tc>
      </w:tr>
      <w:tr w:rsidR="00F22BE7" w14:paraId="3ADB1BFE" w14:textId="77777777">
        <w:trPr>
          <w:trHeight w:val="342"/>
        </w:trPr>
        <w:tc>
          <w:tcPr>
            <w:tcW w:w="1129" w:type="pct"/>
            <w:shd w:val="clear" w:color="000000" w:fill="D9D9D9"/>
          </w:tcPr>
          <w:p w14:paraId="2142EED9"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tcPr>
          <w:p w14:paraId="1FD1BA73" w14:textId="77777777" w:rsidR="00F22BE7" w:rsidRDefault="00000000">
            <w:pPr>
              <w:widowControl/>
              <w:jc w:val="center"/>
              <w:rPr>
                <w:color w:val="000000"/>
                <w:sz w:val="22"/>
                <w:szCs w:val="22"/>
              </w:rPr>
            </w:pPr>
            <w:r>
              <w:rPr>
                <w:rFonts w:hint="eastAsia"/>
                <w:color w:val="000000"/>
                <w:sz w:val="22"/>
                <w:szCs w:val="22"/>
              </w:rPr>
              <w:t>1100</w:t>
            </w:r>
          </w:p>
        </w:tc>
        <w:tc>
          <w:tcPr>
            <w:tcW w:w="1104" w:type="pct"/>
            <w:shd w:val="clear" w:color="auto" w:fill="auto"/>
            <w:noWrap/>
          </w:tcPr>
          <w:p w14:paraId="4BEA896B" w14:textId="77777777" w:rsidR="00F22BE7" w:rsidRDefault="00000000">
            <w:pPr>
              <w:widowControl/>
              <w:jc w:val="center"/>
              <w:rPr>
                <w:color w:val="000000"/>
                <w:sz w:val="22"/>
                <w:szCs w:val="22"/>
              </w:rPr>
            </w:pPr>
            <w:r>
              <w:rPr>
                <w:rFonts w:hint="eastAsia"/>
                <w:color w:val="000000"/>
                <w:sz w:val="22"/>
                <w:szCs w:val="22"/>
              </w:rPr>
              <w:t>1066</w:t>
            </w:r>
          </w:p>
        </w:tc>
        <w:tc>
          <w:tcPr>
            <w:tcW w:w="1383" w:type="pct"/>
            <w:shd w:val="clear" w:color="auto" w:fill="auto"/>
            <w:noWrap/>
            <w:vAlign w:val="bottom"/>
          </w:tcPr>
          <w:p w14:paraId="7FA6BE2F" w14:textId="77777777" w:rsidR="00F22BE7" w:rsidRDefault="00000000">
            <w:pPr>
              <w:widowControl/>
              <w:jc w:val="center"/>
              <w:textAlignment w:val="center"/>
              <w:rPr>
                <w:color w:val="000000"/>
                <w:sz w:val="22"/>
                <w:szCs w:val="22"/>
              </w:rPr>
            </w:pPr>
            <w:r>
              <w:rPr>
                <w:rFonts w:hint="eastAsia"/>
                <w:color w:val="000000"/>
                <w:sz w:val="22"/>
                <w:szCs w:val="22"/>
              </w:rPr>
              <w:t>96.91%</w:t>
            </w:r>
          </w:p>
        </w:tc>
      </w:tr>
      <w:tr w:rsidR="00F22BE7" w14:paraId="01F09E65" w14:textId="77777777">
        <w:trPr>
          <w:trHeight w:val="342"/>
        </w:trPr>
        <w:tc>
          <w:tcPr>
            <w:tcW w:w="1129" w:type="pct"/>
            <w:shd w:val="clear" w:color="000000" w:fill="D9D9D9"/>
          </w:tcPr>
          <w:p w14:paraId="02CDB020"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tcPr>
          <w:p w14:paraId="27EA6EBA" w14:textId="77777777" w:rsidR="00F22BE7" w:rsidRDefault="00000000">
            <w:pPr>
              <w:widowControl/>
              <w:jc w:val="center"/>
              <w:rPr>
                <w:color w:val="000000"/>
                <w:sz w:val="22"/>
                <w:szCs w:val="22"/>
              </w:rPr>
            </w:pPr>
            <w:r>
              <w:rPr>
                <w:rFonts w:hint="eastAsia"/>
                <w:color w:val="000000"/>
                <w:sz w:val="22"/>
                <w:szCs w:val="22"/>
              </w:rPr>
              <w:t>8900</w:t>
            </w:r>
          </w:p>
        </w:tc>
        <w:tc>
          <w:tcPr>
            <w:tcW w:w="1104" w:type="pct"/>
            <w:shd w:val="clear" w:color="auto" w:fill="auto"/>
            <w:noWrap/>
          </w:tcPr>
          <w:p w14:paraId="67A6AAC4" w14:textId="77777777" w:rsidR="00F22BE7" w:rsidRDefault="00000000">
            <w:pPr>
              <w:widowControl/>
              <w:jc w:val="center"/>
              <w:rPr>
                <w:color w:val="000000"/>
                <w:sz w:val="22"/>
                <w:szCs w:val="22"/>
              </w:rPr>
            </w:pPr>
            <w:r>
              <w:rPr>
                <w:rFonts w:hint="eastAsia"/>
                <w:color w:val="000000"/>
                <w:sz w:val="22"/>
                <w:szCs w:val="22"/>
              </w:rPr>
              <w:t>8089</w:t>
            </w:r>
          </w:p>
        </w:tc>
        <w:tc>
          <w:tcPr>
            <w:tcW w:w="1383" w:type="pct"/>
            <w:shd w:val="clear" w:color="auto" w:fill="auto"/>
            <w:noWrap/>
            <w:vAlign w:val="bottom"/>
          </w:tcPr>
          <w:p w14:paraId="7FF1FFD5" w14:textId="77777777" w:rsidR="00F22BE7" w:rsidRDefault="00000000">
            <w:pPr>
              <w:widowControl/>
              <w:jc w:val="center"/>
              <w:textAlignment w:val="center"/>
              <w:rPr>
                <w:color w:val="000000"/>
                <w:sz w:val="22"/>
                <w:szCs w:val="22"/>
              </w:rPr>
            </w:pPr>
            <w:r>
              <w:rPr>
                <w:rFonts w:hint="eastAsia"/>
                <w:color w:val="000000"/>
                <w:sz w:val="22"/>
                <w:szCs w:val="22"/>
              </w:rPr>
              <w:t>90.89%</w:t>
            </w:r>
          </w:p>
        </w:tc>
      </w:tr>
      <w:tr w:rsidR="00F22BE7" w14:paraId="7A3EC015" w14:textId="77777777">
        <w:trPr>
          <w:trHeight w:val="342"/>
        </w:trPr>
        <w:tc>
          <w:tcPr>
            <w:tcW w:w="1129" w:type="pct"/>
            <w:shd w:val="clear" w:color="000000" w:fill="D9D9D9"/>
          </w:tcPr>
          <w:p w14:paraId="06F940AB"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tcPr>
          <w:p w14:paraId="2332878A" w14:textId="77777777" w:rsidR="00F22BE7" w:rsidRDefault="00000000">
            <w:pPr>
              <w:widowControl/>
              <w:jc w:val="center"/>
              <w:rPr>
                <w:color w:val="000000"/>
                <w:sz w:val="22"/>
                <w:szCs w:val="22"/>
              </w:rPr>
            </w:pPr>
            <w:r>
              <w:rPr>
                <w:rFonts w:hint="eastAsia"/>
                <w:color w:val="000000"/>
                <w:sz w:val="22"/>
                <w:szCs w:val="22"/>
              </w:rPr>
              <w:t>11620</w:t>
            </w:r>
          </w:p>
        </w:tc>
        <w:tc>
          <w:tcPr>
            <w:tcW w:w="1104" w:type="pct"/>
            <w:shd w:val="clear" w:color="auto" w:fill="auto"/>
            <w:noWrap/>
          </w:tcPr>
          <w:p w14:paraId="64867211" w14:textId="77777777" w:rsidR="00F22BE7" w:rsidRDefault="00000000">
            <w:pPr>
              <w:widowControl/>
              <w:jc w:val="center"/>
              <w:rPr>
                <w:color w:val="000000"/>
                <w:sz w:val="22"/>
                <w:szCs w:val="22"/>
              </w:rPr>
            </w:pPr>
            <w:r>
              <w:rPr>
                <w:rFonts w:hint="eastAsia"/>
                <w:color w:val="000000"/>
                <w:sz w:val="22"/>
                <w:szCs w:val="22"/>
              </w:rPr>
              <w:t>11388</w:t>
            </w:r>
          </w:p>
        </w:tc>
        <w:tc>
          <w:tcPr>
            <w:tcW w:w="1383" w:type="pct"/>
            <w:shd w:val="clear" w:color="auto" w:fill="auto"/>
            <w:noWrap/>
            <w:vAlign w:val="bottom"/>
          </w:tcPr>
          <w:p w14:paraId="14D2E8EE" w14:textId="77777777" w:rsidR="00F22BE7" w:rsidRDefault="00000000">
            <w:pPr>
              <w:widowControl/>
              <w:jc w:val="center"/>
              <w:textAlignment w:val="center"/>
              <w:rPr>
                <w:color w:val="000000"/>
                <w:sz w:val="22"/>
                <w:szCs w:val="22"/>
              </w:rPr>
            </w:pPr>
            <w:r>
              <w:rPr>
                <w:rFonts w:hint="eastAsia"/>
                <w:color w:val="000000"/>
                <w:sz w:val="22"/>
                <w:szCs w:val="22"/>
              </w:rPr>
              <w:t>98.00%</w:t>
            </w:r>
          </w:p>
        </w:tc>
      </w:tr>
      <w:tr w:rsidR="00F22BE7" w14:paraId="7B0D5ABD" w14:textId="77777777">
        <w:trPr>
          <w:trHeight w:val="342"/>
        </w:trPr>
        <w:tc>
          <w:tcPr>
            <w:tcW w:w="1129" w:type="pct"/>
            <w:shd w:val="clear" w:color="000000" w:fill="D9D9D9"/>
          </w:tcPr>
          <w:p w14:paraId="545BECB9"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tcPr>
          <w:p w14:paraId="6595623A" w14:textId="77777777" w:rsidR="00F22BE7" w:rsidRDefault="00000000">
            <w:pPr>
              <w:widowControl/>
              <w:jc w:val="center"/>
              <w:rPr>
                <w:color w:val="000000"/>
                <w:sz w:val="22"/>
                <w:szCs w:val="22"/>
              </w:rPr>
            </w:pPr>
            <w:r>
              <w:rPr>
                <w:rFonts w:hint="eastAsia"/>
                <w:color w:val="000000"/>
                <w:sz w:val="22"/>
                <w:szCs w:val="22"/>
              </w:rPr>
              <w:t>4200</w:t>
            </w:r>
          </w:p>
        </w:tc>
        <w:tc>
          <w:tcPr>
            <w:tcW w:w="1104" w:type="pct"/>
            <w:shd w:val="clear" w:color="auto" w:fill="auto"/>
            <w:noWrap/>
          </w:tcPr>
          <w:p w14:paraId="2EE62FED" w14:textId="77777777" w:rsidR="00F22BE7" w:rsidRDefault="00000000">
            <w:pPr>
              <w:widowControl/>
              <w:jc w:val="center"/>
              <w:rPr>
                <w:color w:val="000000"/>
                <w:sz w:val="22"/>
                <w:szCs w:val="22"/>
              </w:rPr>
            </w:pPr>
            <w:r>
              <w:rPr>
                <w:rFonts w:hint="eastAsia"/>
                <w:color w:val="000000"/>
                <w:sz w:val="22"/>
                <w:szCs w:val="22"/>
              </w:rPr>
              <w:t>4158</w:t>
            </w:r>
          </w:p>
        </w:tc>
        <w:tc>
          <w:tcPr>
            <w:tcW w:w="1383" w:type="pct"/>
            <w:shd w:val="clear" w:color="auto" w:fill="auto"/>
            <w:noWrap/>
            <w:vAlign w:val="bottom"/>
          </w:tcPr>
          <w:p w14:paraId="4FC95D4E" w14:textId="77777777" w:rsidR="00F22BE7" w:rsidRDefault="00000000">
            <w:pPr>
              <w:widowControl/>
              <w:jc w:val="center"/>
              <w:textAlignment w:val="center"/>
              <w:rPr>
                <w:color w:val="000000"/>
                <w:sz w:val="22"/>
                <w:szCs w:val="22"/>
              </w:rPr>
            </w:pPr>
            <w:r>
              <w:rPr>
                <w:rFonts w:hint="eastAsia"/>
                <w:color w:val="000000"/>
                <w:sz w:val="22"/>
                <w:szCs w:val="22"/>
              </w:rPr>
              <w:t>99.00%</w:t>
            </w:r>
          </w:p>
        </w:tc>
      </w:tr>
    </w:tbl>
    <w:p w14:paraId="4A5F09F5" w14:textId="77777777" w:rsidR="00F22BE7" w:rsidRDefault="00000000">
      <w:pPr>
        <w:pStyle w:val="2"/>
        <w:rPr>
          <w:rFonts w:ascii="宋体" w:eastAsia="宋体" w:hAnsi="宋体" w:cs="宋体" w:hint="eastAsia"/>
          <w:b w:val="0"/>
          <w:sz w:val="28"/>
          <w:szCs w:val="28"/>
        </w:rPr>
      </w:pPr>
      <w:bookmarkStart w:id="22" w:name="_Toc136437837"/>
      <w:r>
        <w:rPr>
          <w:rFonts w:ascii="宋体" w:eastAsia="宋体" w:hAnsi="宋体" w:cs="宋体" w:hint="eastAsia"/>
          <w:b w:val="0"/>
          <w:sz w:val="28"/>
          <w:szCs w:val="28"/>
        </w:rPr>
        <w:t>（二）准时交货分析</w:t>
      </w:r>
      <w:bookmarkEnd w:id="22"/>
    </w:p>
    <w:p w14:paraId="3B0DDB3D"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任务要求：根据采购订单表中有关信息，分析不同供应商的准时交货情况，与供应商信息中的采购提前期进行对比，判断供应商是否达标。（答案保留2位小数）</w:t>
      </w: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2278"/>
        <w:gridCol w:w="2278"/>
        <w:gridCol w:w="1835"/>
      </w:tblGrid>
      <w:tr w:rsidR="00F22BE7" w14:paraId="3FC85F3D" w14:textId="77777777">
        <w:trPr>
          <w:trHeight w:val="97"/>
        </w:trPr>
        <w:tc>
          <w:tcPr>
            <w:tcW w:w="1148" w:type="pct"/>
            <w:shd w:val="clear" w:color="000000" w:fill="D9D9D9"/>
            <w:vAlign w:val="center"/>
          </w:tcPr>
          <w:p w14:paraId="1DA087D5" w14:textId="77777777" w:rsidR="00F22BE7" w:rsidRDefault="00F22BE7">
            <w:pPr>
              <w:widowControl/>
              <w:jc w:val="center"/>
              <w:textAlignment w:val="center"/>
              <w:rPr>
                <w:rFonts w:ascii="宋体" w:hAnsi="宋体" w:cs="宋体" w:hint="eastAsia"/>
                <w:color w:val="000000" w:themeColor="text1"/>
                <w:kern w:val="0"/>
                <w:szCs w:val="21"/>
                <w:lang w:bidi="ar"/>
              </w:rPr>
            </w:pPr>
          </w:p>
        </w:tc>
        <w:tc>
          <w:tcPr>
            <w:tcW w:w="1373" w:type="pct"/>
            <w:shd w:val="clear" w:color="000000" w:fill="D9D9D9"/>
            <w:vAlign w:val="center"/>
          </w:tcPr>
          <w:p w14:paraId="3287B399"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订单交货时间</w:t>
            </w:r>
          </w:p>
        </w:tc>
        <w:tc>
          <w:tcPr>
            <w:tcW w:w="1373" w:type="pct"/>
            <w:shd w:val="clear" w:color="000000" w:fill="D9D9D9"/>
            <w:vAlign w:val="center"/>
          </w:tcPr>
          <w:p w14:paraId="1B01B76C"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采购提前期</w:t>
            </w:r>
          </w:p>
        </w:tc>
        <w:tc>
          <w:tcPr>
            <w:tcW w:w="1106" w:type="pct"/>
            <w:shd w:val="clear" w:color="000000" w:fill="D9D9D9"/>
            <w:vAlign w:val="center"/>
          </w:tcPr>
          <w:p w14:paraId="2BE65E9C"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逾期天数</w:t>
            </w:r>
          </w:p>
        </w:tc>
      </w:tr>
      <w:tr w:rsidR="00F22BE7" w14:paraId="1DFD10E0" w14:textId="77777777">
        <w:trPr>
          <w:trHeight w:val="342"/>
        </w:trPr>
        <w:tc>
          <w:tcPr>
            <w:tcW w:w="1148" w:type="pct"/>
            <w:shd w:val="clear" w:color="000000" w:fill="D9D9D9"/>
            <w:vAlign w:val="center"/>
          </w:tcPr>
          <w:p w14:paraId="04FA7577"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公冶氏主控板</w:t>
            </w:r>
          </w:p>
        </w:tc>
        <w:tc>
          <w:tcPr>
            <w:tcW w:w="1373" w:type="pct"/>
            <w:shd w:val="clear" w:color="auto" w:fill="auto"/>
            <w:noWrap/>
            <w:vAlign w:val="bottom"/>
          </w:tcPr>
          <w:p w14:paraId="17790297" w14:textId="77777777" w:rsidR="00F22BE7" w:rsidRDefault="00000000">
            <w:pPr>
              <w:widowControl/>
              <w:jc w:val="center"/>
              <w:rPr>
                <w:color w:val="000000"/>
                <w:sz w:val="22"/>
                <w:szCs w:val="22"/>
              </w:rPr>
            </w:pPr>
            <w:r>
              <w:rPr>
                <w:rFonts w:hint="eastAsia"/>
                <w:color w:val="000000"/>
                <w:sz w:val="22"/>
                <w:szCs w:val="22"/>
              </w:rPr>
              <w:t>2.93</w:t>
            </w:r>
          </w:p>
        </w:tc>
        <w:tc>
          <w:tcPr>
            <w:tcW w:w="1373" w:type="pct"/>
            <w:shd w:val="clear" w:color="auto" w:fill="auto"/>
            <w:noWrap/>
            <w:vAlign w:val="bottom"/>
          </w:tcPr>
          <w:p w14:paraId="186522B7" w14:textId="77777777" w:rsidR="00F22BE7" w:rsidRDefault="00000000">
            <w:pPr>
              <w:widowControl/>
              <w:jc w:val="center"/>
              <w:rPr>
                <w:color w:val="000000"/>
                <w:sz w:val="22"/>
                <w:szCs w:val="22"/>
              </w:rPr>
            </w:pPr>
            <w:r>
              <w:rPr>
                <w:rFonts w:hint="eastAsia"/>
                <w:color w:val="000000"/>
                <w:sz w:val="22"/>
                <w:szCs w:val="22"/>
              </w:rPr>
              <w:t>2</w:t>
            </w:r>
          </w:p>
        </w:tc>
        <w:tc>
          <w:tcPr>
            <w:tcW w:w="1106" w:type="pct"/>
            <w:shd w:val="clear" w:color="auto" w:fill="auto"/>
            <w:noWrap/>
            <w:vAlign w:val="center"/>
          </w:tcPr>
          <w:p w14:paraId="7AF1815F" w14:textId="77777777" w:rsidR="00F22BE7" w:rsidRDefault="00000000">
            <w:pPr>
              <w:widowControl/>
              <w:jc w:val="center"/>
              <w:textAlignment w:val="center"/>
              <w:rPr>
                <w:color w:val="000000"/>
                <w:sz w:val="22"/>
                <w:szCs w:val="22"/>
              </w:rPr>
            </w:pPr>
            <w:r>
              <w:rPr>
                <w:rFonts w:hint="eastAsia"/>
                <w:color w:val="000000"/>
                <w:sz w:val="22"/>
                <w:szCs w:val="22"/>
              </w:rPr>
              <w:t>0</w:t>
            </w:r>
            <w:r>
              <w:rPr>
                <w:color w:val="000000"/>
                <w:sz w:val="22"/>
                <w:szCs w:val="22"/>
              </w:rPr>
              <w:t>.93</w:t>
            </w:r>
          </w:p>
        </w:tc>
      </w:tr>
      <w:tr w:rsidR="00F22BE7" w14:paraId="186F27D6" w14:textId="77777777">
        <w:trPr>
          <w:trHeight w:val="342"/>
        </w:trPr>
        <w:tc>
          <w:tcPr>
            <w:tcW w:w="1148" w:type="pct"/>
            <w:shd w:val="clear" w:color="000000" w:fill="D9D9D9"/>
            <w:vAlign w:val="center"/>
          </w:tcPr>
          <w:p w14:paraId="107D227E"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籍氏压缩机</w:t>
            </w:r>
          </w:p>
        </w:tc>
        <w:tc>
          <w:tcPr>
            <w:tcW w:w="1373" w:type="pct"/>
            <w:shd w:val="clear" w:color="auto" w:fill="auto"/>
            <w:noWrap/>
            <w:vAlign w:val="bottom"/>
          </w:tcPr>
          <w:p w14:paraId="2BA0E955" w14:textId="77777777" w:rsidR="00F22BE7" w:rsidRDefault="00000000">
            <w:pPr>
              <w:widowControl/>
              <w:jc w:val="center"/>
              <w:rPr>
                <w:color w:val="000000"/>
                <w:sz w:val="22"/>
                <w:szCs w:val="22"/>
              </w:rPr>
            </w:pPr>
            <w:r>
              <w:rPr>
                <w:rFonts w:hint="eastAsia"/>
                <w:color w:val="000000"/>
                <w:sz w:val="22"/>
                <w:szCs w:val="22"/>
              </w:rPr>
              <w:t>7</w:t>
            </w:r>
          </w:p>
        </w:tc>
        <w:tc>
          <w:tcPr>
            <w:tcW w:w="1373" w:type="pct"/>
            <w:shd w:val="clear" w:color="auto" w:fill="auto"/>
            <w:noWrap/>
            <w:vAlign w:val="bottom"/>
          </w:tcPr>
          <w:p w14:paraId="57242623" w14:textId="77777777" w:rsidR="00F22BE7" w:rsidRDefault="00000000">
            <w:pPr>
              <w:widowControl/>
              <w:jc w:val="center"/>
              <w:rPr>
                <w:color w:val="000000"/>
                <w:sz w:val="22"/>
                <w:szCs w:val="22"/>
              </w:rPr>
            </w:pPr>
            <w:r>
              <w:rPr>
                <w:rFonts w:hint="eastAsia"/>
                <w:color w:val="000000"/>
                <w:sz w:val="22"/>
                <w:szCs w:val="22"/>
              </w:rPr>
              <w:t>6</w:t>
            </w:r>
          </w:p>
        </w:tc>
        <w:tc>
          <w:tcPr>
            <w:tcW w:w="1106" w:type="pct"/>
            <w:shd w:val="clear" w:color="auto" w:fill="auto"/>
            <w:noWrap/>
            <w:vAlign w:val="center"/>
          </w:tcPr>
          <w:p w14:paraId="20D7F8C3" w14:textId="77777777" w:rsidR="00F22BE7" w:rsidRDefault="00000000">
            <w:pPr>
              <w:widowControl/>
              <w:jc w:val="center"/>
              <w:textAlignment w:val="center"/>
              <w:rPr>
                <w:color w:val="000000"/>
                <w:sz w:val="22"/>
                <w:szCs w:val="22"/>
              </w:rPr>
            </w:pPr>
            <w:r>
              <w:rPr>
                <w:rFonts w:hint="eastAsia"/>
                <w:color w:val="000000"/>
                <w:sz w:val="22"/>
                <w:szCs w:val="22"/>
              </w:rPr>
              <w:t>1</w:t>
            </w:r>
          </w:p>
        </w:tc>
      </w:tr>
      <w:tr w:rsidR="00F22BE7" w14:paraId="7EFD9B68" w14:textId="77777777">
        <w:trPr>
          <w:trHeight w:val="342"/>
        </w:trPr>
        <w:tc>
          <w:tcPr>
            <w:tcW w:w="1148" w:type="pct"/>
            <w:shd w:val="clear" w:color="000000" w:fill="D9D9D9"/>
            <w:vAlign w:val="center"/>
          </w:tcPr>
          <w:p w14:paraId="7B57EBCB"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简氏电机</w:t>
            </w:r>
          </w:p>
        </w:tc>
        <w:tc>
          <w:tcPr>
            <w:tcW w:w="1373" w:type="pct"/>
            <w:shd w:val="clear" w:color="auto" w:fill="auto"/>
            <w:noWrap/>
            <w:vAlign w:val="bottom"/>
          </w:tcPr>
          <w:p w14:paraId="76FDCDA5" w14:textId="77777777" w:rsidR="00F22BE7" w:rsidRDefault="00000000">
            <w:pPr>
              <w:widowControl/>
              <w:jc w:val="center"/>
              <w:rPr>
                <w:color w:val="000000"/>
                <w:sz w:val="22"/>
                <w:szCs w:val="22"/>
              </w:rPr>
            </w:pPr>
            <w:r>
              <w:rPr>
                <w:rFonts w:hint="eastAsia"/>
                <w:color w:val="000000"/>
                <w:sz w:val="22"/>
                <w:szCs w:val="22"/>
              </w:rPr>
              <w:t>1.8</w:t>
            </w:r>
          </w:p>
        </w:tc>
        <w:tc>
          <w:tcPr>
            <w:tcW w:w="1373" w:type="pct"/>
            <w:shd w:val="clear" w:color="auto" w:fill="auto"/>
            <w:noWrap/>
            <w:vAlign w:val="bottom"/>
          </w:tcPr>
          <w:p w14:paraId="01C7195F" w14:textId="77777777" w:rsidR="00F22BE7" w:rsidRDefault="00000000">
            <w:pPr>
              <w:widowControl/>
              <w:jc w:val="center"/>
              <w:rPr>
                <w:color w:val="000000"/>
                <w:sz w:val="22"/>
                <w:szCs w:val="22"/>
              </w:rPr>
            </w:pPr>
            <w:r>
              <w:rPr>
                <w:rFonts w:hint="eastAsia"/>
                <w:color w:val="000000"/>
                <w:sz w:val="22"/>
                <w:szCs w:val="22"/>
              </w:rPr>
              <w:t>2</w:t>
            </w:r>
          </w:p>
        </w:tc>
        <w:tc>
          <w:tcPr>
            <w:tcW w:w="1106" w:type="pct"/>
            <w:shd w:val="clear" w:color="auto" w:fill="auto"/>
            <w:noWrap/>
            <w:vAlign w:val="center"/>
          </w:tcPr>
          <w:p w14:paraId="4E2510AD" w14:textId="77777777" w:rsidR="00F22BE7" w:rsidRDefault="00000000">
            <w:pPr>
              <w:widowControl/>
              <w:jc w:val="center"/>
              <w:textAlignment w:val="center"/>
              <w:rPr>
                <w:color w:val="000000"/>
                <w:sz w:val="22"/>
                <w:szCs w:val="22"/>
              </w:rPr>
            </w:pPr>
            <w:r>
              <w:rPr>
                <w:rFonts w:hint="eastAsia"/>
                <w:color w:val="000000"/>
                <w:sz w:val="22"/>
                <w:szCs w:val="22"/>
              </w:rPr>
              <w:t>-</w:t>
            </w:r>
            <w:r>
              <w:rPr>
                <w:color w:val="000000"/>
                <w:sz w:val="22"/>
                <w:szCs w:val="22"/>
              </w:rPr>
              <w:t>0.2</w:t>
            </w:r>
          </w:p>
        </w:tc>
      </w:tr>
      <w:tr w:rsidR="00F22BE7" w14:paraId="08767369" w14:textId="77777777">
        <w:trPr>
          <w:trHeight w:val="342"/>
        </w:trPr>
        <w:tc>
          <w:tcPr>
            <w:tcW w:w="1148" w:type="pct"/>
            <w:shd w:val="clear" w:color="000000" w:fill="D9D9D9"/>
            <w:vAlign w:val="center"/>
          </w:tcPr>
          <w:p w14:paraId="623FDE77"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吕氏压缩机</w:t>
            </w:r>
          </w:p>
        </w:tc>
        <w:tc>
          <w:tcPr>
            <w:tcW w:w="1373" w:type="pct"/>
            <w:shd w:val="clear" w:color="auto" w:fill="auto"/>
            <w:noWrap/>
            <w:vAlign w:val="bottom"/>
          </w:tcPr>
          <w:p w14:paraId="47465478" w14:textId="77777777" w:rsidR="00F22BE7" w:rsidRDefault="00000000">
            <w:pPr>
              <w:widowControl/>
              <w:jc w:val="center"/>
              <w:rPr>
                <w:color w:val="000000"/>
                <w:sz w:val="22"/>
                <w:szCs w:val="22"/>
              </w:rPr>
            </w:pPr>
            <w:r>
              <w:rPr>
                <w:rFonts w:hint="eastAsia"/>
                <w:color w:val="000000"/>
                <w:sz w:val="22"/>
                <w:szCs w:val="22"/>
              </w:rPr>
              <w:t>8.</w:t>
            </w:r>
            <w:r>
              <w:rPr>
                <w:color w:val="000000"/>
                <w:sz w:val="22"/>
                <w:szCs w:val="22"/>
              </w:rPr>
              <w:t>35</w:t>
            </w:r>
          </w:p>
        </w:tc>
        <w:tc>
          <w:tcPr>
            <w:tcW w:w="1373" w:type="pct"/>
            <w:shd w:val="clear" w:color="auto" w:fill="auto"/>
            <w:noWrap/>
            <w:vAlign w:val="bottom"/>
          </w:tcPr>
          <w:p w14:paraId="7023663E" w14:textId="77777777" w:rsidR="00F22BE7" w:rsidRDefault="00000000">
            <w:pPr>
              <w:widowControl/>
              <w:jc w:val="center"/>
              <w:rPr>
                <w:color w:val="000000"/>
                <w:sz w:val="22"/>
                <w:szCs w:val="22"/>
              </w:rPr>
            </w:pPr>
            <w:r>
              <w:rPr>
                <w:rFonts w:hint="eastAsia"/>
                <w:color w:val="000000"/>
                <w:sz w:val="22"/>
                <w:szCs w:val="22"/>
              </w:rPr>
              <w:t>8</w:t>
            </w:r>
          </w:p>
        </w:tc>
        <w:tc>
          <w:tcPr>
            <w:tcW w:w="1106" w:type="pct"/>
            <w:shd w:val="clear" w:color="auto" w:fill="auto"/>
            <w:noWrap/>
            <w:vAlign w:val="center"/>
          </w:tcPr>
          <w:p w14:paraId="191652E2" w14:textId="77777777" w:rsidR="00F22BE7" w:rsidRDefault="00000000">
            <w:pPr>
              <w:widowControl/>
              <w:jc w:val="center"/>
              <w:textAlignment w:val="center"/>
              <w:rPr>
                <w:color w:val="000000"/>
                <w:sz w:val="22"/>
                <w:szCs w:val="22"/>
              </w:rPr>
            </w:pPr>
            <w:r>
              <w:rPr>
                <w:rFonts w:hint="eastAsia"/>
                <w:color w:val="000000"/>
                <w:sz w:val="22"/>
                <w:szCs w:val="22"/>
              </w:rPr>
              <w:t>0</w:t>
            </w:r>
            <w:r>
              <w:rPr>
                <w:color w:val="000000"/>
                <w:sz w:val="22"/>
                <w:szCs w:val="22"/>
              </w:rPr>
              <w:t>.35</w:t>
            </w:r>
          </w:p>
        </w:tc>
      </w:tr>
      <w:tr w:rsidR="00F22BE7" w14:paraId="5FCE8957" w14:textId="77777777">
        <w:trPr>
          <w:trHeight w:val="342"/>
        </w:trPr>
        <w:tc>
          <w:tcPr>
            <w:tcW w:w="1148" w:type="pct"/>
            <w:shd w:val="clear" w:color="000000" w:fill="D9D9D9"/>
            <w:vAlign w:val="center"/>
          </w:tcPr>
          <w:p w14:paraId="43362550"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马氏电机</w:t>
            </w:r>
          </w:p>
        </w:tc>
        <w:tc>
          <w:tcPr>
            <w:tcW w:w="1373" w:type="pct"/>
            <w:shd w:val="clear" w:color="auto" w:fill="auto"/>
            <w:noWrap/>
            <w:vAlign w:val="bottom"/>
          </w:tcPr>
          <w:p w14:paraId="0F424150" w14:textId="77777777" w:rsidR="00F22BE7" w:rsidRDefault="00000000">
            <w:pPr>
              <w:widowControl/>
              <w:jc w:val="center"/>
              <w:rPr>
                <w:color w:val="000000"/>
                <w:sz w:val="22"/>
                <w:szCs w:val="22"/>
              </w:rPr>
            </w:pPr>
            <w:r>
              <w:rPr>
                <w:rFonts w:hint="eastAsia"/>
                <w:color w:val="000000"/>
                <w:sz w:val="22"/>
                <w:szCs w:val="22"/>
              </w:rPr>
              <w:t>2.79</w:t>
            </w:r>
          </w:p>
        </w:tc>
        <w:tc>
          <w:tcPr>
            <w:tcW w:w="1373" w:type="pct"/>
            <w:shd w:val="clear" w:color="auto" w:fill="auto"/>
            <w:noWrap/>
            <w:vAlign w:val="bottom"/>
          </w:tcPr>
          <w:p w14:paraId="7BD045F8" w14:textId="77777777" w:rsidR="00F22BE7" w:rsidRDefault="00000000">
            <w:pPr>
              <w:widowControl/>
              <w:jc w:val="center"/>
              <w:rPr>
                <w:color w:val="000000"/>
                <w:sz w:val="22"/>
                <w:szCs w:val="22"/>
              </w:rPr>
            </w:pPr>
            <w:r>
              <w:rPr>
                <w:rFonts w:hint="eastAsia"/>
                <w:color w:val="000000"/>
                <w:sz w:val="22"/>
                <w:szCs w:val="22"/>
              </w:rPr>
              <w:t>2</w:t>
            </w:r>
          </w:p>
        </w:tc>
        <w:tc>
          <w:tcPr>
            <w:tcW w:w="1106" w:type="pct"/>
            <w:shd w:val="clear" w:color="auto" w:fill="auto"/>
            <w:noWrap/>
            <w:vAlign w:val="center"/>
          </w:tcPr>
          <w:p w14:paraId="001925DF" w14:textId="77777777" w:rsidR="00F22BE7" w:rsidRDefault="00000000">
            <w:pPr>
              <w:widowControl/>
              <w:jc w:val="center"/>
              <w:textAlignment w:val="center"/>
              <w:rPr>
                <w:color w:val="000000"/>
                <w:sz w:val="22"/>
                <w:szCs w:val="22"/>
              </w:rPr>
            </w:pPr>
            <w:r>
              <w:rPr>
                <w:rFonts w:hint="eastAsia"/>
                <w:color w:val="000000"/>
                <w:sz w:val="22"/>
                <w:szCs w:val="22"/>
              </w:rPr>
              <w:t>0</w:t>
            </w:r>
            <w:r>
              <w:rPr>
                <w:color w:val="000000"/>
                <w:sz w:val="22"/>
                <w:szCs w:val="22"/>
              </w:rPr>
              <w:t>.79</w:t>
            </w:r>
          </w:p>
        </w:tc>
      </w:tr>
      <w:tr w:rsidR="00F22BE7" w14:paraId="2C6C2E4E" w14:textId="77777777">
        <w:trPr>
          <w:trHeight w:val="342"/>
        </w:trPr>
        <w:tc>
          <w:tcPr>
            <w:tcW w:w="1148" w:type="pct"/>
            <w:shd w:val="clear" w:color="000000" w:fill="D9D9D9"/>
            <w:vAlign w:val="center"/>
          </w:tcPr>
          <w:p w14:paraId="1177CAB1" w14:textId="77777777" w:rsidR="00F22BE7" w:rsidRDefault="00000000">
            <w:pPr>
              <w:widowControl/>
              <w:jc w:val="center"/>
              <w:textAlignment w:val="center"/>
              <w:rPr>
                <w:rFonts w:ascii="宋体" w:hAnsi="宋体" w:cs="宋体" w:hint="eastAsia"/>
                <w:sz w:val="20"/>
                <w:szCs w:val="22"/>
              </w:rPr>
            </w:pPr>
            <w:r>
              <w:rPr>
                <w:rFonts w:ascii="宋体" w:hAnsi="宋体" w:cs="宋体" w:hint="eastAsia"/>
                <w:sz w:val="20"/>
                <w:szCs w:val="22"/>
              </w:rPr>
              <w:t>谢氏主控板</w:t>
            </w:r>
          </w:p>
        </w:tc>
        <w:tc>
          <w:tcPr>
            <w:tcW w:w="1373" w:type="pct"/>
            <w:shd w:val="clear" w:color="auto" w:fill="auto"/>
            <w:noWrap/>
            <w:vAlign w:val="bottom"/>
          </w:tcPr>
          <w:p w14:paraId="3BA7A19F" w14:textId="77777777" w:rsidR="00F22BE7" w:rsidRDefault="00000000">
            <w:pPr>
              <w:widowControl/>
              <w:jc w:val="center"/>
              <w:rPr>
                <w:color w:val="000000"/>
                <w:sz w:val="22"/>
                <w:szCs w:val="22"/>
              </w:rPr>
            </w:pPr>
            <w:r>
              <w:rPr>
                <w:rFonts w:hint="eastAsia"/>
                <w:color w:val="000000"/>
                <w:sz w:val="22"/>
                <w:szCs w:val="22"/>
              </w:rPr>
              <w:t>2.75</w:t>
            </w:r>
          </w:p>
        </w:tc>
        <w:tc>
          <w:tcPr>
            <w:tcW w:w="1373" w:type="pct"/>
            <w:shd w:val="clear" w:color="auto" w:fill="auto"/>
            <w:noWrap/>
            <w:vAlign w:val="bottom"/>
          </w:tcPr>
          <w:p w14:paraId="28F028E1" w14:textId="77777777" w:rsidR="00F22BE7" w:rsidRDefault="00000000">
            <w:pPr>
              <w:widowControl/>
              <w:jc w:val="center"/>
              <w:rPr>
                <w:color w:val="000000"/>
                <w:sz w:val="22"/>
                <w:szCs w:val="22"/>
              </w:rPr>
            </w:pPr>
            <w:r>
              <w:rPr>
                <w:rFonts w:hint="eastAsia"/>
                <w:color w:val="000000"/>
                <w:sz w:val="22"/>
                <w:szCs w:val="22"/>
              </w:rPr>
              <w:t>2</w:t>
            </w:r>
          </w:p>
        </w:tc>
        <w:tc>
          <w:tcPr>
            <w:tcW w:w="1106" w:type="pct"/>
            <w:shd w:val="clear" w:color="auto" w:fill="auto"/>
            <w:noWrap/>
            <w:vAlign w:val="center"/>
          </w:tcPr>
          <w:p w14:paraId="205D0A98" w14:textId="77777777" w:rsidR="00F22BE7" w:rsidRDefault="00000000">
            <w:pPr>
              <w:widowControl/>
              <w:jc w:val="center"/>
              <w:textAlignment w:val="center"/>
              <w:rPr>
                <w:color w:val="000000"/>
                <w:sz w:val="22"/>
                <w:szCs w:val="22"/>
              </w:rPr>
            </w:pPr>
            <w:r>
              <w:rPr>
                <w:rFonts w:hint="eastAsia"/>
                <w:color w:val="000000"/>
                <w:sz w:val="22"/>
                <w:szCs w:val="22"/>
              </w:rPr>
              <w:t>0</w:t>
            </w:r>
            <w:r>
              <w:rPr>
                <w:color w:val="000000"/>
                <w:sz w:val="22"/>
                <w:szCs w:val="22"/>
              </w:rPr>
              <w:t>.75</w:t>
            </w:r>
          </w:p>
        </w:tc>
      </w:tr>
    </w:tbl>
    <w:p w14:paraId="4D392BF2" w14:textId="77777777" w:rsidR="00F22BE7" w:rsidRDefault="00000000">
      <w:pPr>
        <w:pStyle w:val="2"/>
        <w:spacing w:line="360" w:lineRule="auto"/>
        <w:rPr>
          <w:rFonts w:ascii="宋体" w:eastAsia="宋体" w:hAnsi="宋体" w:cs="宋体" w:hint="eastAsia"/>
          <w:sz w:val="30"/>
          <w:szCs w:val="30"/>
        </w:rPr>
      </w:pPr>
      <w:bookmarkStart w:id="23" w:name="_Toc136437838"/>
      <w:r>
        <w:rPr>
          <w:rFonts w:ascii="宋体" w:eastAsia="宋体" w:hAnsi="宋体" w:cs="宋体" w:hint="eastAsia"/>
          <w:sz w:val="30"/>
          <w:szCs w:val="30"/>
        </w:rPr>
        <w:t>存在的问题和改进策略分析</w:t>
      </w:r>
      <w:bookmarkEnd w:id="23"/>
    </w:p>
    <w:p w14:paraId="2557B2F0" w14:textId="77777777" w:rsidR="00F22BE7" w:rsidRDefault="00000000">
      <w:pPr>
        <w:snapToGrid w:val="0"/>
        <w:spacing w:line="560" w:lineRule="exact"/>
        <w:ind w:firstLineChars="200" w:firstLine="480"/>
        <w:jc w:val="left"/>
        <w:rPr>
          <w:rFonts w:ascii="宋体" w:hAnsi="宋体" w:cs="宋体" w:hint="eastAsia"/>
          <w:i/>
          <w:iCs/>
          <w:sz w:val="24"/>
        </w:rPr>
      </w:pPr>
      <w:r>
        <w:rPr>
          <w:rFonts w:ascii="宋体" w:hAnsi="宋体" w:cs="宋体" w:hint="eastAsia"/>
          <w:i/>
          <w:iCs/>
          <w:sz w:val="24"/>
        </w:rPr>
        <w:t>任务要求：以洗衣机类产品所需原材料采购为例，编制采购订单数据分析报告，报告内容包括不限于可视化呈现采购订单的统计数据、对问题进行分析及提出改进建议。</w:t>
      </w:r>
    </w:p>
    <w:tbl>
      <w:tblPr>
        <w:tblStyle w:val="aa"/>
        <w:tblW w:w="0" w:type="auto"/>
        <w:tblLook w:val="04A0" w:firstRow="1" w:lastRow="0" w:firstColumn="1" w:lastColumn="0" w:noHBand="0" w:noVBand="1"/>
      </w:tblPr>
      <w:tblGrid>
        <w:gridCol w:w="1413"/>
        <w:gridCol w:w="6883"/>
      </w:tblGrid>
      <w:tr w:rsidR="00F22BE7" w14:paraId="1638D9EE" w14:textId="77777777">
        <w:tc>
          <w:tcPr>
            <w:tcW w:w="1413" w:type="dxa"/>
          </w:tcPr>
          <w:p w14:paraId="30787ABA" w14:textId="77777777" w:rsidR="00F22BE7" w:rsidRDefault="00000000">
            <w:pPr>
              <w:spacing w:line="360" w:lineRule="auto"/>
              <w:rPr>
                <w:rFonts w:ascii="宋体" w:hAnsi="宋体" w:cs="宋体" w:hint="eastAsia"/>
                <w:sz w:val="24"/>
              </w:rPr>
            </w:pPr>
            <w:r>
              <w:rPr>
                <w:rFonts w:ascii="宋体" w:hAnsi="宋体" w:cs="宋体" w:hint="eastAsia"/>
                <w:sz w:val="24"/>
              </w:rPr>
              <w:t>问题1</w:t>
            </w:r>
          </w:p>
        </w:tc>
        <w:tc>
          <w:tcPr>
            <w:tcW w:w="6883" w:type="dxa"/>
          </w:tcPr>
          <w:p w14:paraId="19090DBC" w14:textId="77777777" w:rsidR="00F22BE7" w:rsidRDefault="00000000">
            <w:pPr>
              <w:pStyle w:val="a0"/>
              <w:spacing w:line="360" w:lineRule="auto"/>
              <w:ind w:firstLineChars="200" w:firstLine="480"/>
              <w:rPr>
                <w:rFonts w:ascii="宋体" w:hAnsi="宋体" w:cs="宋体" w:hint="eastAsia"/>
              </w:rPr>
            </w:pPr>
            <w:r>
              <w:rPr>
                <w:rFonts w:ascii="宋体" w:hAnsi="宋体" w:cs="宋体" w:hint="eastAsia"/>
              </w:rPr>
              <w:t>吕氏压缩机、籍氏压缩机的交货合格率分别为9</w:t>
            </w:r>
            <w:r>
              <w:rPr>
                <w:rFonts w:ascii="宋体" w:hAnsi="宋体" w:cs="宋体"/>
              </w:rPr>
              <w:t>0</w:t>
            </w:r>
            <w:r>
              <w:rPr>
                <w:rFonts w:ascii="宋体" w:hAnsi="宋体" w:cs="宋体" w:hint="eastAsia"/>
              </w:rPr>
              <w:t>.89%、91.5%，低于平均交货合格率95.40%，因此吕氏压缩机、籍氏压缩机，并不能称为优质供应商。</w:t>
            </w:r>
          </w:p>
          <w:p w14:paraId="0B60A8D0" w14:textId="77777777" w:rsidR="00F22BE7" w:rsidRDefault="00F22BE7">
            <w:pPr>
              <w:spacing w:line="360" w:lineRule="auto"/>
              <w:rPr>
                <w:rFonts w:ascii="宋体" w:hAnsi="宋体" w:cs="宋体" w:hint="eastAsia"/>
                <w:sz w:val="24"/>
              </w:rPr>
            </w:pPr>
          </w:p>
        </w:tc>
      </w:tr>
      <w:tr w:rsidR="00F22BE7" w14:paraId="5DDCBB4F" w14:textId="77777777">
        <w:tc>
          <w:tcPr>
            <w:tcW w:w="1413" w:type="dxa"/>
          </w:tcPr>
          <w:p w14:paraId="1E0D32F0" w14:textId="77777777" w:rsidR="00F22BE7" w:rsidRDefault="00000000">
            <w:pPr>
              <w:spacing w:line="360" w:lineRule="auto"/>
              <w:rPr>
                <w:rFonts w:ascii="宋体" w:hAnsi="宋体" w:cs="宋体" w:hint="eastAsia"/>
                <w:sz w:val="24"/>
              </w:rPr>
            </w:pPr>
            <w:r>
              <w:rPr>
                <w:rFonts w:ascii="宋体" w:hAnsi="宋体" w:cs="宋体" w:hint="eastAsia"/>
                <w:sz w:val="24"/>
              </w:rPr>
              <w:t>改进建议1</w:t>
            </w:r>
          </w:p>
        </w:tc>
        <w:tc>
          <w:tcPr>
            <w:tcW w:w="6883" w:type="dxa"/>
          </w:tcPr>
          <w:p w14:paraId="7B67F2DB"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采购总监需要对供应压缩机的原材料供应商进行重新选择，根据供应商绩效评估体系，重新从销售四种原材料的剩余32家原材料供应商中选择3家为CF公司供应充足的、质量高的原材料，避免因原材料质量不符，造成原材料短缺，进而避免生产部门出现生产停滞的现象。</w:t>
            </w:r>
          </w:p>
        </w:tc>
      </w:tr>
      <w:tr w:rsidR="00F22BE7" w14:paraId="5E62C715" w14:textId="77777777">
        <w:tc>
          <w:tcPr>
            <w:tcW w:w="1413" w:type="dxa"/>
          </w:tcPr>
          <w:p w14:paraId="780ABA5C" w14:textId="77777777" w:rsidR="00F22BE7" w:rsidRDefault="00000000">
            <w:pPr>
              <w:spacing w:line="360" w:lineRule="auto"/>
              <w:rPr>
                <w:rFonts w:ascii="宋体" w:hAnsi="宋体" w:cs="宋体" w:hint="eastAsia"/>
                <w:sz w:val="24"/>
              </w:rPr>
            </w:pPr>
            <w:r>
              <w:rPr>
                <w:rFonts w:ascii="宋体" w:hAnsi="宋体" w:cs="宋体" w:hint="eastAsia"/>
                <w:sz w:val="24"/>
              </w:rPr>
              <w:lastRenderedPageBreak/>
              <w:t>改进建议2</w:t>
            </w:r>
          </w:p>
        </w:tc>
        <w:tc>
          <w:tcPr>
            <w:tcW w:w="6883" w:type="dxa"/>
          </w:tcPr>
          <w:p w14:paraId="4E9C5481"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增加备用供应商：客户需求量激增都会伴随着生产物料短缺、产能不足、供应紧张等问题，为了让本企业能够敏捷地满足客户需求，采购部门可以根据市场部门做出的需求预测来适当地增加备用供应商，在客户需求量激增的情况下可以使企业获得足够的原材料，从而保障生产部门的产品生产稳定、产品质量稳定、产品数量充足，市场部门、物流部门及时地处理订单，完成产品地配送。</w:t>
            </w:r>
          </w:p>
        </w:tc>
      </w:tr>
    </w:tbl>
    <w:p w14:paraId="0E7C51E4" w14:textId="77777777" w:rsidR="00F22BE7" w:rsidRDefault="00000000">
      <w:pPr>
        <w:pStyle w:val="1"/>
        <w:jc w:val="center"/>
        <w:rPr>
          <w:rFonts w:ascii="宋体" w:hAnsi="宋体" w:cs="宋体" w:hint="eastAsia"/>
          <w:sz w:val="36"/>
          <w:szCs w:val="36"/>
        </w:rPr>
      </w:pPr>
      <w:bookmarkStart w:id="24" w:name="_Toc136437839"/>
      <w:r>
        <w:rPr>
          <w:rFonts w:ascii="宋体" w:hAnsi="宋体" w:cs="宋体" w:hint="eastAsia"/>
          <w:sz w:val="36"/>
          <w:szCs w:val="36"/>
        </w:rPr>
        <w:t>任务</w:t>
      </w:r>
      <w:r>
        <w:rPr>
          <w:rFonts w:ascii="宋体" w:hAnsi="宋体" w:cs="宋体"/>
          <w:sz w:val="36"/>
          <w:szCs w:val="36"/>
        </w:rPr>
        <w:t>3</w:t>
      </w:r>
      <w:r>
        <w:rPr>
          <w:rFonts w:ascii="宋体" w:hAnsi="宋体" w:cs="宋体" w:hint="eastAsia"/>
          <w:sz w:val="36"/>
          <w:szCs w:val="36"/>
        </w:rPr>
        <w:t xml:space="preserve"> 生产分析</w:t>
      </w:r>
      <w:bookmarkEnd w:id="24"/>
    </w:p>
    <w:p w14:paraId="525E4276" w14:textId="77777777" w:rsidR="00F22BE7" w:rsidRDefault="00000000">
      <w:pPr>
        <w:pStyle w:val="2"/>
        <w:spacing w:line="360" w:lineRule="auto"/>
        <w:rPr>
          <w:rFonts w:ascii="宋体" w:eastAsia="宋体" w:hAnsi="宋体" w:cs="宋体" w:hint="eastAsia"/>
          <w:sz w:val="30"/>
          <w:szCs w:val="30"/>
        </w:rPr>
      </w:pPr>
      <w:bookmarkStart w:id="25" w:name="_Toc136437840"/>
      <w:r>
        <w:rPr>
          <w:rFonts w:ascii="宋体" w:eastAsia="宋体" w:hAnsi="宋体" w:cs="宋体" w:hint="eastAsia"/>
          <w:sz w:val="30"/>
          <w:szCs w:val="30"/>
        </w:rPr>
        <w:t>产能利用率分析</w:t>
      </w:r>
      <w:bookmarkEnd w:id="25"/>
    </w:p>
    <w:p w14:paraId="05289046"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任务要求：计算两种洗衣机类类产品的产能利用率。（答案保留</w:t>
      </w:r>
      <w:r>
        <w:rPr>
          <w:rFonts w:ascii="宋体" w:hAnsi="宋体" w:cs="宋体"/>
          <w:i/>
          <w:iCs/>
          <w:sz w:val="24"/>
        </w:rPr>
        <w:t>2</w:t>
      </w:r>
      <w:r>
        <w:rPr>
          <w:rFonts w:ascii="宋体" w:hAnsi="宋体" w:cs="宋体" w:hint="eastAsia"/>
          <w:i/>
          <w:iCs/>
          <w:sz w:val="24"/>
        </w:rPr>
        <w:t>位小数）</w:t>
      </w:r>
    </w:p>
    <w:p w14:paraId="00337406" w14:textId="77777777" w:rsidR="00F22BE7" w:rsidRDefault="00F22BE7">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2167"/>
        <w:gridCol w:w="2784"/>
        <w:gridCol w:w="1858"/>
      </w:tblGrid>
      <w:tr w:rsidR="00F22BE7" w14:paraId="757F22F5" w14:textId="77777777">
        <w:trPr>
          <w:trHeight w:val="97"/>
        </w:trPr>
        <w:tc>
          <w:tcPr>
            <w:tcW w:w="896" w:type="pct"/>
            <w:shd w:val="clear" w:color="000000" w:fill="D9D9D9"/>
            <w:vAlign w:val="center"/>
          </w:tcPr>
          <w:p w14:paraId="50F6AC32" w14:textId="77777777" w:rsidR="00F22BE7" w:rsidRDefault="00F22BE7">
            <w:pPr>
              <w:widowControl/>
              <w:jc w:val="left"/>
              <w:textAlignment w:val="center"/>
              <w:rPr>
                <w:rFonts w:ascii="宋体" w:hAnsi="宋体" w:cs="宋体" w:hint="eastAsia"/>
                <w:color w:val="000000" w:themeColor="text1"/>
                <w:kern w:val="0"/>
                <w:szCs w:val="21"/>
                <w:lang w:bidi="ar"/>
              </w:rPr>
            </w:pPr>
          </w:p>
        </w:tc>
        <w:tc>
          <w:tcPr>
            <w:tcW w:w="1306" w:type="pct"/>
            <w:shd w:val="clear" w:color="000000" w:fill="D9D9D9"/>
            <w:vAlign w:val="center"/>
          </w:tcPr>
          <w:p w14:paraId="2238E5D7"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计划生产数量</w:t>
            </w:r>
          </w:p>
        </w:tc>
        <w:tc>
          <w:tcPr>
            <w:tcW w:w="1678" w:type="pct"/>
            <w:shd w:val="clear" w:color="000000" w:fill="D9D9D9"/>
            <w:vAlign w:val="center"/>
          </w:tcPr>
          <w:p w14:paraId="7BD62BA3"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实际生产合格数量</w:t>
            </w:r>
          </w:p>
        </w:tc>
        <w:tc>
          <w:tcPr>
            <w:tcW w:w="1120" w:type="pct"/>
            <w:shd w:val="clear" w:color="000000" w:fill="D9D9D9"/>
            <w:vAlign w:val="center"/>
          </w:tcPr>
          <w:p w14:paraId="625517CE" w14:textId="77777777" w:rsidR="00F22BE7"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产能利用率</w:t>
            </w:r>
          </w:p>
        </w:tc>
      </w:tr>
      <w:tr w:rsidR="00F22BE7" w14:paraId="7B20297B" w14:textId="77777777">
        <w:trPr>
          <w:trHeight w:val="342"/>
        </w:trPr>
        <w:tc>
          <w:tcPr>
            <w:tcW w:w="896" w:type="pct"/>
            <w:shd w:val="clear" w:color="000000" w:fill="D9D9D9"/>
            <w:vAlign w:val="center"/>
          </w:tcPr>
          <w:p w14:paraId="296D0B24"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波轮洗衣机</w:t>
            </w:r>
          </w:p>
        </w:tc>
        <w:tc>
          <w:tcPr>
            <w:tcW w:w="1306" w:type="pct"/>
            <w:shd w:val="clear" w:color="auto" w:fill="auto"/>
            <w:noWrap/>
          </w:tcPr>
          <w:p w14:paraId="57511A8D" w14:textId="77777777" w:rsidR="00F22BE7" w:rsidRDefault="00000000">
            <w:pPr>
              <w:widowControl/>
              <w:jc w:val="center"/>
              <w:rPr>
                <w:rFonts w:ascii="宋体" w:hAnsi="宋体" w:cs="宋体" w:hint="eastAsia"/>
                <w:color w:val="000000" w:themeColor="text1"/>
                <w:kern w:val="0"/>
                <w:szCs w:val="21"/>
                <w:lang w:bidi="ar"/>
              </w:rPr>
            </w:pPr>
            <w:r>
              <w:t>5104</w:t>
            </w:r>
          </w:p>
        </w:tc>
        <w:tc>
          <w:tcPr>
            <w:tcW w:w="1678" w:type="pct"/>
            <w:shd w:val="clear" w:color="auto" w:fill="auto"/>
            <w:noWrap/>
          </w:tcPr>
          <w:p w14:paraId="5D746F15" w14:textId="77777777" w:rsidR="00F22BE7" w:rsidRDefault="00000000">
            <w:pPr>
              <w:widowControl/>
              <w:jc w:val="center"/>
              <w:rPr>
                <w:rFonts w:ascii="宋体" w:hAnsi="宋体" w:cs="宋体" w:hint="eastAsia"/>
                <w:color w:val="000000" w:themeColor="text1"/>
                <w:kern w:val="0"/>
                <w:szCs w:val="21"/>
                <w:lang w:bidi="ar"/>
              </w:rPr>
            </w:pPr>
            <w:r>
              <w:t>5020</w:t>
            </w:r>
          </w:p>
        </w:tc>
        <w:tc>
          <w:tcPr>
            <w:tcW w:w="1120" w:type="pct"/>
            <w:shd w:val="clear" w:color="auto" w:fill="auto"/>
            <w:noWrap/>
          </w:tcPr>
          <w:p w14:paraId="56D66CFE" w14:textId="77777777" w:rsidR="00F22BE7" w:rsidRDefault="00000000">
            <w:pPr>
              <w:widowControl/>
              <w:jc w:val="center"/>
              <w:textAlignment w:val="center"/>
              <w:rPr>
                <w:rFonts w:ascii="宋体" w:hAnsi="宋体" w:cs="宋体" w:hint="eastAsia"/>
                <w:color w:val="000000" w:themeColor="text1"/>
                <w:kern w:val="0"/>
                <w:szCs w:val="21"/>
                <w:lang w:bidi="ar"/>
              </w:rPr>
            </w:pPr>
            <w:r>
              <w:t>98.35%</w:t>
            </w:r>
          </w:p>
        </w:tc>
      </w:tr>
      <w:tr w:rsidR="00F22BE7" w14:paraId="78189CD7" w14:textId="77777777">
        <w:trPr>
          <w:trHeight w:val="342"/>
        </w:trPr>
        <w:tc>
          <w:tcPr>
            <w:tcW w:w="896" w:type="pct"/>
            <w:shd w:val="clear" w:color="000000" w:fill="D9D9D9"/>
            <w:vAlign w:val="center"/>
          </w:tcPr>
          <w:p w14:paraId="1BE45264" w14:textId="77777777" w:rsidR="00F22BE7" w:rsidRDefault="00000000">
            <w:pPr>
              <w:widowControl/>
              <w:jc w:val="left"/>
              <w:textAlignment w:val="center"/>
              <w:rPr>
                <w:rFonts w:ascii="宋体" w:hAnsi="宋体" w:cs="宋体" w:hint="eastAsia"/>
                <w:sz w:val="20"/>
                <w:szCs w:val="22"/>
              </w:rPr>
            </w:pPr>
            <w:r>
              <w:rPr>
                <w:rFonts w:ascii="宋体" w:hAnsi="宋体" w:cs="宋体" w:hint="eastAsia"/>
                <w:sz w:val="20"/>
                <w:szCs w:val="22"/>
              </w:rPr>
              <w:t>滚筒洗衣机</w:t>
            </w:r>
          </w:p>
        </w:tc>
        <w:tc>
          <w:tcPr>
            <w:tcW w:w="1306" w:type="pct"/>
            <w:shd w:val="clear" w:color="auto" w:fill="auto"/>
            <w:noWrap/>
          </w:tcPr>
          <w:p w14:paraId="21397FCD" w14:textId="77777777" w:rsidR="00F22BE7" w:rsidRDefault="00000000">
            <w:pPr>
              <w:widowControl/>
              <w:jc w:val="center"/>
              <w:rPr>
                <w:rFonts w:ascii="宋体" w:hAnsi="宋体" w:cs="宋体" w:hint="eastAsia"/>
                <w:color w:val="000000" w:themeColor="text1"/>
                <w:kern w:val="0"/>
                <w:szCs w:val="21"/>
                <w:lang w:bidi="ar"/>
              </w:rPr>
            </w:pPr>
            <w:r>
              <w:t>991</w:t>
            </w:r>
          </w:p>
        </w:tc>
        <w:tc>
          <w:tcPr>
            <w:tcW w:w="1678" w:type="pct"/>
            <w:shd w:val="clear" w:color="auto" w:fill="auto"/>
            <w:noWrap/>
          </w:tcPr>
          <w:p w14:paraId="35E89B2A" w14:textId="77777777" w:rsidR="00F22BE7" w:rsidRDefault="00000000">
            <w:pPr>
              <w:widowControl/>
              <w:jc w:val="center"/>
              <w:rPr>
                <w:rFonts w:ascii="宋体" w:hAnsi="宋体" w:cs="宋体" w:hint="eastAsia"/>
                <w:color w:val="000000" w:themeColor="text1"/>
                <w:kern w:val="0"/>
                <w:szCs w:val="21"/>
                <w:lang w:bidi="ar"/>
              </w:rPr>
            </w:pPr>
            <w:r>
              <w:t>969</w:t>
            </w:r>
          </w:p>
        </w:tc>
        <w:tc>
          <w:tcPr>
            <w:tcW w:w="1120" w:type="pct"/>
            <w:shd w:val="clear" w:color="auto" w:fill="auto"/>
            <w:noWrap/>
          </w:tcPr>
          <w:p w14:paraId="37955CDF" w14:textId="77777777" w:rsidR="00F22BE7" w:rsidRDefault="00000000">
            <w:pPr>
              <w:widowControl/>
              <w:jc w:val="center"/>
              <w:textAlignment w:val="center"/>
              <w:rPr>
                <w:rFonts w:ascii="宋体" w:hAnsi="宋体" w:cs="宋体" w:hint="eastAsia"/>
                <w:color w:val="000000" w:themeColor="text1"/>
                <w:kern w:val="0"/>
                <w:szCs w:val="21"/>
                <w:lang w:bidi="ar"/>
              </w:rPr>
            </w:pPr>
            <w:r>
              <w:t>97.78%</w:t>
            </w:r>
          </w:p>
        </w:tc>
      </w:tr>
    </w:tbl>
    <w:p w14:paraId="6345EF65" w14:textId="77777777" w:rsidR="00F22BE7" w:rsidRDefault="00000000">
      <w:pPr>
        <w:pStyle w:val="2"/>
        <w:spacing w:line="360" w:lineRule="auto"/>
        <w:rPr>
          <w:rFonts w:ascii="宋体" w:eastAsia="宋体" w:hAnsi="宋体" w:cs="宋体" w:hint="eastAsia"/>
          <w:b w:val="0"/>
          <w:bCs w:val="0"/>
          <w:i/>
          <w:iCs/>
          <w:sz w:val="24"/>
          <w:szCs w:val="24"/>
        </w:rPr>
      </w:pPr>
      <w:bookmarkStart w:id="26" w:name="_Toc136437841"/>
      <w:r>
        <w:rPr>
          <w:rFonts w:ascii="宋体" w:eastAsia="宋体" w:hAnsi="宋体" w:cs="宋体" w:hint="eastAsia"/>
          <w:sz w:val="30"/>
          <w:szCs w:val="30"/>
        </w:rPr>
        <w:t>产销比分析</w:t>
      </w:r>
      <w:bookmarkEnd w:id="26"/>
    </w:p>
    <w:p w14:paraId="0CFDE94F" w14:textId="77777777" w:rsidR="00F22BE7" w:rsidRDefault="00000000">
      <w:pPr>
        <w:pStyle w:val="2"/>
        <w:numPr>
          <w:ilvl w:val="0"/>
          <w:numId w:val="3"/>
        </w:numPr>
        <w:spacing w:line="240" w:lineRule="auto"/>
        <w:rPr>
          <w:rFonts w:ascii="宋体" w:eastAsia="宋体" w:hAnsi="宋体" w:cs="宋体" w:hint="eastAsia"/>
          <w:b w:val="0"/>
          <w:sz w:val="28"/>
          <w:szCs w:val="28"/>
        </w:rPr>
      </w:pPr>
      <w:bookmarkStart w:id="27" w:name="_Toc136437842"/>
      <w:r>
        <w:rPr>
          <w:rFonts w:ascii="宋体" w:eastAsia="宋体" w:hAnsi="宋体" w:cs="宋体" w:hint="eastAsia"/>
          <w:b w:val="0"/>
          <w:sz w:val="28"/>
          <w:szCs w:val="28"/>
        </w:rPr>
        <w:t>统计生产量与销售量</w:t>
      </w:r>
      <w:bookmarkEnd w:id="27"/>
    </w:p>
    <w:p w14:paraId="03EC3998"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任务要求：以月为时间单位，统计两种洗衣机类产品的生产量与销售量。</w:t>
      </w:r>
    </w:p>
    <w:p w14:paraId="186A310C" w14:textId="77777777" w:rsidR="00F22BE7" w:rsidRDefault="00F22BE7">
      <w:pPr>
        <w:pStyle w:val="a0"/>
      </w:pPr>
    </w:p>
    <w:tbl>
      <w:tblPr>
        <w:tblW w:w="5000" w:type="pct"/>
        <w:tblLook w:val="04A0" w:firstRow="1" w:lastRow="0" w:firstColumn="1" w:lastColumn="0" w:noHBand="0" w:noVBand="1"/>
      </w:tblPr>
      <w:tblGrid>
        <w:gridCol w:w="3192"/>
        <w:gridCol w:w="2552"/>
        <w:gridCol w:w="2552"/>
      </w:tblGrid>
      <w:tr w:rsidR="00F22BE7" w14:paraId="372BDBAA"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CE84F02"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波轮洗衣机</w:t>
            </w:r>
          </w:p>
        </w:tc>
      </w:tr>
      <w:tr w:rsidR="00F22BE7" w14:paraId="1BE1D369"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896DDBA"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EC501A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6DD891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F22BE7" w14:paraId="7CC312F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41782DA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1</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3A7B1BB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480</w:t>
            </w:r>
          </w:p>
        </w:tc>
        <w:tc>
          <w:tcPr>
            <w:tcW w:w="1538" w:type="pct"/>
            <w:tcBorders>
              <w:top w:val="single" w:sz="4" w:space="0" w:color="auto"/>
              <w:left w:val="single" w:sz="4" w:space="0" w:color="auto"/>
              <w:bottom w:val="single" w:sz="4" w:space="0" w:color="auto"/>
              <w:right w:val="single" w:sz="4" w:space="0" w:color="auto"/>
            </w:tcBorders>
            <w:vAlign w:val="bottom"/>
          </w:tcPr>
          <w:p w14:paraId="1FE3AF26" w14:textId="77777777" w:rsidR="00F22BE7" w:rsidRDefault="00000000">
            <w:pPr>
              <w:widowControl/>
              <w:jc w:val="center"/>
              <w:textAlignment w:val="center"/>
              <w:rPr>
                <w:color w:val="000000"/>
                <w:sz w:val="22"/>
                <w:szCs w:val="22"/>
              </w:rPr>
            </w:pPr>
            <w:r>
              <w:rPr>
                <w:rFonts w:hint="eastAsia"/>
                <w:color w:val="000000"/>
                <w:sz w:val="22"/>
                <w:szCs w:val="22"/>
              </w:rPr>
              <w:t>519</w:t>
            </w:r>
          </w:p>
        </w:tc>
      </w:tr>
      <w:tr w:rsidR="00F22BE7" w14:paraId="6E9E4C9F"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62BB05C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2</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3BD9E6A2"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1296</w:t>
            </w:r>
          </w:p>
        </w:tc>
        <w:tc>
          <w:tcPr>
            <w:tcW w:w="1538" w:type="pct"/>
            <w:tcBorders>
              <w:top w:val="single" w:sz="4" w:space="0" w:color="auto"/>
              <w:left w:val="single" w:sz="4" w:space="0" w:color="auto"/>
              <w:bottom w:val="single" w:sz="4" w:space="0" w:color="auto"/>
              <w:right w:val="single" w:sz="4" w:space="0" w:color="auto"/>
            </w:tcBorders>
            <w:vAlign w:val="bottom"/>
          </w:tcPr>
          <w:p w14:paraId="31719CEF" w14:textId="77777777" w:rsidR="00F22BE7" w:rsidRDefault="00000000">
            <w:pPr>
              <w:widowControl/>
              <w:jc w:val="center"/>
              <w:textAlignment w:val="center"/>
              <w:rPr>
                <w:color w:val="000000"/>
                <w:sz w:val="22"/>
                <w:szCs w:val="22"/>
              </w:rPr>
            </w:pPr>
            <w:r>
              <w:rPr>
                <w:rFonts w:hint="eastAsia"/>
                <w:color w:val="000000"/>
                <w:sz w:val="22"/>
                <w:szCs w:val="22"/>
              </w:rPr>
              <w:t>1138</w:t>
            </w:r>
          </w:p>
        </w:tc>
      </w:tr>
      <w:tr w:rsidR="00F22BE7" w14:paraId="4686BA0B"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49EE5AC2"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3</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581CAD0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653</w:t>
            </w:r>
          </w:p>
        </w:tc>
        <w:tc>
          <w:tcPr>
            <w:tcW w:w="1538" w:type="pct"/>
            <w:tcBorders>
              <w:top w:val="single" w:sz="4" w:space="0" w:color="auto"/>
              <w:left w:val="single" w:sz="4" w:space="0" w:color="auto"/>
              <w:bottom w:val="single" w:sz="4" w:space="0" w:color="auto"/>
              <w:right w:val="single" w:sz="4" w:space="0" w:color="auto"/>
            </w:tcBorders>
            <w:vAlign w:val="bottom"/>
          </w:tcPr>
          <w:p w14:paraId="5F25C1C0" w14:textId="77777777" w:rsidR="00F22BE7" w:rsidRDefault="00000000">
            <w:pPr>
              <w:widowControl/>
              <w:jc w:val="center"/>
              <w:textAlignment w:val="center"/>
              <w:rPr>
                <w:color w:val="000000"/>
                <w:sz w:val="22"/>
                <w:szCs w:val="22"/>
              </w:rPr>
            </w:pPr>
            <w:r>
              <w:rPr>
                <w:rFonts w:hint="eastAsia"/>
                <w:color w:val="000000"/>
                <w:sz w:val="22"/>
                <w:szCs w:val="22"/>
              </w:rPr>
              <w:t>480</w:t>
            </w:r>
          </w:p>
        </w:tc>
      </w:tr>
      <w:tr w:rsidR="00F22BE7" w14:paraId="0F386C6F"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399C02E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4</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31290A27" w14:textId="77777777" w:rsidR="00F22BE7" w:rsidRDefault="00000000">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w:t>
            </w:r>
          </w:p>
        </w:tc>
        <w:tc>
          <w:tcPr>
            <w:tcW w:w="1538" w:type="pct"/>
            <w:tcBorders>
              <w:top w:val="single" w:sz="4" w:space="0" w:color="auto"/>
              <w:left w:val="single" w:sz="4" w:space="0" w:color="auto"/>
              <w:bottom w:val="single" w:sz="4" w:space="0" w:color="auto"/>
              <w:right w:val="single" w:sz="4" w:space="0" w:color="auto"/>
            </w:tcBorders>
            <w:vAlign w:val="bottom"/>
          </w:tcPr>
          <w:p w14:paraId="0E773BA9" w14:textId="77777777" w:rsidR="00F22BE7" w:rsidRDefault="00000000">
            <w:pPr>
              <w:widowControl/>
              <w:jc w:val="center"/>
              <w:textAlignment w:val="center"/>
              <w:rPr>
                <w:color w:val="000000"/>
                <w:sz w:val="22"/>
                <w:szCs w:val="22"/>
              </w:rPr>
            </w:pPr>
            <w:r>
              <w:rPr>
                <w:rFonts w:hint="eastAsia"/>
                <w:color w:val="000000"/>
                <w:sz w:val="22"/>
                <w:szCs w:val="22"/>
              </w:rPr>
              <w:t>486</w:t>
            </w:r>
          </w:p>
        </w:tc>
      </w:tr>
      <w:tr w:rsidR="00F22BE7" w14:paraId="150F5958"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02A48DFC" w14:textId="77777777" w:rsidR="00F22BE7" w:rsidRDefault="00000000">
            <w:pPr>
              <w:widowControl/>
              <w:jc w:val="center"/>
              <w:textAlignment w:val="center"/>
              <w:rPr>
                <w:color w:val="000000"/>
                <w:sz w:val="22"/>
                <w:szCs w:val="22"/>
              </w:rPr>
            </w:pPr>
            <w:r>
              <w:rPr>
                <w:rFonts w:hint="eastAsia"/>
              </w:rPr>
              <w:t>5</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7DE79DBD" w14:textId="77777777" w:rsidR="00F22BE7" w:rsidRDefault="00000000">
            <w:pPr>
              <w:widowControl/>
              <w:jc w:val="center"/>
              <w:textAlignment w:val="center"/>
              <w:rPr>
                <w:color w:val="000000"/>
                <w:sz w:val="22"/>
                <w:szCs w:val="22"/>
              </w:rPr>
            </w:pPr>
            <w:r>
              <w:rPr>
                <w:rFonts w:hint="eastAsia"/>
                <w:color w:val="000000"/>
                <w:sz w:val="22"/>
                <w:szCs w:val="22"/>
              </w:rPr>
              <w:t>1030</w:t>
            </w:r>
          </w:p>
        </w:tc>
        <w:tc>
          <w:tcPr>
            <w:tcW w:w="1538" w:type="pct"/>
            <w:tcBorders>
              <w:top w:val="single" w:sz="4" w:space="0" w:color="auto"/>
              <w:left w:val="single" w:sz="4" w:space="0" w:color="auto"/>
              <w:bottom w:val="single" w:sz="4" w:space="0" w:color="auto"/>
              <w:right w:val="single" w:sz="4" w:space="0" w:color="auto"/>
            </w:tcBorders>
            <w:vAlign w:val="bottom"/>
          </w:tcPr>
          <w:p w14:paraId="399B4769" w14:textId="77777777" w:rsidR="00F22BE7" w:rsidRDefault="00000000">
            <w:pPr>
              <w:widowControl/>
              <w:jc w:val="center"/>
              <w:textAlignment w:val="center"/>
              <w:rPr>
                <w:color w:val="000000"/>
                <w:sz w:val="22"/>
                <w:szCs w:val="22"/>
              </w:rPr>
            </w:pPr>
            <w:r>
              <w:rPr>
                <w:rFonts w:hint="eastAsia"/>
                <w:color w:val="000000"/>
                <w:sz w:val="22"/>
                <w:szCs w:val="22"/>
              </w:rPr>
              <w:t>1019</w:t>
            </w:r>
          </w:p>
        </w:tc>
      </w:tr>
      <w:tr w:rsidR="00F22BE7" w14:paraId="1B5210CC"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08E3426A" w14:textId="77777777" w:rsidR="00F22BE7" w:rsidRDefault="00000000">
            <w:pPr>
              <w:widowControl/>
              <w:jc w:val="center"/>
              <w:textAlignment w:val="center"/>
              <w:rPr>
                <w:color w:val="000000"/>
                <w:sz w:val="22"/>
                <w:szCs w:val="22"/>
              </w:rPr>
            </w:pPr>
            <w:r>
              <w:rPr>
                <w:rFonts w:hint="eastAsia"/>
              </w:rPr>
              <w:t>6</w:t>
            </w:r>
            <w:r>
              <w:rPr>
                <w:rFonts w:hint="eastAsia"/>
              </w:rPr>
              <w:t>月</w:t>
            </w:r>
          </w:p>
        </w:tc>
        <w:tc>
          <w:tcPr>
            <w:tcW w:w="1538" w:type="pct"/>
            <w:tcBorders>
              <w:top w:val="single" w:sz="4" w:space="0" w:color="auto"/>
              <w:left w:val="single" w:sz="4" w:space="0" w:color="auto"/>
              <w:bottom w:val="single" w:sz="4" w:space="0" w:color="auto"/>
              <w:right w:val="single" w:sz="4" w:space="0" w:color="auto"/>
            </w:tcBorders>
            <w:vAlign w:val="bottom"/>
          </w:tcPr>
          <w:p w14:paraId="11778DE4" w14:textId="77777777" w:rsidR="00F22BE7" w:rsidRDefault="00000000">
            <w:pPr>
              <w:widowControl/>
              <w:jc w:val="center"/>
              <w:textAlignment w:val="center"/>
              <w:rPr>
                <w:color w:val="000000"/>
                <w:sz w:val="22"/>
                <w:szCs w:val="22"/>
              </w:rPr>
            </w:pPr>
            <w:r>
              <w:rPr>
                <w:rFonts w:hint="eastAsia"/>
                <w:color w:val="000000"/>
                <w:sz w:val="22"/>
                <w:szCs w:val="22"/>
              </w:rPr>
              <w:t>1561</w:t>
            </w:r>
          </w:p>
        </w:tc>
        <w:tc>
          <w:tcPr>
            <w:tcW w:w="1538" w:type="pct"/>
            <w:tcBorders>
              <w:top w:val="single" w:sz="4" w:space="0" w:color="auto"/>
              <w:left w:val="single" w:sz="4" w:space="0" w:color="auto"/>
              <w:bottom w:val="single" w:sz="4" w:space="0" w:color="auto"/>
              <w:right w:val="single" w:sz="4" w:space="0" w:color="auto"/>
            </w:tcBorders>
            <w:vAlign w:val="bottom"/>
          </w:tcPr>
          <w:p w14:paraId="328B0BD7" w14:textId="77777777" w:rsidR="00F22BE7" w:rsidRDefault="00000000">
            <w:pPr>
              <w:widowControl/>
              <w:jc w:val="center"/>
              <w:textAlignment w:val="center"/>
              <w:rPr>
                <w:color w:val="000000"/>
                <w:sz w:val="22"/>
                <w:szCs w:val="22"/>
              </w:rPr>
            </w:pPr>
            <w:r>
              <w:rPr>
                <w:rFonts w:hint="eastAsia"/>
                <w:color w:val="000000"/>
                <w:sz w:val="22"/>
                <w:szCs w:val="22"/>
              </w:rPr>
              <w:t>579</w:t>
            </w:r>
          </w:p>
        </w:tc>
      </w:tr>
    </w:tbl>
    <w:p w14:paraId="365B25D8" w14:textId="77777777" w:rsidR="00F22BE7" w:rsidRDefault="00F22BE7"/>
    <w:tbl>
      <w:tblPr>
        <w:tblW w:w="5000" w:type="pct"/>
        <w:tblLook w:val="04A0" w:firstRow="1" w:lastRow="0" w:firstColumn="1" w:lastColumn="0" w:noHBand="0" w:noVBand="1"/>
      </w:tblPr>
      <w:tblGrid>
        <w:gridCol w:w="3192"/>
        <w:gridCol w:w="2552"/>
        <w:gridCol w:w="2552"/>
      </w:tblGrid>
      <w:tr w:rsidR="00F22BE7" w14:paraId="44E1FFEC"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1C7B11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滚筒洗衣机</w:t>
            </w:r>
          </w:p>
        </w:tc>
      </w:tr>
      <w:tr w:rsidR="00F22BE7" w14:paraId="0FC6E56A"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D23D388"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276D73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42BCF92"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F22BE7" w14:paraId="6312F9B1"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5BD10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lastRenderedPageBreak/>
              <w:t>5</w:t>
            </w:r>
            <w:r>
              <w:rPr>
                <w:rFonts w:hint="eastAsia"/>
                <w:color w:val="000000"/>
                <w:sz w:val="22"/>
                <w:szCs w:val="22"/>
              </w:rPr>
              <w:t>月</w:t>
            </w:r>
          </w:p>
        </w:tc>
        <w:tc>
          <w:tcPr>
            <w:tcW w:w="1538" w:type="pct"/>
            <w:tcBorders>
              <w:top w:val="single" w:sz="4" w:space="0" w:color="auto"/>
              <w:left w:val="single" w:sz="4" w:space="0" w:color="auto"/>
              <w:bottom w:val="single" w:sz="4" w:space="0" w:color="auto"/>
              <w:right w:val="single" w:sz="4" w:space="0" w:color="auto"/>
            </w:tcBorders>
          </w:tcPr>
          <w:p w14:paraId="496EB1E4" w14:textId="77777777" w:rsidR="00F22BE7" w:rsidRDefault="00000000">
            <w:pPr>
              <w:widowControl/>
              <w:jc w:val="center"/>
              <w:textAlignment w:val="center"/>
              <w:rPr>
                <w:rFonts w:ascii="宋体" w:hAnsi="宋体" w:cs="宋体" w:hint="eastAsia"/>
                <w:color w:val="000000"/>
                <w:kern w:val="0"/>
                <w:sz w:val="22"/>
                <w:szCs w:val="22"/>
                <w:lang w:bidi="ar"/>
              </w:rPr>
            </w:pPr>
            <w:r>
              <w:t>522</w:t>
            </w:r>
          </w:p>
        </w:tc>
        <w:tc>
          <w:tcPr>
            <w:tcW w:w="1538" w:type="pct"/>
            <w:tcBorders>
              <w:top w:val="single" w:sz="4" w:space="0" w:color="auto"/>
              <w:left w:val="single" w:sz="4" w:space="0" w:color="auto"/>
              <w:bottom w:val="single" w:sz="4" w:space="0" w:color="auto"/>
              <w:right w:val="single" w:sz="4" w:space="0" w:color="auto"/>
            </w:tcBorders>
            <w:vAlign w:val="bottom"/>
          </w:tcPr>
          <w:p w14:paraId="36AB4215" w14:textId="77777777" w:rsidR="00F22BE7" w:rsidRDefault="00000000">
            <w:pPr>
              <w:widowControl/>
              <w:jc w:val="center"/>
              <w:textAlignment w:val="center"/>
              <w:rPr>
                <w:rFonts w:ascii="宋体" w:hAnsi="宋体" w:cs="宋体" w:hint="eastAsia"/>
                <w:color w:val="000000"/>
                <w:kern w:val="0"/>
                <w:sz w:val="22"/>
                <w:szCs w:val="22"/>
                <w:lang w:bidi="ar"/>
              </w:rPr>
            </w:pPr>
            <w:r>
              <w:rPr>
                <w:rFonts w:ascii="宋体" w:hAnsi="宋体" w:cs="宋体"/>
                <w:color w:val="000000"/>
                <w:kern w:val="0"/>
                <w:sz w:val="22"/>
                <w:szCs w:val="22"/>
                <w:lang w:bidi="ar"/>
              </w:rPr>
              <w:t>764</w:t>
            </w:r>
          </w:p>
        </w:tc>
      </w:tr>
      <w:tr w:rsidR="00F22BE7" w14:paraId="6413C7C6"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01E1E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538" w:type="pct"/>
            <w:tcBorders>
              <w:top w:val="single" w:sz="4" w:space="0" w:color="auto"/>
              <w:left w:val="single" w:sz="4" w:space="0" w:color="auto"/>
              <w:bottom w:val="single" w:sz="4" w:space="0" w:color="auto"/>
              <w:right w:val="single" w:sz="4" w:space="0" w:color="auto"/>
            </w:tcBorders>
          </w:tcPr>
          <w:p w14:paraId="654341C3" w14:textId="77777777" w:rsidR="00F22BE7" w:rsidRDefault="00000000">
            <w:pPr>
              <w:widowControl/>
              <w:jc w:val="center"/>
              <w:textAlignment w:val="center"/>
              <w:rPr>
                <w:rFonts w:ascii="宋体" w:hAnsi="宋体" w:cs="宋体" w:hint="eastAsia"/>
                <w:color w:val="000000"/>
                <w:kern w:val="0"/>
                <w:sz w:val="22"/>
                <w:szCs w:val="22"/>
                <w:lang w:bidi="ar"/>
              </w:rPr>
            </w:pPr>
            <w:r>
              <w:t>447</w:t>
            </w:r>
          </w:p>
        </w:tc>
        <w:tc>
          <w:tcPr>
            <w:tcW w:w="1538" w:type="pct"/>
            <w:tcBorders>
              <w:top w:val="single" w:sz="4" w:space="0" w:color="auto"/>
              <w:left w:val="single" w:sz="4" w:space="0" w:color="auto"/>
              <w:bottom w:val="single" w:sz="4" w:space="0" w:color="auto"/>
              <w:right w:val="single" w:sz="4" w:space="0" w:color="auto"/>
            </w:tcBorders>
            <w:vAlign w:val="bottom"/>
          </w:tcPr>
          <w:p w14:paraId="603ECB8D" w14:textId="77777777" w:rsidR="00F22BE7" w:rsidRDefault="00F22BE7">
            <w:pPr>
              <w:widowControl/>
              <w:jc w:val="center"/>
              <w:textAlignment w:val="center"/>
              <w:rPr>
                <w:rFonts w:ascii="宋体" w:hAnsi="宋体" w:cs="宋体" w:hint="eastAsia"/>
                <w:color w:val="000000"/>
                <w:kern w:val="0"/>
                <w:sz w:val="22"/>
                <w:szCs w:val="22"/>
                <w:lang w:bidi="ar"/>
              </w:rPr>
            </w:pPr>
          </w:p>
        </w:tc>
      </w:tr>
    </w:tbl>
    <w:p w14:paraId="65E3D1D1" w14:textId="77777777" w:rsidR="00F22BE7" w:rsidRDefault="00000000">
      <w:pPr>
        <w:pStyle w:val="2"/>
        <w:numPr>
          <w:ilvl w:val="0"/>
          <w:numId w:val="3"/>
        </w:numPr>
        <w:spacing w:line="240" w:lineRule="auto"/>
        <w:rPr>
          <w:rFonts w:ascii="宋体" w:eastAsia="宋体" w:hAnsi="宋体" w:cs="宋体" w:hint="eastAsia"/>
          <w:b w:val="0"/>
          <w:sz w:val="28"/>
          <w:szCs w:val="28"/>
        </w:rPr>
      </w:pPr>
      <w:bookmarkStart w:id="28" w:name="_Toc136437843"/>
      <w:r>
        <w:rPr>
          <w:rFonts w:ascii="宋体" w:eastAsia="宋体" w:hAnsi="宋体" w:cs="宋体" w:hint="eastAsia"/>
          <w:b w:val="0"/>
          <w:sz w:val="28"/>
          <w:szCs w:val="28"/>
        </w:rPr>
        <w:t>计算产销比</w:t>
      </w:r>
      <w:bookmarkEnd w:id="28"/>
    </w:p>
    <w:p w14:paraId="6FF5256D"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任务要求：以月为时间单位，计算两种洗衣机类产品的产销比，并绘制变化曲线并分析其变化原因，其中，产销比=销售数量/生产数量。（答案保留</w:t>
      </w:r>
      <w:r>
        <w:rPr>
          <w:rFonts w:ascii="宋体" w:hAnsi="宋体" w:cs="宋体"/>
          <w:i/>
          <w:iCs/>
          <w:sz w:val="24"/>
        </w:rPr>
        <w:t>2</w:t>
      </w:r>
      <w:r>
        <w:rPr>
          <w:rFonts w:ascii="宋体" w:hAnsi="宋体" w:cs="宋体" w:hint="eastAsia"/>
          <w:i/>
          <w:iCs/>
          <w:sz w:val="24"/>
        </w:rPr>
        <w:t>位小数）</w:t>
      </w:r>
    </w:p>
    <w:p w14:paraId="2AA9B305" w14:textId="77777777" w:rsidR="00F22BE7" w:rsidRDefault="00F22BE7">
      <w:pPr>
        <w:pStyle w:val="a0"/>
      </w:pPr>
    </w:p>
    <w:tbl>
      <w:tblPr>
        <w:tblW w:w="5000" w:type="pct"/>
        <w:tblLook w:val="04A0" w:firstRow="1" w:lastRow="0" w:firstColumn="1" w:lastColumn="0" w:noHBand="0" w:noVBand="1"/>
      </w:tblPr>
      <w:tblGrid>
        <w:gridCol w:w="4611"/>
        <w:gridCol w:w="3685"/>
      </w:tblGrid>
      <w:tr w:rsidR="00F22BE7" w14:paraId="483FA991"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B459A5C"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波轮洗衣机</w:t>
            </w:r>
          </w:p>
        </w:tc>
      </w:tr>
      <w:tr w:rsidR="00F22BE7" w14:paraId="140964DD"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D58F9F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97A4DD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F22BE7" w14:paraId="1E1575A6"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F1C65" w14:textId="77777777" w:rsidR="00F22BE7" w:rsidRDefault="00000000">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1月</w:t>
            </w:r>
          </w:p>
        </w:tc>
        <w:tc>
          <w:tcPr>
            <w:tcW w:w="2221" w:type="pct"/>
            <w:tcBorders>
              <w:top w:val="single" w:sz="4" w:space="0" w:color="auto"/>
              <w:left w:val="single" w:sz="4" w:space="0" w:color="auto"/>
              <w:bottom w:val="single" w:sz="4" w:space="0" w:color="auto"/>
              <w:right w:val="single" w:sz="4" w:space="0" w:color="auto"/>
            </w:tcBorders>
          </w:tcPr>
          <w:p w14:paraId="0CA12BAE" w14:textId="77777777" w:rsidR="00F22BE7" w:rsidRDefault="00000000">
            <w:pPr>
              <w:widowControl/>
              <w:jc w:val="center"/>
              <w:textAlignment w:val="center"/>
              <w:rPr>
                <w:rFonts w:ascii="宋体" w:hAnsi="宋体" w:cs="宋体" w:hint="eastAsia"/>
                <w:color w:val="000000"/>
                <w:kern w:val="0"/>
                <w:sz w:val="22"/>
                <w:szCs w:val="22"/>
                <w:lang w:bidi="ar"/>
              </w:rPr>
            </w:pPr>
            <w:r>
              <w:t>108.13%</w:t>
            </w:r>
          </w:p>
        </w:tc>
      </w:tr>
      <w:tr w:rsidR="00F22BE7" w14:paraId="72987339"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4F2710" w14:textId="77777777" w:rsidR="00F22BE7" w:rsidRDefault="00000000">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2月</w:t>
            </w:r>
          </w:p>
        </w:tc>
        <w:tc>
          <w:tcPr>
            <w:tcW w:w="2221" w:type="pct"/>
            <w:tcBorders>
              <w:top w:val="single" w:sz="4" w:space="0" w:color="auto"/>
              <w:left w:val="single" w:sz="4" w:space="0" w:color="auto"/>
              <w:bottom w:val="single" w:sz="4" w:space="0" w:color="auto"/>
              <w:right w:val="single" w:sz="4" w:space="0" w:color="auto"/>
            </w:tcBorders>
          </w:tcPr>
          <w:p w14:paraId="4F9A6EC6" w14:textId="77777777" w:rsidR="00F22BE7" w:rsidRDefault="00000000">
            <w:pPr>
              <w:widowControl/>
              <w:jc w:val="center"/>
              <w:textAlignment w:val="center"/>
              <w:rPr>
                <w:rFonts w:ascii="宋体" w:hAnsi="宋体" w:cs="宋体" w:hint="eastAsia"/>
                <w:color w:val="000000"/>
                <w:kern w:val="0"/>
                <w:sz w:val="22"/>
                <w:szCs w:val="22"/>
                <w:lang w:bidi="ar"/>
              </w:rPr>
            </w:pPr>
            <w:r>
              <w:t>87.81%</w:t>
            </w:r>
          </w:p>
        </w:tc>
      </w:tr>
      <w:tr w:rsidR="00F22BE7" w14:paraId="7B3CD754"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8954F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tcPr>
          <w:p w14:paraId="788E0403" w14:textId="77777777" w:rsidR="00F22BE7" w:rsidRDefault="00000000">
            <w:pPr>
              <w:widowControl/>
              <w:jc w:val="center"/>
              <w:textAlignment w:val="center"/>
              <w:rPr>
                <w:rFonts w:ascii="宋体" w:hAnsi="宋体" w:cs="宋体" w:hint="eastAsia"/>
                <w:color w:val="000000"/>
                <w:kern w:val="0"/>
                <w:sz w:val="22"/>
                <w:szCs w:val="22"/>
                <w:lang w:bidi="ar"/>
              </w:rPr>
            </w:pPr>
            <w:r>
              <w:t>73.51%</w:t>
            </w:r>
          </w:p>
        </w:tc>
      </w:tr>
      <w:tr w:rsidR="00F22BE7" w14:paraId="17F25088"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1DB59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tcPr>
          <w:p w14:paraId="56CD2ADD" w14:textId="77777777" w:rsidR="00F22BE7" w:rsidRDefault="00F22BE7">
            <w:pPr>
              <w:widowControl/>
              <w:jc w:val="center"/>
              <w:textAlignment w:val="center"/>
              <w:rPr>
                <w:rFonts w:ascii="宋体" w:hAnsi="宋体" w:cs="宋体" w:hint="eastAsia"/>
                <w:color w:val="000000"/>
                <w:kern w:val="0"/>
                <w:sz w:val="22"/>
                <w:szCs w:val="22"/>
                <w:lang w:bidi="ar"/>
              </w:rPr>
            </w:pPr>
          </w:p>
        </w:tc>
      </w:tr>
      <w:tr w:rsidR="00F22BE7" w14:paraId="4DD30ADA"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0828A1" w14:textId="77777777" w:rsidR="00F22BE7" w:rsidRDefault="00000000">
            <w:pPr>
              <w:widowControl/>
              <w:jc w:val="center"/>
              <w:textAlignment w:val="center"/>
              <w:rPr>
                <w:color w:val="000000"/>
                <w:sz w:val="22"/>
                <w:szCs w:val="22"/>
              </w:rPr>
            </w:pPr>
            <w:r>
              <w:rPr>
                <w:rFonts w:hint="eastAsia"/>
                <w:color w:val="000000"/>
                <w:sz w:val="22"/>
                <w:szCs w:val="22"/>
              </w:rPr>
              <w:t>5</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tcPr>
          <w:p w14:paraId="420B7D4F" w14:textId="77777777" w:rsidR="00F22BE7" w:rsidRDefault="00000000">
            <w:pPr>
              <w:widowControl/>
              <w:jc w:val="center"/>
              <w:textAlignment w:val="center"/>
              <w:rPr>
                <w:color w:val="000000"/>
                <w:sz w:val="22"/>
                <w:szCs w:val="22"/>
              </w:rPr>
            </w:pPr>
            <w:r>
              <w:t>98.93%</w:t>
            </w:r>
          </w:p>
        </w:tc>
      </w:tr>
      <w:tr w:rsidR="00F22BE7" w14:paraId="4591238E"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542E27" w14:textId="77777777" w:rsidR="00F22BE7"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tcPr>
          <w:p w14:paraId="1C7B69A8" w14:textId="77777777" w:rsidR="00F22BE7" w:rsidRDefault="00000000">
            <w:pPr>
              <w:widowControl/>
              <w:jc w:val="center"/>
              <w:textAlignment w:val="center"/>
              <w:rPr>
                <w:color w:val="000000"/>
                <w:sz w:val="22"/>
                <w:szCs w:val="22"/>
              </w:rPr>
            </w:pPr>
            <w:r>
              <w:t>37.09%</w:t>
            </w:r>
          </w:p>
        </w:tc>
      </w:tr>
    </w:tbl>
    <w:p w14:paraId="6C0DCA09" w14:textId="77777777" w:rsidR="00F22BE7" w:rsidRDefault="00F22BE7">
      <w:pPr>
        <w:spacing w:line="360" w:lineRule="auto"/>
        <w:rPr>
          <w:rFonts w:ascii="宋体" w:hAnsi="宋体" w:cs="宋体" w:hint="eastAsia"/>
          <w:b/>
          <w:szCs w:val="21"/>
        </w:rPr>
      </w:pPr>
    </w:p>
    <w:tbl>
      <w:tblPr>
        <w:tblW w:w="5000" w:type="pct"/>
        <w:tblLook w:val="04A0" w:firstRow="1" w:lastRow="0" w:firstColumn="1" w:lastColumn="0" w:noHBand="0" w:noVBand="1"/>
      </w:tblPr>
      <w:tblGrid>
        <w:gridCol w:w="4611"/>
        <w:gridCol w:w="3685"/>
      </w:tblGrid>
      <w:tr w:rsidR="00F22BE7" w14:paraId="4AFF8899"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80CB81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滚筒洗衣机</w:t>
            </w:r>
          </w:p>
        </w:tc>
      </w:tr>
      <w:tr w:rsidR="00F22BE7" w14:paraId="1219D049"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828368A"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9C1279F"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F22BE7" w14:paraId="32BE001A"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584BFA" w14:textId="77777777" w:rsidR="00F22BE7" w:rsidRDefault="00000000">
            <w:pPr>
              <w:widowControl/>
              <w:jc w:val="center"/>
              <w:textAlignment w:val="center"/>
              <w:rPr>
                <w:rFonts w:ascii="宋体" w:hAnsi="宋体" w:cs="宋体" w:hint="eastAsia"/>
                <w:color w:val="000000"/>
                <w:kern w:val="0"/>
                <w:sz w:val="22"/>
                <w:szCs w:val="22"/>
                <w:lang w:bidi="ar"/>
              </w:rPr>
            </w:pPr>
            <w:r>
              <w:rPr>
                <w:color w:val="000000"/>
                <w:sz w:val="22"/>
                <w:szCs w:val="22"/>
              </w:rPr>
              <w:t>5</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vAlign w:val="bottom"/>
          </w:tcPr>
          <w:p w14:paraId="6D6765EC" w14:textId="77777777" w:rsidR="00F22BE7" w:rsidRDefault="00000000">
            <w:pPr>
              <w:widowControl/>
              <w:jc w:val="center"/>
              <w:rPr>
                <w:rFonts w:ascii="宋体" w:hAnsi="宋体" w:hint="eastAsia"/>
                <w:color w:val="000000"/>
                <w:kern w:val="0"/>
                <w:sz w:val="22"/>
                <w:szCs w:val="22"/>
              </w:rPr>
            </w:pPr>
            <w:r>
              <w:rPr>
                <w:rFonts w:hint="eastAsia"/>
                <w:color w:val="000000"/>
                <w:sz w:val="22"/>
                <w:szCs w:val="22"/>
              </w:rPr>
              <w:t>146.36%</w:t>
            </w:r>
          </w:p>
        </w:tc>
      </w:tr>
      <w:tr w:rsidR="00F22BE7" w14:paraId="409F6808"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16B88B" w14:textId="77777777" w:rsidR="00F22BE7" w:rsidRDefault="00000000">
            <w:pPr>
              <w:widowControl/>
              <w:jc w:val="center"/>
              <w:textAlignment w:val="center"/>
              <w:rPr>
                <w:rFonts w:ascii="宋体" w:hAnsi="宋体" w:cs="宋体" w:hint="eastAsia"/>
                <w:color w:val="000000"/>
                <w:kern w:val="0"/>
                <w:sz w:val="22"/>
                <w:szCs w:val="22"/>
                <w:lang w:bidi="ar"/>
              </w:rPr>
            </w:pPr>
            <w:r>
              <w:rPr>
                <w:color w:val="000000"/>
                <w:sz w:val="22"/>
                <w:szCs w:val="22"/>
              </w:rPr>
              <w:t>6</w:t>
            </w:r>
            <w:r>
              <w:rPr>
                <w:rFonts w:hint="eastAsia"/>
                <w:color w:val="000000"/>
                <w:sz w:val="22"/>
                <w:szCs w:val="22"/>
              </w:rPr>
              <w:t>月</w:t>
            </w:r>
          </w:p>
        </w:tc>
        <w:tc>
          <w:tcPr>
            <w:tcW w:w="2221" w:type="pct"/>
            <w:tcBorders>
              <w:top w:val="single" w:sz="4" w:space="0" w:color="auto"/>
              <w:left w:val="single" w:sz="4" w:space="0" w:color="auto"/>
              <w:bottom w:val="single" w:sz="4" w:space="0" w:color="auto"/>
              <w:right w:val="single" w:sz="4" w:space="0" w:color="auto"/>
            </w:tcBorders>
            <w:vAlign w:val="bottom"/>
          </w:tcPr>
          <w:p w14:paraId="08B270D6" w14:textId="77777777" w:rsidR="00F22BE7" w:rsidRDefault="00000000">
            <w:pPr>
              <w:widowControl/>
              <w:jc w:val="center"/>
              <w:textAlignment w:val="center"/>
              <w:rPr>
                <w:rFonts w:ascii="宋体" w:hAnsi="宋体" w:cs="宋体" w:hint="eastAsia"/>
                <w:color w:val="000000"/>
                <w:kern w:val="0"/>
                <w:sz w:val="22"/>
                <w:szCs w:val="22"/>
                <w:lang w:bidi="ar"/>
              </w:rPr>
            </w:pPr>
            <w:r>
              <w:rPr>
                <w:color w:val="000000"/>
                <w:sz w:val="22"/>
                <w:szCs w:val="22"/>
              </w:rPr>
              <w:t>-</w:t>
            </w:r>
          </w:p>
        </w:tc>
      </w:tr>
    </w:tbl>
    <w:p w14:paraId="3E66CDC7" w14:textId="77777777" w:rsidR="00F22BE7" w:rsidRDefault="00000000">
      <w:pPr>
        <w:pStyle w:val="2"/>
        <w:spacing w:line="360" w:lineRule="auto"/>
        <w:rPr>
          <w:rFonts w:ascii="宋体" w:eastAsia="宋体" w:hAnsi="宋体" w:cs="宋体" w:hint="eastAsia"/>
          <w:b w:val="0"/>
          <w:bCs w:val="0"/>
          <w:i/>
          <w:iCs/>
          <w:sz w:val="24"/>
          <w:szCs w:val="24"/>
        </w:rPr>
      </w:pPr>
      <w:bookmarkStart w:id="29" w:name="_Toc136437844"/>
      <w:r>
        <w:rPr>
          <w:rFonts w:ascii="宋体" w:eastAsia="宋体" w:hAnsi="宋体" w:cs="宋体" w:hint="eastAsia"/>
          <w:sz w:val="30"/>
          <w:szCs w:val="30"/>
        </w:rPr>
        <w:t>原材料库存分析</w:t>
      </w:r>
      <w:bookmarkEnd w:id="29"/>
    </w:p>
    <w:p w14:paraId="08F12117" w14:textId="77777777" w:rsidR="00F22BE7" w:rsidRDefault="00000000">
      <w:pPr>
        <w:pStyle w:val="2"/>
        <w:numPr>
          <w:ilvl w:val="0"/>
          <w:numId w:val="4"/>
        </w:numPr>
        <w:spacing w:line="240" w:lineRule="auto"/>
        <w:rPr>
          <w:rFonts w:ascii="宋体" w:eastAsia="宋体" w:hAnsi="宋体" w:cs="宋体" w:hint="eastAsia"/>
          <w:b w:val="0"/>
          <w:sz w:val="28"/>
          <w:szCs w:val="28"/>
        </w:rPr>
      </w:pPr>
      <w:bookmarkStart w:id="30" w:name="_Toc136437845"/>
      <w:r>
        <w:rPr>
          <w:rFonts w:ascii="宋体" w:eastAsia="宋体" w:hAnsi="宋体" w:cs="宋体" w:hint="eastAsia"/>
          <w:b w:val="0"/>
          <w:sz w:val="28"/>
          <w:szCs w:val="28"/>
        </w:rPr>
        <w:t>统计原材料采购订单量、生产消耗量</w:t>
      </w:r>
      <w:bookmarkEnd w:id="30"/>
    </w:p>
    <w:p w14:paraId="258F2202"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任务要求：以月为时间单位，统计生产洗衣机类产品所需电机、压缩机、主控板的采购订单量、生产消耗量。</w:t>
      </w:r>
    </w:p>
    <w:p w14:paraId="7F187878" w14:textId="77777777" w:rsidR="00F22BE7" w:rsidRDefault="00F22BE7">
      <w:pPr>
        <w:pStyle w:val="a0"/>
      </w:pPr>
    </w:p>
    <w:tbl>
      <w:tblPr>
        <w:tblW w:w="5000" w:type="pct"/>
        <w:tblLook w:val="04A0" w:firstRow="1" w:lastRow="0" w:firstColumn="1" w:lastColumn="0" w:noHBand="0" w:noVBand="1"/>
      </w:tblPr>
      <w:tblGrid>
        <w:gridCol w:w="1578"/>
        <w:gridCol w:w="1974"/>
        <w:gridCol w:w="2371"/>
        <w:gridCol w:w="2373"/>
      </w:tblGrid>
      <w:tr w:rsidR="00F22BE7" w14:paraId="347D9D7F"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8D29A50" w14:textId="77777777" w:rsidR="00F22BE7"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276DFA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56FF046"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采购订单量</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2619428"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生产消耗量</w:t>
            </w:r>
          </w:p>
        </w:tc>
      </w:tr>
      <w:tr w:rsidR="00F22BE7" w14:paraId="5A0B688D"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520FD83E"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E7AAD3"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6913480"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1800</w:t>
            </w:r>
          </w:p>
        </w:tc>
        <w:tc>
          <w:tcPr>
            <w:tcW w:w="1430" w:type="pct"/>
            <w:tcBorders>
              <w:top w:val="single" w:sz="4" w:space="0" w:color="auto"/>
              <w:left w:val="single" w:sz="4" w:space="0" w:color="auto"/>
              <w:bottom w:val="single" w:sz="4" w:space="0" w:color="auto"/>
              <w:right w:val="single" w:sz="4" w:space="0" w:color="auto"/>
            </w:tcBorders>
            <w:vAlign w:val="bottom"/>
          </w:tcPr>
          <w:p w14:paraId="0B97CFC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1140</w:t>
            </w:r>
          </w:p>
        </w:tc>
      </w:tr>
      <w:tr w:rsidR="00F22BE7" w14:paraId="30734A31" w14:textId="77777777">
        <w:trPr>
          <w:trHeight w:val="207"/>
        </w:trPr>
        <w:tc>
          <w:tcPr>
            <w:tcW w:w="951" w:type="pct"/>
            <w:vMerge/>
            <w:tcBorders>
              <w:left w:val="single" w:sz="4" w:space="0" w:color="auto"/>
              <w:right w:val="single" w:sz="4" w:space="0" w:color="auto"/>
            </w:tcBorders>
            <w:shd w:val="clear" w:color="auto" w:fill="auto"/>
            <w:noWrap/>
            <w:vAlign w:val="bottom"/>
          </w:tcPr>
          <w:p w14:paraId="02B6BFD8"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EA740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872BB24"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2820</w:t>
            </w:r>
          </w:p>
        </w:tc>
        <w:tc>
          <w:tcPr>
            <w:tcW w:w="1430" w:type="pct"/>
            <w:tcBorders>
              <w:top w:val="single" w:sz="4" w:space="0" w:color="auto"/>
              <w:left w:val="single" w:sz="4" w:space="0" w:color="auto"/>
              <w:bottom w:val="single" w:sz="4" w:space="0" w:color="auto"/>
              <w:right w:val="single" w:sz="4" w:space="0" w:color="auto"/>
            </w:tcBorders>
            <w:vAlign w:val="bottom"/>
          </w:tcPr>
          <w:p w14:paraId="24822933"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2559</w:t>
            </w:r>
          </w:p>
        </w:tc>
      </w:tr>
      <w:tr w:rsidR="00F22BE7" w14:paraId="56D42A77" w14:textId="77777777">
        <w:trPr>
          <w:trHeight w:val="207"/>
        </w:trPr>
        <w:tc>
          <w:tcPr>
            <w:tcW w:w="951" w:type="pct"/>
            <w:vMerge/>
            <w:tcBorders>
              <w:left w:val="single" w:sz="4" w:space="0" w:color="auto"/>
              <w:right w:val="single" w:sz="4" w:space="0" w:color="auto"/>
            </w:tcBorders>
            <w:shd w:val="clear" w:color="auto" w:fill="auto"/>
            <w:noWrap/>
            <w:vAlign w:val="bottom"/>
          </w:tcPr>
          <w:p w14:paraId="51F20A46"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80FC6A"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860584E"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2400</w:t>
            </w:r>
          </w:p>
        </w:tc>
        <w:tc>
          <w:tcPr>
            <w:tcW w:w="1430" w:type="pct"/>
            <w:tcBorders>
              <w:top w:val="single" w:sz="4" w:space="0" w:color="auto"/>
              <w:left w:val="single" w:sz="4" w:space="0" w:color="auto"/>
              <w:bottom w:val="single" w:sz="4" w:space="0" w:color="auto"/>
              <w:right w:val="single" w:sz="4" w:space="0" w:color="auto"/>
            </w:tcBorders>
            <w:vAlign w:val="bottom"/>
          </w:tcPr>
          <w:p w14:paraId="5328947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2490</w:t>
            </w:r>
          </w:p>
        </w:tc>
      </w:tr>
      <w:tr w:rsidR="00F22BE7" w14:paraId="01B47455" w14:textId="77777777">
        <w:trPr>
          <w:trHeight w:val="207"/>
        </w:trPr>
        <w:tc>
          <w:tcPr>
            <w:tcW w:w="951" w:type="pct"/>
            <w:vMerge/>
            <w:tcBorders>
              <w:left w:val="single" w:sz="4" w:space="0" w:color="auto"/>
              <w:right w:val="single" w:sz="4" w:space="0" w:color="auto"/>
            </w:tcBorders>
            <w:shd w:val="clear" w:color="auto" w:fill="auto"/>
            <w:noWrap/>
            <w:vAlign w:val="bottom"/>
          </w:tcPr>
          <w:p w14:paraId="246DE888"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7E5FF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633F679"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3500</w:t>
            </w:r>
          </w:p>
        </w:tc>
        <w:tc>
          <w:tcPr>
            <w:tcW w:w="1430" w:type="pct"/>
            <w:tcBorders>
              <w:top w:val="single" w:sz="4" w:space="0" w:color="auto"/>
              <w:left w:val="single" w:sz="4" w:space="0" w:color="auto"/>
              <w:bottom w:val="single" w:sz="4" w:space="0" w:color="auto"/>
              <w:right w:val="single" w:sz="4" w:space="0" w:color="auto"/>
            </w:tcBorders>
            <w:vAlign w:val="bottom"/>
          </w:tcPr>
          <w:p w14:paraId="028349D7"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2685</w:t>
            </w:r>
          </w:p>
        </w:tc>
      </w:tr>
      <w:tr w:rsidR="00F22BE7" w14:paraId="02154BDD" w14:textId="77777777">
        <w:trPr>
          <w:trHeight w:val="207"/>
        </w:trPr>
        <w:tc>
          <w:tcPr>
            <w:tcW w:w="951" w:type="pct"/>
            <w:vMerge/>
            <w:tcBorders>
              <w:left w:val="single" w:sz="4" w:space="0" w:color="auto"/>
              <w:right w:val="single" w:sz="4" w:space="0" w:color="auto"/>
            </w:tcBorders>
            <w:shd w:val="clear" w:color="auto" w:fill="auto"/>
            <w:noWrap/>
            <w:vAlign w:val="bottom"/>
          </w:tcPr>
          <w:p w14:paraId="02DF8F57"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8AB864"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5D0CAF5"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6280</w:t>
            </w:r>
          </w:p>
        </w:tc>
        <w:tc>
          <w:tcPr>
            <w:tcW w:w="1430" w:type="pct"/>
            <w:tcBorders>
              <w:top w:val="single" w:sz="4" w:space="0" w:color="auto"/>
              <w:left w:val="single" w:sz="4" w:space="0" w:color="auto"/>
              <w:bottom w:val="single" w:sz="4" w:space="0" w:color="auto"/>
              <w:right w:val="single" w:sz="4" w:space="0" w:color="auto"/>
            </w:tcBorders>
            <w:vAlign w:val="bottom"/>
          </w:tcPr>
          <w:p w14:paraId="7606E893"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5908</w:t>
            </w:r>
          </w:p>
        </w:tc>
      </w:tr>
      <w:tr w:rsidR="00F22BE7" w14:paraId="7B36CCBA"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060C0587"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3CADEA"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0E8B860"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3600</w:t>
            </w:r>
          </w:p>
        </w:tc>
        <w:tc>
          <w:tcPr>
            <w:tcW w:w="1430" w:type="pct"/>
            <w:tcBorders>
              <w:top w:val="single" w:sz="4" w:space="0" w:color="auto"/>
              <w:left w:val="single" w:sz="4" w:space="0" w:color="auto"/>
              <w:bottom w:val="single" w:sz="4" w:space="0" w:color="auto"/>
              <w:right w:val="single" w:sz="4" w:space="0" w:color="auto"/>
            </w:tcBorders>
            <w:vAlign w:val="bottom"/>
          </w:tcPr>
          <w:p w14:paraId="6AF6055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4939</w:t>
            </w:r>
          </w:p>
        </w:tc>
      </w:tr>
      <w:tr w:rsidR="00F22BE7" w14:paraId="6E418962"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058EB25" w14:textId="77777777" w:rsidR="00F22BE7" w:rsidRDefault="00F22BE7">
            <w:pPr>
              <w:widowControl/>
              <w:jc w:val="center"/>
              <w:textAlignment w:val="center"/>
              <w:rPr>
                <w:rFonts w:ascii="宋体" w:hAnsi="宋体" w:cs="宋体" w:hint="eastAsia"/>
                <w:color w:val="000000"/>
                <w:kern w:val="0"/>
                <w:sz w:val="22"/>
                <w:szCs w:val="22"/>
                <w:highlight w:val="yellow"/>
                <w:lang w:bidi="ar"/>
              </w:rPr>
            </w:pPr>
          </w:p>
        </w:tc>
      </w:tr>
      <w:tr w:rsidR="00F22BE7" w14:paraId="1C964622"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6340757A"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lastRenderedPageBreak/>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E7C1B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7FFF8CD"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1000</w:t>
            </w:r>
          </w:p>
        </w:tc>
        <w:tc>
          <w:tcPr>
            <w:tcW w:w="1430" w:type="pct"/>
            <w:tcBorders>
              <w:top w:val="single" w:sz="4" w:space="0" w:color="auto"/>
              <w:left w:val="single" w:sz="4" w:space="0" w:color="auto"/>
              <w:bottom w:val="single" w:sz="4" w:space="0" w:color="auto"/>
              <w:right w:val="single" w:sz="4" w:space="0" w:color="auto"/>
            </w:tcBorders>
            <w:vAlign w:val="bottom"/>
          </w:tcPr>
          <w:p w14:paraId="61F8B074"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0</w:t>
            </w:r>
          </w:p>
        </w:tc>
      </w:tr>
      <w:tr w:rsidR="00F22BE7" w14:paraId="6FB236B9"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4C0D40B8" w14:textId="77777777" w:rsidR="00F22BE7" w:rsidRDefault="00F22BE7">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78BFCA" w14:textId="77777777" w:rsidR="00F22BE7"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A628645" w14:textId="77777777" w:rsidR="00F22BE7" w:rsidRDefault="00000000">
            <w:pPr>
              <w:widowControl/>
              <w:jc w:val="center"/>
              <w:textAlignment w:val="center"/>
              <w:rPr>
                <w:color w:val="000000"/>
                <w:sz w:val="22"/>
                <w:szCs w:val="22"/>
                <w:highlight w:val="yellow"/>
              </w:rPr>
            </w:pPr>
            <w:r>
              <w:rPr>
                <w:rFonts w:hint="eastAsia"/>
                <w:color w:val="000000"/>
                <w:sz w:val="22"/>
                <w:szCs w:val="22"/>
              </w:rPr>
              <w:t>-</w:t>
            </w:r>
          </w:p>
        </w:tc>
        <w:tc>
          <w:tcPr>
            <w:tcW w:w="1430" w:type="pct"/>
            <w:tcBorders>
              <w:top w:val="single" w:sz="4" w:space="0" w:color="auto"/>
              <w:left w:val="single" w:sz="4" w:space="0" w:color="auto"/>
              <w:bottom w:val="single" w:sz="4" w:space="0" w:color="auto"/>
              <w:right w:val="single" w:sz="4" w:space="0" w:color="auto"/>
            </w:tcBorders>
            <w:vAlign w:val="bottom"/>
          </w:tcPr>
          <w:p w14:paraId="70C5CF6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547</w:t>
            </w:r>
          </w:p>
        </w:tc>
      </w:tr>
      <w:tr w:rsidR="00F22BE7" w14:paraId="26F01494" w14:textId="77777777">
        <w:trPr>
          <w:trHeight w:val="207"/>
        </w:trPr>
        <w:tc>
          <w:tcPr>
            <w:tcW w:w="951" w:type="pct"/>
            <w:vMerge/>
            <w:tcBorders>
              <w:left w:val="single" w:sz="4" w:space="0" w:color="auto"/>
              <w:right w:val="single" w:sz="4" w:space="0" w:color="auto"/>
            </w:tcBorders>
            <w:shd w:val="clear" w:color="auto" w:fill="auto"/>
            <w:noWrap/>
            <w:vAlign w:val="center"/>
          </w:tcPr>
          <w:p w14:paraId="22EA39BD"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B5DC1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1C9C67B"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2000</w:t>
            </w:r>
          </w:p>
        </w:tc>
        <w:tc>
          <w:tcPr>
            <w:tcW w:w="1430" w:type="pct"/>
            <w:tcBorders>
              <w:top w:val="single" w:sz="4" w:space="0" w:color="auto"/>
              <w:left w:val="single" w:sz="4" w:space="0" w:color="auto"/>
              <w:bottom w:val="single" w:sz="4" w:space="0" w:color="auto"/>
              <w:right w:val="single" w:sz="4" w:space="0" w:color="auto"/>
            </w:tcBorders>
            <w:vAlign w:val="bottom"/>
          </w:tcPr>
          <w:p w14:paraId="64D0523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1128</w:t>
            </w:r>
          </w:p>
        </w:tc>
      </w:tr>
      <w:tr w:rsidR="00F22BE7" w14:paraId="78773775" w14:textId="77777777">
        <w:trPr>
          <w:trHeight w:val="207"/>
        </w:trPr>
        <w:tc>
          <w:tcPr>
            <w:tcW w:w="951" w:type="pct"/>
            <w:vMerge/>
            <w:tcBorders>
              <w:left w:val="single" w:sz="4" w:space="0" w:color="auto"/>
              <w:right w:val="single" w:sz="4" w:space="0" w:color="auto"/>
            </w:tcBorders>
            <w:shd w:val="clear" w:color="auto" w:fill="auto"/>
            <w:noWrap/>
            <w:vAlign w:val="center"/>
          </w:tcPr>
          <w:p w14:paraId="63523580"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DB5121"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FC452D3"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3800</w:t>
            </w:r>
          </w:p>
        </w:tc>
        <w:tc>
          <w:tcPr>
            <w:tcW w:w="1430" w:type="pct"/>
            <w:tcBorders>
              <w:top w:val="single" w:sz="4" w:space="0" w:color="auto"/>
              <w:left w:val="single" w:sz="4" w:space="0" w:color="auto"/>
              <w:bottom w:val="single" w:sz="4" w:space="0" w:color="auto"/>
              <w:right w:val="single" w:sz="4" w:space="0" w:color="auto"/>
            </w:tcBorders>
            <w:vAlign w:val="bottom"/>
          </w:tcPr>
          <w:p w14:paraId="59AA61C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2190</w:t>
            </w:r>
          </w:p>
        </w:tc>
      </w:tr>
      <w:tr w:rsidR="00F22BE7" w14:paraId="7737EA04" w14:textId="77777777">
        <w:trPr>
          <w:trHeight w:val="207"/>
        </w:trPr>
        <w:tc>
          <w:tcPr>
            <w:tcW w:w="951" w:type="pct"/>
            <w:vMerge/>
            <w:tcBorders>
              <w:left w:val="single" w:sz="4" w:space="0" w:color="auto"/>
              <w:right w:val="single" w:sz="4" w:space="0" w:color="auto"/>
            </w:tcBorders>
            <w:shd w:val="clear" w:color="auto" w:fill="auto"/>
            <w:noWrap/>
            <w:vAlign w:val="center"/>
          </w:tcPr>
          <w:p w14:paraId="10978DF9"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2E56B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9C14203"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3600</w:t>
            </w:r>
          </w:p>
        </w:tc>
        <w:tc>
          <w:tcPr>
            <w:tcW w:w="1430" w:type="pct"/>
            <w:tcBorders>
              <w:top w:val="single" w:sz="4" w:space="0" w:color="auto"/>
              <w:left w:val="single" w:sz="4" w:space="0" w:color="auto"/>
              <w:bottom w:val="single" w:sz="4" w:space="0" w:color="auto"/>
              <w:right w:val="single" w:sz="4" w:space="0" w:color="auto"/>
            </w:tcBorders>
            <w:vAlign w:val="bottom"/>
          </w:tcPr>
          <w:p w14:paraId="560E21EA"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3944</w:t>
            </w:r>
          </w:p>
        </w:tc>
      </w:tr>
      <w:tr w:rsidR="00F22BE7" w14:paraId="2FC69935"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37199DC1"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5CA28"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AE94096"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rPr>
                <w:rFonts w:hint="eastAsia"/>
                <w:color w:val="000000"/>
                <w:sz w:val="22"/>
                <w:szCs w:val="22"/>
              </w:rPr>
              <w:t>1700</w:t>
            </w:r>
          </w:p>
        </w:tc>
        <w:tc>
          <w:tcPr>
            <w:tcW w:w="1430" w:type="pct"/>
            <w:tcBorders>
              <w:top w:val="single" w:sz="4" w:space="0" w:color="auto"/>
              <w:left w:val="single" w:sz="4" w:space="0" w:color="auto"/>
              <w:bottom w:val="single" w:sz="4" w:space="0" w:color="auto"/>
              <w:right w:val="single" w:sz="4" w:space="0" w:color="auto"/>
            </w:tcBorders>
            <w:vAlign w:val="bottom"/>
          </w:tcPr>
          <w:p w14:paraId="615FB59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2235</w:t>
            </w:r>
          </w:p>
        </w:tc>
      </w:tr>
      <w:tr w:rsidR="00F22BE7" w14:paraId="4D9E0D2E"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0F04BEF" w14:textId="77777777" w:rsidR="00F22BE7" w:rsidRDefault="00F22BE7">
            <w:pPr>
              <w:widowControl/>
              <w:jc w:val="center"/>
              <w:textAlignment w:val="center"/>
              <w:rPr>
                <w:rFonts w:ascii="宋体" w:hAnsi="宋体" w:cs="宋体" w:hint="eastAsia"/>
                <w:color w:val="000000"/>
                <w:kern w:val="0"/>
                <w:sz w:val="22"/>
                <w:szCs w:val="22"/>
                <w:highlight w:val="yellow"/>
                <w:lang w:bidi="ar"/>
              </w:rPr>
            </w:pPr>
          </w:p>
        </w:tc>
      </w:tr>
      <w:tr w:rsidR="00F22BE7" w14:paraId="3FAAD869"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436C7334"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8C756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518085EC"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t>1000</w:t>
            </w:r>
          </w:p>
        </w:tc>
        <w:tc>
          <w:tcPr>
            <w:tcW w:w="1430" w:type="pct"/>
            <w:tcBorders>
              <w:top w:val="single" w:sz="4" w:space="0" w:color="auto"/>
              <w:left w:val="single" w:sz="4" w:space="0" w:color="auto"/>
              <w:bottom w:val="single" w:sz="4" w:space="0" w:color="auto"/>
              <w:right w:val="single" w:sz="4" w:space="0" w:color="auto"/>
            </w:tcBorders>
            <w:vAlign w:val="bottom"/>
          </w:tcPr>
          <w:p w14:paraId="4A9E8D98"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488</w:t>
            </w:r>
          </w:p>
        </w:tc>
      </w:tr>
      <w:tr w:rsidR="00F22BE7" w14:paraId="1318D8B2" w14:textId="77777777">
        <w:trPr>
          <w:trHeight w:val="207"/>
        </w:trPr>
        <w:tc>
          <w:tcPr>
            <w:tcW w:w="951" w:type="pct"/>
            <w:vMerge/>
            <w:tcBorders>
              <w:left w:val="single" w:sz="4" w:space="0" w:color="auto"/>
              <w:right w:val="single" w:sz="4" w:space="0" w:color="auto"/>
            </w:tcBorders>
            <w:shd w:val="clear" w:color="auto" w:fill="auto"/>
            <w:noWrap/>
            <w:vAlign w:val="center"/>
          </w:tcPr>
          <w:p w14:paraId="183D05F8"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1ABC0E"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34AD516F"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t>1820</w:t>
            </w:r>
          </w:p>
        </w:tc>
        <w:tc>
          <w:tcPr>
            <w:tcW w:w="1430" w:type="pct"/>
            <w:tcBorders>
              <w:top w:val="single" w:sz="4" w:space="0" w:color="auto"/>
              <w:left w:val="single" w:sz="4" w:space="0" w:color="auto"/>
              <w:bottom w:val="single" w:sz="4" w:space="0" w:color="auto"/>
              <w:right w:val="single" w:sz="4" w:space="0" w:color="auto"/>
            </w:tcBorders>
            <w:vAlign w:val="bottom"/>
          </w:tcPr>
          <w:p w14:paraId="7819DBF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1686</w:t>
            </w:r>
          </w:p>
        </w:tc>
      </w:tr>
      <w:tr w:rsidR="00F22BE7" w14:paraId="7D9C80E6" w14:textId="77777777">
        <w:trPr>
          <w:trHeight w:val="207"/>
        </w:trPr>
        <w:tc>
          <w:tcPr>
            <w:tcW w:w="951" w:type="pct"/>
            <w:vMerge/>
            <w:tcBorders>
              <w:left w:val="single" w:sz="4" w:space="0" w:color="auto"/>
              <w:right w:val="single" w:sz="4" w:space="0" w:color="auto"/>
            </w:tcBorders>
            <w:shd w:val="clear" w:color="auto" w:fill="auto"/>
            <w:noWrap/>
            <w:vAlign w:val="center"/>
          </w:tcPr>
          <w:p w14:paraId="3B3DD43F"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04357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128452D4"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t>1600</w:t>
            </w:r>
          </w:p>
        </w:tc>
        <w:tc>
          <w:tcPr>
            <w:tcW w:w="1430" w:type="pct"/>
            <w:tcBorders>
              <w:top w:val="single" w:sz="4" w:space="0" w:color="auto"/>
              <w:left w:val="single" w:sz="4" w:space="0" w:color="auto"/>
              <w:bottom w:val="single" w:sz="4" w:space="0" w:color="auto"/>
              <w:right w:val="single" w:sz="4" w:space="0" w:color="auto"/>
            </w:tcBorders>
            <w:vAlign w:val="bottom"/>
          </w:tcPr>
          <w:p w14:paraId="796A49C2"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1790</w:t>
            </w:r>
          </w:p>
        </w:tc>
      </w:tr>
      <w:tr w:rsidR="00F22BE7" w14:paraId="6BC046FE" w14:textId="77777777">
        <w:trPr>
          <w:trHeight w:val="207"/>
        </w:trPr>
        <w:tc>
          <w:tcPr>
            <w:tcW w:w="951" w:type="pct"/>
            <w:vMerge/>
            <w:tcBorders>
              <w:left w:val="single" w:sz="4" w:space="0" w:color="auto"/>
              <w:right w:val="single" w:sz="4" w:space="0" w:color="auto"/>
            </w:tcBorders>
            <w:shd w:val="clear" w:color="auto" w:fill="auto"/>
            <w:noWrap/>
            <w:vAlign w:val="center"/>
          </w:tcPr>
          <w:p w14:paraId="7809E745"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EFA3BA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50D02E31"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t>2500</w:t>
            </w:r>
          </w:p>
        </w:tc>
        <w:tc>
          <w:tcPr>
            <w:tcW w:w="1430" w:type="pct"/>
            <w:tcBorders>
              <w:top w:val="single" w:sz="4" w:space="0" w:color="auto"/>
              <w:left w:val="single" w:sz="4" w:space="0" w:color="auto"/>
              <w:bottom w:val="single" w:sz="4" w:space="0" w:color="auto"/>
              <w:right w:val="single" w:sz="4" w:space="0" w:color="auto"/>
            </w:tcBorders>
            <w:vAlign w:val="bottom"/>
          </w:tcPr>
          <w:p w14:paraId="5D88FF8A"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2070</w:t>
            </w:r>
          </w:p>
        </w:tc>
      </w:tr>
      <w:tr w:rsidR="00F22BE7" w14:paraId="7176589B" w14:textId="77777777">
        <w:trPr>
          <w:trHeight w:val="207"/>
        </w:trPr>
        <w:tc>
          <w:tcPr>
            <w:tcW w:w="951" w:type="pct"/>
            <w:vMerge/>
            <w:tcBorders>
              <w:left w:val="single" w:sz="4" w:space="0" w:color="auto"/>
              <w:right w:val="single" w:sz="4" w:space="0" w:color="auto"/>
            </w:tcBorders>
            <w:shd w:val="clear" w:color="auto" w:fill="auto"/>
            <w:noWrap/>
            <w:vAlign w:val="center"/>
          </w:tcPr>
          <w:p w14:paraId="4A7073C3"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15D27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7B38C64B" w14:textId="77777777" w:rsidR="00F22BE7" w:rsidRDefault="00000000">
            <w:pPr>
              <w:widowControl/>
              <w:jc w:val="center"/>
              <w:textAlignment w:val="center"/>
              <w:rPr>
                <w:rFonts w:ascii="宋体" w:hAnsi="宋体" w:cs="宋体" w:hint="eastAsia"/>
                <w:color w:val="000000"/>
                <w:kern w:val="0"/>
                <w:sz w:val="22"/>
                <w:szCs w:val="22"/>
                <w:highlight w:val="yellow"/>
                <w:lang w:bidi="ar"/>
              </w:rPr>
            </w:pPr>
            <w:r>
              <w:t>3400</w:t>
            </w:r>
          </w:p>
        </w:tc>
        <w:tc>
          <w:tcPr>
            <w:tcW w:w="1430" w:type="pct"/>
            <w:tcBorders>
              <w:top w:val="single" w:sz="4" w:space="0" w:color="auto"/>
              <w:left w:val="single" w:sz="4" w:space="0" w:color="auto"/>
              <w:bottom w:val="single" w:sz="4" w:space="0" w:color="auto"/>
              <w:right w:val="single" w:sz="4" w:space="0" w:color="auto"/>
            </w:tcBorders>
            <w:vAlign w:val="bottom"/>
          </w:tcPr>
          <w:p w14:paraId="4C1C36F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3472</w:t>
            </w:r>
          </w:p>
        </w:tc>
      </w:tr>
      <w:tr w:rsidR="00F22BE7" w14:paraId="078750EA"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64322433"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A395F6" w14:textId="77777777" w:rsidR="00F22BE7"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tcPr>
          <w:p w14:paraId="08BCEB9E" w14:textId="77777777" w:rsidR="00F22BE7" w:rsidRDefault="00000000">
            <w:pPr>
              <w:widowControl/>
              <w:jc w:val="center"/>
              <w:textAlignment w:val="center"/>
              <w:rPr>
                <w:color w:val="000000"/>
                <w:sz w:val="22"/>
                <w:szCs w:val="22"/>
                <w:highlight w:val="yellow"/>
              </w:rPr>
            </w:pPr>
            <w:r>
              <w:t>2400</w:t>
            </w:r>
          </w:p>
        </w:tc>
        <w:tc>
          <w:tcPr>
            <w:tcW w:w="1430" w:type="pct"/>
            <w:tcBorders>
              <w:top w:val="single" w:sz="4" w:space="0" w:color="auto"/>
              <w:left w:val="single" w:sz="4" w:space="0" w:color="auto"/>
              <w:bottom w:val="single" w:sz="4" w:space="0" w:color="auto"/>
              <w:right w:val="single" w:sz="4" w:space="0" w:color="auto"/>
            </w:tcBorders>
            <w:vAlign w:val="bottom"/>
          </w:tcPr>
          <w:p w14:paraId="52A7B994"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2984</w:t>
            </w:r>
          </w:p>
        </w:tc>
      </w:tr>
    </w:tbl>
    <w:p w14:paraId="6D37D4EE" w14:textId="77777777" w:rsidR="00F22BE7" w:rsidRDefault="00000000">
      <w:pPr>
        <w:pStyle w:val="2"/>
        <w:numPr>
          <w:ilvl w:val="0"/>
          <w:numId w:val="4"/>
        </w:numPr>
        <w:spacing w:line="240" w:lineRule="auto"/>
        <w:rPr>
          <w:rFonts w:ascii="宋体" w:eastAsia="宋体" w:hAnsi="宋体" w:cs="宋体" w:hint="eastAsia"/>
          <w:b w:val="0"/>
          <w:sz w:val="28"/>
          <w:szCs w:val="28"/>
        </w:rPr>
      </w:pPr>
      <w:bookmarkStart w:id="31" w:name="_Toc136437846"/>
      <w:r>
        <w:rPr>
          <w:rFonts w:ascii="宋体" w:eastAsia="宋体" w:hAnsi="宋体" w:cs="宋体" w:hint="eastAsia"/>
          <w:b w:val="0"/>
          <w:sz w:val="28"/>
          <w:szCs w:val="28"/>
        </w:rPr>
        <w:t>判断采购计划是否满足生产需求</w:t>
      </w:r>
      <w:bookmarkEnd w:id="31"/>
    </w:p>
    <w:p w14:paraId="11F0A9F2"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任务要求：对比这两组数据，判断电机、压缩机、主控板的库存是否能够满足生产需求。</w:t>
      </w:r>
    </w:p>
    <w:p w14:paraId="58B46993" w14:textId="77777777" w:rsidR="00F22BE7" w:rsidRDefault="00F22BE7">
      <w:pPr>
        <w:pStyle w:val="a0"/>
      </w:pPr>
    </w:p>
    <w:tbl>
      <w:tblPr>
        <w:tblW w:w="5000" w:type="pct"/>
        <w:tblLook w:val="04A0" w:firstRow="1" w:lastRow="0" w:firstColumn="1" w:lastColumn="0" w:noHBand="0" w:noVBand="1"/>
      </w:tblPr>
      <w:tblGrid>
        <w:gridCol w:w="1578"/>
        <w:gridCol w:w="1974"/>
        <w:gridCol w:w="2371"/>
        <w:gridCol w:w="2373"/>
      </w:tblGrid>
      <w:tr w:rsidR="00F22BE7" w14:paraId="6674ED1D"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C43233E" w14:textId="77777777" w:rsidR="00F22BE7"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6ABB825"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4C44D3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两者之差</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9D40948"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期末库存</w:t>
            </w:r>
          </w:p>
        </w:tc>
      </w:tr>
      <w:tr w:rsidR="00F22BE7" w14:paraId="3CFD4CEF"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2EB96932"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058014"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600F3BB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660</w:t>
            </w:r>
          </w:p>
        </w:tc>
        <w:tc>
          <w:tcPr>
            <w:tcW w:w="1430" w:type="pct"/>
            <w:tcBorders>
              <w:top w:val="single" w:sz="4" w:space="0" w:color="auto"/>
              <w:left w:val="single" w:sz="4" w:space="0" w:color="auto"/>
              <w:bottom w:val="single" w:sz="4" w:space="0" w:color="auto"/>
              <w:right w:val="single" w:sz="4" w:space="0" w:color="auto"/>
            </w:tcBorders>
            <w:vAlign w:val="bottom"/>
          </w:tcPr>
          <w:p w14:paraId="4373652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660</w:t>
            </w:r>
          </w:p>
        </w:tc>
      </w:tr>
      <w:tr w:rsidR="00F22BE7" w14:paraId="683107C3" w14:textId="77777777">
        <w:trPr>
          <w:trHeight w:val="207"/>
        </w:trPr>
        <w:tc>
          <w:tcPr>
            <w:tcW w:w="951" w:type="pct"/>
            <w:vMerge/>
            <w:tcBorders>
              <w:left w:val="single" w:sz="4" w:space="0" w:color="auto"/>
              <w:right w:val="single" w:sz="4" w:space="0" w:color="auto"/>
            </w:tcBorders>
            <w:shd w:val="clear" w:color="auto" w:fill="auto"/>
            <w:noWrap/>
            <w:vAlign w:val="bottom"/>
          </w:tcPr>
          <w:p w14:paraId="5C7D41A4"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C2218"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FC4D3AE"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261</w:t>
            </w:r>
          </w:p>
        </w:tc>
        <w:tc>
          <w:tcPr>
            <w:tcW w:w="1430" w:type="pct"/>
            <w:tcBorders>
              <w:top w:val="single" w:sz="4" w:space="0" w:color="auto"/>
              <w:left w:val="single" w:sz="4" w:space="0" w:color="auto"/>
              <w:bottom w:val="single" w:sz="4" w:space="0" w:color="auto"/>
              <w:right w:val="single" w:sz="4" w:space="0" w:color="auto"/>
            </w:tcBorders>
            <w:vAlign w:val="bottom"/>
          </w:tcPr>
          <w:p w14:paraId="5CF96F5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921</w:t>
            </w:r>
          </w:p>
        </w:tc>
      </w:tr>
      <w:tr w:rsidR="00F22BE7" w14:paraId="398921B4" w14:textId="77777777">
        <w:trPr>
          <w:trHeight w:val="207"/>
        </w:trPr>
        <w:tc>
          <w:tcPr>
            <w:tcW w:w="951" w:type="pct"/>
            <w:vMerge/>
            <w:tcBorders>
              <w:left w:val="single" w:sz="4" w:space="0" w:color="auto"/>
              <w:right w:val="single" w:sz="4" w:space="0" w:color="auto"/>
            </w:tcBorders>
            <w:shd w:val="clear" w:color="auto" w:fill="auto"/>
            <w:noWrap/>
            <w:vAlign w:val="bottom"/>
          </w:tcPr>
          <w:p w14:paraId="3C03B5A8"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5CC47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2EB2D82"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-90</w:t>
            </w:r>
          </w:p>
        </w:tc>
        <w:tc>
          <w:tcPr>
            <w:tcW w:w="1430" w:type="pct"/>
            <w:tcBorders>
              <w:top w:val="single" w:sz="4" w:space="0" w:color="auto"/>
              <w:left w:val="single" w:sz="4" w:space="0" w:color="auto"/>
              <w:bottom w:val="single" w:sz="4" w:space="0" w:color="auto"/>
              <w:right w:val="single" w:sz="4" w:space="0" w:color="auto"/>
            </w:tcBorders>
            <w:vAlign w:val="bottom"/>
          </w:tcPr>
          <w:p w14:paraId="133D80F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831</w:t>
            </w:r>
          </w:p>
        </w:tc>
      </w:tr>
      <w:tr w:rsidR="00F22BE7" w14:paraId="29324135" w14:textId="77777777">
        <w:trPr>
          <w:trHeight w:val="207"/>
        </w:trPr>
        <w:tc>
          <w:tcPr>
            <w:tcW w:w="951" w:type="pct"/>
            <w:vMerge/>
            <w:tcBorders>
              <w:left w:val="single" w:sz="4" w:space="0" w:color="auto"/>
              <w:right w:val="single" w:sz="4" w:space="0" w:color="auto"/>
            </w:tcBorders>
            <w:shd w:val="clear" w:color="auto" w:fill="auto"/>
            <w:noWrap/>
            <w:vAlign w:val="bottom"/>
          </w:tcPr>
          <w:p w14:paraId="5CDEDA0B"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5FC82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18EC9E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815</w:t>
            </w:r>
          </w:p>
        </w:tc>
        <w:tc>
          <w:tcPr>
            <w:tcW w:w="1430" w:type="pct"/>
            <w:tcBorders>
              <w:top w:val="single" w:sz="4" w:space="0" w:color="auto"/>
              <w:left w:val="single" w:sz="4" w:space="0" w:color="auto"/>
              <w:bottom w:val="single" w:sz="4" w:space="0" w:color="auto"/>
              <w:right w:val="single" w:sz="4" w:space="0" w:color="auto"/>
            </w:tcBorders>
            <w:vAlign w:val="bottom"/>
          </w:tcPr>
          <w:p w14:paraId="4DE36F5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1646</w:t>
            </w:r>
          </w:p>
        </w:tc>
      </w:tr>
      <w:tr w:rsidR="00F22BE7" w14:paraId="6DD28BA2" w14:textId="77777777">
        <w:trPr>
          <w:trHeight w:val="207"/>
        </w:trPr>
        <w:tc>
          <w:tcPr>
            <w:tcW w:w="951" w:type="pct"/>
            <w:vMerge/>
            <w:tcBorders>
              <w:left w:val="single" w:sz="4" w:space="0" w:color="auto"/>
              <w:right w:val="single" w:sz="4" w:space="0" w:color="auto"/>
            </w:tcBorders>
            <w:shd w:val="clear" w:color="auto" w:fill="auto"/>
            <w:noWrap/>
            <w:vAlign w:val="bottom"/>
          </w:tcPr>
          <w:p w14:paraId="07FC4C60"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0AA23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3FEF42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372</w:t>
            </w:r>
          </w:p>
        </w:tc>
        <w:tc>
          <w:tcPr>
            <w:tcW w:w="1430" w:type="pct"/>
            <w:tcBorders>
              <w:top w:val="single" w:sz="4" w:space="0" w:color="auto"/>
              <w:left w:val="single" w:sz="4" w:space="0" w:color="auto"/>
              <w:bottom w:val="single" w:sz="4" w:space="0" w:color="auto"/>
              <w:right w:val="single" w:sz="4" w:space="0" w:color="auto"/>
            </w:tcBorders>
            <w:vAlign w:val="bottom"/>
          </w:tcPr>
          <w:p w14:paraId="56EA191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2018</w:t>
            </w:r>
          </w:p>
        </w:tc>
      </w:tr>
      <w:tr w:rsidR="00F22BE7" w14:paraId="7FE6F0D9"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4143A9BB"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D349B7"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3BFE911"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-1339</w:t>
            </w:r>
          </w:p>
        </w:tc>
        <w:tc>
          <w:tcPr>
            <w:tcW w:w="1430" w:type="pct"/>
            <w:tcBorders>
              <w:top w:val="single" w:sz="4" w:space="0" w:color="auto"/>
              <w:left w:val="single" w:sz="4" w:space="0" w:color="auto"/>
              <w:bottom w:val="single" w:sz="4" w:space="0" w:color="auto"/>
              <w:right w:val="single" w:sz="4" w:space="0" w:color="auto"/>
            </w:tcBorders>
            <w:vAlign w:val="bottom"/>
          </w:tcPr>
          <w:p w14:paraId="045D071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679</w:t>
            </w:r>
          </w:p>
        </w:tc>
      </w:tr>
      <w:tr w:rsidR="00F22BE7" w14:paraId="35654836"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9B2A4B3" w14:textId="77777777" w:rsidR="00F22BE7" w:rsidRDefault="00F22BE7">
            <w:pPr>
              <w:widowControl/>
              <w:jc w:val="center"/>
              <w:textAlignment w:val="center"/>
              <w:rPr>
                <w:rFonts w:ascii="宋体" w:hAnsi="宋体" w:cs="宋体" w:hint="eastAsia"/>
                <w:color w:val="000000"/>
                <w:kern w:val="0"/>
                <w:sz w:val="22"/>
                <w:szCs w:val="22"/>
                <w:lang w:bidi="ar"/>
              </w:rPr>
            </w:pPr>
          </w:p>
        </w:tc>
      </w:tr>
      <w:tr w:rsidR="00F22BE7" w14:paraId="53CB671A"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099009A6"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CEEA7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1E05A3C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1000</w:t>
            </w:r>
          </w:p>
        </w:tc>
        <w:tc>
          <w:tcPr>
            <w:tcW w:w="1430" w:type="pct"/>
            <w:tcBorders>
              <w:top w:val="single" w:sz="4" w:space="0" w:color="auto"/>
              <w:left w:val="single" w:sz="4" w:space="0" w:color="auto"/>
              <w:bottom w:val="single" w:sz="4" w:space="0" w:color="auto"/>
              <w:right w:val="single" w:sz="4" w:space="0" w:color="auto"/>
            </w:tcBorders>
            <w:vAlign w:val="bottom"/>
          </w:tcPr>
          <w:p w14:paraId="596A084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1000</w:t>
            </w:r>
          </w:p>
        </w:tc>
      </w:tr>
      <w:tr w:rsidR="00F22BE7" w14:paraId="0D5F32CE"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3D3F20D8" w14:textId="77777777" w:rsidR="00F22BE7" w:rsidRDefault="00F22BE7">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DBD47D" w14:textId="77777777" w:rsidR="00F22BE7" w:rsidRDefault="00000000">
            <w:pPr>
              <w:widowControl/>
              <w:jc w:val="center"/>
              <w:textAlignment w:val="center"/>
              <w:rPr>
                <w:color w:val="000000"/>
                <w:sz w:val="22"/>
                <w:szCs w:val="22"/>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17386F8" w14:textId="77777777" w:rsidR="00F22BE7" w:rsidRDefault="00000000">
            <w:pPr>
              <w:widowControl/>
              <w:jc w:val="center"/>
              <w:textAlignment w:val="center"/>
              <w:rPr>
                <w:color w:val="000000"/>
                <w:sz w:val="22"/>
                <w:szCs w:val="22"/>
              </w:rPr>
            </w:pPr>
            <w:r>
              <w:rPr>
                <w:rFonts w:hint="eastAsia"/>
                <w:color w:val="000000"/>
                <w:sz w:val="22"/>
                <w:szCs w:val="22"/>
              </w:rPr>
              <w:t>-547</w:t>
            </w:r>
          </w:p>
        </w:tc>
        <w:tc>
          <w:tcPr>
            <w:tcW w:w="1430" w:type="pct"/>
            <w:tcBorders>
              <w:top w:val="single" w:sz="4" w:space="0" w:color="auto"/>
              <w:left w:val="single" w:sz="4" w:space="0" w:color="auto"/>
              <w:bottom w:val="single" w:sz="4" w:space="0" w:color="auto"/>
              <w:right w:val="single" w:sz="4" w:space="0" w:color="auto"/>
            </w:tcBorders>
            <w:vAlign w:val="bottom"/>
          </w:tcPr>
          <w:p w14:paraId="080D9D7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453</w:t>
            </w:r>
          </w:p>
        </w:tc>
      </w:tr>
      <w:tr w:rsidR="00F22BE7" w14:paraId="39C5AE6B" w14:textId="77777777">
        <w:trPr>
          <w:trHeight w:val="207"/>
        </w:trPr>
        <w:tc>
          <w:tcPr>
            <w:tcW w:w="951" w:type="pct"/>
            <w:vMerge/>
            <w:tcBorders>
              <w:left w:val="single" w:sz="4" w:space="0" w:color="auto"/>
              <w:right w:val="single" w:sz="4" w:space="0" w:color="auto"/>
            </w:tcBorders>
            <w:shd w:val="clear" w:color="auto" w:fill="auto"/>
            <w:noWrap/>
            <w:vAlign w:val="center"/>
          </w:tcPr>
          <w:p w14:paraId="182CC861"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0FE5E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1F4101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872</w:t>
            </w:r>
          </w:p>
        </w:tc>
        <w:tc>
          <w:tcPr>
            <w:tcW w:w="1430" w:type="pct"/>
            <w:tcBorders>
              <w:top w:val="single" w:sz="4" w:space="0" w:color="auto"/>
              <w:left w:val="single" w:sz="4" w:space="0" w:color="auto"/>
              <w:bottom w:val="single" w:sz="4" w:space="0" w:color="auto"/>
              <w:right w:val="single" w:sz="4" w:space="0" w:color="auto"/>
            </w:tcBorders>
            <w:vAlign w:val="bottom"/>
          </w:tcPr>
          <w:p w14:paraId="4B19D9C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1325</w:t>
            </w:r>
          </w:p>
        </w:tc>
      </w:tr>
      <w:tr w:rsidR="00F22BE7" w14:paraId="18FE3410" w14:textId="77777777">
        <w:trPr>
          <w:trHeight w:val="207"/>
        </w:trPr>
        <w:tc>
          <w:tcPr>
            <w:tcW w:w="951" w:type="pct"/>
            <w:vMerge/>
            <w:tcBorders>
              <w:left w:val="single" w:sz="4" w:space="0" w:color="auto"/>
              <w:right w:val="single" w:sz="4" w:space="0" w:color="auto"/>
            </w:tcBorders>
            <w:shd w:val="clear" w:color="auto" w:fill="auto"/>
            <w:noWrap/>
            <w:vAlign w:val="center"/>
          </w:tcPr>
          <w:p w14:paraId="6FC11F00"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CF44E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09410B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1610</w:t>
            </w:r>
          </w:p>
        </w:tc>
        <w:tc>
          <w:tcPr>
            <w:tcW w:w="1430" w:type="pct"/>
            <w:tcBorders>
              <w:top w:val="single" w:sz="4" w:space="0" w:color="auto"/>
              <w:left w:val="single" w:sz="4" w:space="0" w:color="auto"/>
              <w:bottom w:val="single" w:sz="4" w:space="0" w:color="auto"/>
              <w:right w:val="single" w:sz="4" w:space="0" w:color="auto"/>
            </w:tcBorders>
            <w:vAlign w:val="bottom"/>
          </w:tcPr>
          <w:p w14:paraId="5B52F7ED"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2935</w:t>
            </w:r>
          </w:p>
        </w:tc>
      </w:tr>
      <w:tr w:rsidR="00F22BE7" w14:paraId="4CEA5137" w14:textId="77777777">
        <w:trPr>
          <w:trHeight w:val="207"/>
        </w:trPr>
        <w:tc>
          <w:tcPr>
            <w:tcW w:w="951" w:type="pct"/>
            <w:vMerge/>
            <w:tcBorders>
              <w:left w:val="single" w:sz="4" w:space="0" w:color="auto"/>
              <w:right w:val="single" w:sz="4" w:space="0" w:color="auto"/>
            </w:tcBorders>
            <w:shd w:val="clear" w:color="auto" w:fill="auto"/>
            <w:noWrap/>
            <w:vAlign w:val="center"/>
          </w:tcPr>
          <w:p w14:paraId="6B20120B"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610DBB"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E58A1C3"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-344</w:t>
            </w:r>
          </w:p>
        </w:tc>
        <w:tc>
          <w:tcPr>
            <w:tcW w:w="1430" w:type="pct"/>
            <w:tcBorders>
              <w:top w:val="single" w:sz="4" w:space="0" w:color="auto"/>
              <w:left w:val="single" w:sz="4" w:space="0" w:color="auto"/>
              <w:bottom w:val="single" w:sz="4" w:space="0" w:color="auto"/>
              <w:right w:val="single" w:sz="4" w:space="0" w:color="auto"/>
            </w:tcBorders>
            <w:vAlign w:val="bottom"/>
          </w:tcPr>
          <w:p w14:paraId="3942A615"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2591</w:t>
            </w:r>
          </w:p>
        </w:tc>
      </w:tr>
      <w:tr w:rsidR="00F22BE7" w14:paraId="66B2DE6C"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543A7FCC"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45A6A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02162916"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-535</w:t>
            </w:r>
          </w:p>
        </w:tc>
        <w:tc>
          <w:tcPr>
            <w:tcW w:w="1430" w:type="pct"/>
            <w:tcBorders>
              <w:top w:val="single" w:sz="4" w:space="0" w:color="auto"/>
              <w:left w:val="single" w:sz="4" w:space="0" w:color="auto"/>
              <w:bottom w:val="single" w:sz="4" w:space="0" w:color="auto"/>
              <w:right w:val="single" w:sz="4" w:space="0" w:color="auto"/>
            </w:tcBorders>
            <w:vAlign w:val="bottom"/>
          </w:tcPr>
          <w:p w14:paraId="2732E61E"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2056</w:t>
            </w:r>
          </w:p>
        </w:tc>
      </w:tr>
      <w:tr w:rsidR="00F22BE7" w14:paraId="1792CEB4"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70BB7B0" w14:textId="77777777" w:rsidR="00F22BE7" w:rsidRDefault="00F22BE7">
            <w:pPr>
              <w:widowControl/>
              <w:jc w:val="center"/>
              <w:textAlignment w:val="center"/>
              <w:rPr>
                <w:rFonts w:ascii="宋体" w:hAnsi="宋体" w:cs="宋体" w:hint="eastAsia"/>
                <w:color w:val="000000"/>
                <w:kern w:val="0"/>
                <w:sz w:val="22"/>
                <w:szCs w:val="22"/>
                <w:lang w:bidi="ar"/>
              </w:rPr>
            </w:pPr>
          </w:p>
        </w:tc>
      </w:tr>
      <w:tr w:rsidR="00F22BE7" w14:paraId="340B9A1B"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76109B4A"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226628"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20B60B8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512</w:t>
            </w:r>
          </w:p>
        </w:tc>
        <w:tc>
          <w:tcPr>
            <w:tcW w:w="1430" w:type="pct"/>
            <w:tcBorders>
              <w:top w:val="single" w:sz="4" w:space="0" w:color="auto"/>
              <w:left w:val="single" w:sz="4" w:space="0" w:color="auto"/>
              <w:bottom w:val="single" w:sz="4" w:space="0" w:color="auto"/>
              <w:right w:val="single" w:sz="4" w:space="0" w:color="auto"/>
            </w:tcBorders>
            <w:vAlign w:val="bottom"/>
          </w:tcPr>
          <w:p w14:paraId="02E55C1E"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512</w:t>
            </w:r>
          </w:p>
        </w:tc>
      </w:tr>
      <w:tr w:rsidR="00F22BE7" w14:paraId="6F6B5C76" w14:textId="77777777">
        <w:trPr>
          <w:trHeight w:val="207"/>
        </w:trPr>
        <w:tc>
          <w:tcPr>
            <w:tcW w:w="951" w:type="pct"/>
            <w:vMerge/>
            <w:tcBorders>
              <w:left w:val="single" w:sz="4" w:space="0" w:color="auto"/>
              <w:right w:val="single" w:sz="4" w:space="0" w:color="auto"/>
            </w:tcBorders>
            <w:shd w:val="clear" w:color="auto" w:fill="auto"/>
            <w:noWrap/>
            <w:vAlign w:val="center"/>
          </w:tcPr>
          <w:p w14:paraId="3C23C1EC"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D3497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3EB6F037"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134</w:t>
            </w:r>
          </w:p>
        </w:tc>
        <w:tc>
          <w:tcPr>
            <w:tcW w:w="1430" w:type="pct"/>
            <w:tcBorders>
              <w:top w:val="single" w:sz="4" w:space="0" w:color="auto"/>
              <w:left w:val="single" w:sz="4" w:space="0" w:color="auto"/>
              <w:bottom w:val="single" w:sz="4" w:space="0" w:color="auto"/>
              <w:right w:val="single" w:sz="4" w:space="0" w:color="auto"/>
            </w:tcBorders>
            <w:vAlign w:val="bottom"/>
          </w:tcPr>
          <w:p w14:paraId="0B2A437A"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646</w:t>
            </w:r>
          </w:p>
        </w:tc>
      </w:tr>
      <w:tr w:rsidR="00F22BE7" w14:paraId="660172FF" w14:textId="77777777">
        <w:trPr>
          <w:trHeight w:val="207"/>
        </w:trPr>
        <w:tc>
          <w:tcPr>
            <w:tcW w:w="951" w:type="pct"/>
            <w:vMerge/>
            <w:tcBorders>
              <w:left w:val="single" w:sz="4" w:space="0" w:color="auto"/>
              <w:right w:val="single" w:sz="4" w:space="0" w:color="auto"/>
            </w:tcBorders>
            <w:shd w:val="clear" w:color="auto" w:fill="auto"/>
            <w:noWrap/>
            <w:vAlign w:val="center"/>
          </w:tcPr>
          <w:p w14:paraId="04C6FD1A"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E88704"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3</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5390839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-190</w:t>
            </w:r>
          </w:p>
        </w:tc>
        <w:tc>
          <w:tcPr>
            <w:tcW w:w="1430" w:type="pct"/>
            <w:tcBorders>
              <w:top w:val="single" w:sz="4" w:space="0" w:color="auto"/>
              <w:left w:val="single" w:sz="4" w:space="0" w:color="auto"/>
              <w:bottom w:val="single" w:sz="4" w:space="0" w:color="auto"/>
              <w:right w:val="single" w:sz="4" w:space="0" w:color="auto"/>
            </w:tcBorders>
            <w:vAlign w:val="bottom"/>
          </w:tcPr>
          <w:p w14:paraId="6A15EBB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456</w:t>
            </w:r>
          </w:p>
        </w:tc>
      </w:tr>
      <w:tr w:rsidR="00F22BE7" w14:paraId="459CA419" w14:textId="77777777">
        <w:trPr>
          <w:trHeight w:val="207"/>
        </w:trPr>
        <w:tc>
          <w:tcPr>
            <w:tcW w:w="951" w:type="pct"/>
            <w:vMerge/>
            <w:tcBorders>
              <w:left w:val="single" w:sz="4" w:space="0" w:color="auto"/>
              <w:right w:val="single" w:sz="4" w:space="0" w:color="auto"/>
            </w:tcBorders>
            <w:shd w:val="clear" w:color="auto" w:fill="auto"/>
            <w:noWrap/>
            <w:vAlign w:val="center"/>
          </w:tcPr>
          <w:p w14:paraId="60A58976"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975220"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D3682C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430</w:t>
            </w:r>
          </w:p>
        </w:tc>
        <w:tc>
          <w:tcPr>
            <w:tcW w:w="1430" w:type="pct"/>
            <w:tcBorders>
              <w:top w:val="single" w:sz="4" w:space="0" w:color="auto"/>
              <w:left w:val="single" w:sz="4" w:space="0" w:color="auto"/>
              <w:bottom w:val="single" w:sz="4" w:space="0" w:color="auto"/>
              <w:right w:val="single" w:sz="4" w:space="0" w:color="auto"/>
            </w:tcBorders>
            <w:vAlign w:val="bottom"/>
          </w:tcPr>
          <w:p w14:paraId="3F44988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886</w:t>
            </w:r>
          </w:p>
        </w:tc>
      </w:tr>
      <w:tr w:rsidR="00F22BE7" w14:paraId="6C195153" w14:textId="77777777">
        <w:trPr>
          <w:trHeight w:val="207"/>
        </w:trPr>
        <w:tc>
          <w:tcPr>
            <w:tcW w:w="951" w:type="pct"/>
            <w:vMerge/>
            <w:tcBorders>
              <w:left w:val="single" w:sz="4" w:space="0" w:color="auto"/>
              <w:right w:val="single" w:sz="4" w:space="0" w:color="auto"/>
            </w:tcBorders>
            <w:shd w:val="clear" w:color="auto" w:fill="auto"/>
            <w:noWrap/>
            <w:vAlign w:val="center"/>
          </w:tcPr>
          <w:p w14:paraId="2550353D"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173D0E"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5</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438DF809"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-72</w:t>
            </w:r>
          </w:p>
        </w:tc>
        <w:tc>
          <w:tcPr>
            <w:tcW w:w="1430" w:type="pct"/>
            <w:tcBorders>
              <w:top w:val="single" w:sz="4" w:space="0" w:color="auto"/>
              <w:left w:val="single" w:sz="4" w:space="0" w:color="auto"/>
              <w:bottom w:val="single" w:sz="4" w:space="0" w:color="auto"/>
              <w:right w:val="single" w:sz="4" w:space="0" w:color="auto"/>
            </w:tcBorders>
            <w:vAlign w:val="bottom"/>
          </w:tcPr>
          <w:p w14:paraId="387142B8"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814</w:t>
            </w:r>
          </w:p>
        </w:tc>
      </w:tr>
      <w:tr w:rsidR="00F22BE7" w14:paraId="3BAE5CF6"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2251DE1B" w14:textId="77777777" w:rsidR="00F22BE7" w:rsidRDefault="00F22BE7">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C27C83" w14:textId="77777777" w:rsidR="00F22BE7" w:rsidRDefault="00000000">
            <w:pPr>
              <w:widowControl/>
              <w:jc w:val="center"/>
              <w:textAlignment w:val="center"/>
              <w:rPr>
                <w:color w:val="000000"/>
                <w:sz w:val="22"/>
                <w:szCs w:val="22"/>
              </w:rPr>
            </w:pPr>
            <w:r>
              <w:rPr>
                <w:rFonts w:hint="eastAsia"/>
                <w:color w:val="000000"/>
                <w:sz w:val="22"/>
                <w:szCs w:val="22"/>
              </w:rPr>
              <w:t>6</w:t>
            </w:r>
            <w:r>
              <w:rPr>
                <w:rFonts w:hint="eastAsia"/>
                <w:color w:val="000000"/>
                <w:sz w:val="22"/>
                <w:szCs w:val="22"/>
              </w:rPr>
              <w:t>月</w:t>
            </w:r>
          </w:p>
        </w:tc>
        <w:tc>
          <w:tcPr>
            <w:tcW w:w="1429" w:type="pct"/>
            <w:tcBorders>
              <w:top w:val="single" w:sz="4" w:space="0" w:color="auto"/>
              <w:left w:val="single" w:sz="4" w:space="0" w:color="auto"/>
              <w:bottom w:val="single" w:sz="4" w:space="0" w:color="auto"/>
              <w:right w:val="single" w:sz="4" w:space="0" w:color="auto"/>
            </w:tcBorders>
            <w:vAlign w:val="bottom"/>
          </w:tcPr>
          <w:p w14:paraId="752F8B19" w14:textId="77777777" w:rsidR="00F22BE7" w:rsidRDefault="00000000">
            <w:pPr>
              <w:widowControl/>
              <w:jc w:val="center"/>
              <w:textAlignment w:val="center"/>
              <w:rPr>
                <w:color w:val="000000"/>
                <w:sz w:val="22"/>
                <w:szCs w:val="22"/>
              </w:rPr>
            </w:pPr>
            <w:r>
              <w:rPr>
                <w:rFonts w:hint="eastAsia"/>
                <w:color w:val="000000"/>
                <w:sz w:val="22"/>
                <w:szCs w:val="22"/>
              </w:rPr>
              <w:t>-584</w:t>
            </w:r>
          </w:p>
        </w:tc>
        <w:tc>
          <w:tcPr>
            <w:tcW w:w="1430" w:type="pct"/>
            <w:tcBorders>
              <w:top w:val="single" w:sz="4" w:space="0" w:color="auto"/>
              <w:left w:val="single" w:sz="4" w:space="0" w:color="auto"/>
              <w:bottom w:val="single" w:sz="4" w:space="0" w:color="auto"/>
              <w:right w:val="single" w:sz="4" w:space="0" w:color="auto"/>
            </w:tcBorders>
            <w:vAlign w:val="bottom"/>
          </w:tcPr>
          <w:p w14:paraId="3BF8324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color w:val="000000"/>
                <w:sz w:val="22"/>
                <w:szCs w:val="22"/>
              </w:rPr>
              <w:t>230</w:t>
            </w:r>
          </w:p>
        </w:tc>
      </w:tr>
    </w:tbl>
    <w:p w14:paraId="2B310A8E" w14:textId="77777777" w:rsidR="00F22BE7" w:rsidRDefault="00000000">
      <w:pPr>
        <w:pStyle w:val="2"/>
        <w:spacing w:line="360" w:lineRule="auto"/>
        <w:rPr>
          <w:rFonts w:ascii="宋体" w:eastAsia="宋体" w:hAnsi="宋体" w:cs="宋体" w:hint="eastAsia"/>
          <w:b w:val="0"/>
          <w:bCs w:val="0"/>
          <w:i/>
          <w:iCs/>
          <w:sz w:val="24"/>
          <w:szCs w:val="24"/>
        </w:rPr>
      </w:pPr>
      <w:bookmarkStart w:id="32" w:name="_Toc136437847"/>
      <w:r>
        <w:rPr>
          <w:rFonts w:ascii="宋体" w:eastAsia="宋体" w:hAnsi="宋体" w:cs="宋体" w:hint="eastAsia"/>
          <w:sz w:val="30"/>
          <w:szCs w:val="30"/>
        </w:rPr>
        <w:lastRenderedPageBreak/>
        <w:t>生产成本分析</w:t>
      </w:r>
      <w:bookmarkEnd w:id="32"/>
    </w:p>
    <w:p w14:paraId="136EC47A"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任务要求：计算生产洗衣机类产品的总生产损耗成本占总生产成本的比重。</w:t>
      </w:r>
    </w:p>
    <w:p w14:paraId="1B743C76" w14:textId="77777777" w:rsidR="00F22BE7" w:rsidRDefault="00000000">
      <w:pPr>
        <w:spacing w:line="460" w:lineRule="exact"/>
        <w:rPr>
          <w:rFonts w:ascii="宋体" w:hAnsi="宋体" w:cs="宋体" w:hint="eastAsia"/>
          <w:i/>
          <w:iCs/>
          <w:sz w:val="24"/>
        </w:rPr>
      </w:pPr>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554040ED" w14:textId="77777777" w:rsidR="00F22BE7" w:rsidRDefault="00F22BE7">
      <w:pPr>
        <w:pStyle w:val="a0"/>
      </w:pPr>
    </w:p>
    <w:tbl>
      <w:tblPr>
        <w:tblW w:w="5000" w:type="pct"/>
        <w:tblLook w:val="04A0" w:firstRow="1" w:lastRow="0" w:firstColumn="1" w:lastColumn="0" w:noHBand="0" w:noVBand="1"/>
      </w:tblPr>
      <w:tblGrid>
        <w:gridCol w:w="1590"/>
        <w:gridCol w:w="2875"/>
        <w:gridCol w:w="2237"/>
        <w:gridCol w:w="1594"/>
      </w:tblGrid>
      <w:tr w:rsidR="00F22BE7" w14:paraId="66B04D45"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D079792" w14:textId="77777777" w:rsidR="00F22BE7" w:rsidRDefault="00F22BE7">
            <w:pPr>
              <w:widowControl/>
              <w:jc w:val="center"/>
              <w:textAlignment w:val="center"/>
              <w:rPr>
                <w:rFonts w:ascii="宋体" w:hAnsi="宋体" w:cs="宋体" w:hint="eastAsia"/>
                <w:b/>
                <w:bCs/>
                <w:color w:val="000000"/>
                <w:sz w:val="22"/>
                <w:szCs w:val="22"/>
              </w:rPr>
            </w:pPr>
          </w:p>
        </w:tc>
        <w:tc>
          <w:tcPr>
            <w:tcW w:w="173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74E7CDA"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实际生产合格数量</w:t>
            </w:r>
          </w:p>
        </w:tc>
        <w:tc>
          <w:tcPr>
            <w:tcW w:w="134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918959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计划生产数量</w:t>
            </w:r>
          </w:p>
        </w:tc>
        <w:tc>
          <w:tcPr>
            <w:tcW w:w="96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F30300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损耗数量</w:t>
            </w:r>
          </w:p>
        </w:tc>
      </w:tr>
      <w:tr w:rsidR="00F22BE7" w14:paraId="25F20E75"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913526"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波轮洗衣机</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21B0A78E" w14:textId="77777777" w:rsidR="00F22BE7" w:rsidRDefault="00000000">
            <w:pPr>
              <w:widowControl/>
              <w:jc w:val="center"/>
              <w:textAlignment w:val="center"/>
              <w:rPr>
                <w:rFonts w:ascii="宋体" w:hAnsi="宋体" w:cs="宋体" w:hint="eastAsia"/>
                <w:color w:val="000000"/>
                <w:kern w:val="0"/>
                <w:sz w:val="22"/>
                <w:szCs w:val="22"/>
                <w:lang w:bidi="ar"/>
              </w:rPr>
            </w:pPr>
            <w:r>
              <w:t>5020</w:t>
            </w:r>
          </w:p>
        </w:tc>
        <w:tc>
          <w:tcPr>
            <w:tcW w:w="1348" w:type="pct"/>
            <w:tcBorders>
              <w:top w:val="single" w:sz="4" w:space="0" w:color="auto"/>
              <w:left w:val="single" w:sz="4" w:space="0" w:color="auto"/>
              <w:bottom w:val="single" w:sz="4" w:space="0" w:color="auto"/>
              <w:right w:val="single" w:sz="4" w:space="0" w:color="auto"/>
            </w:tcBorders>
          </w:tcPr>
          <w:p w14:paraId="1118C7A2" w14:textId="77777777" w:rsidR="00F22BE7" w:rsidRDefault="00000000">
            <w:pPr>
              <w:widowControl/>
              <w:jc w:val="center"/>
              <w:textAlignment w:val="center"/>
              <w:rPr>
                <w:rFonts w:ascii="宋体" w:hAnsi="宋体" w:cs="宋体" w:hint="eastAsia"/>
                <w:color w:val="000000"/>
                <w:kern w:val="0"/>
                <w:sz w:val="22"/>
                <w:szCs w:val="22"/>
                <w:lang w:bidi="ar"/>
              </w:rPr>
            </w:pPr>
            <w:r>
              <w:t>5104</w:t>
            </w:r>
          </w:p>
        </w:tc>
        <w:tc>
          <w:tcPr>
            <w:tcW w:w="961" w:type="pct"/>
            <w:tcBorders>
              <w:top w:val="single" w:sz="4" w:space="0" w:color="auto"/>
              <w:left w:val="single" w:sz="4" w:space="0" w:color="auto"/>
              <w:bottom w:val="single" w:sz="4" w:space="0" w:color="auto"/>
              <w:right w:val="single" w:sz="4" w:space="0" w:color="auto"/>
            </w:tcBorders>
          </w:tcPr>
          <w:p w14:paraId="7EAF4B8B" w14:textId="77777777" w:rsidR="00F22BE7" w:rsidRDefault="00000000">
            <w:pPr>
              <w:widowControl/>
              <w:jc w:val="center"/>
              <w:textAlignment w:val="center"/>
              <w:rPr>
                <w:color w:val="000000"/>
                <w:sz w:val="22"/>
                <w:szCs w:val="22"/>
              </w:rPr>
            </w:pPr>
            <w:r>
              <w:t>84</w:t>
            </w:r>
          </w:p>
        </w:tc>
      </w:tr>
      <w:tr w:rsidR="00F22BE7" w14:paraId="564431A3"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2154D3"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滚筒洗衣机</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63C016F0" w14:textId="77777777" w:rsidR="00F22BE7" w:rsidRDefault="00000000">
            <w:pPr>
              <w:widowControl/>
              <w:jc w:val="center"/>
              <w:textAlignment w:val="center"/>
              <w:rPr>
                <w:rFonts w:ascii="宋体" w:hAnsi="宋体" w:cs="宋体" w:hint="eastAsia"/>
                <w:color w:val="000000"/>
                <w:kern w:val="0"/>
                <w:sz w:val="22"/>
                <w:szCs w:val="22"/>
                <w:lang w:bidi="ar"/>
              </w:rPr>
            </w:pPr>
            <w:r>
              <w:t>969</w:t>
            </w:r>
          </w:p>
        </w:tc>
        <w:tc>
          <w:tcPr>
            <w:tcW w:w="1348" w:type="pct"/>
            <w:tcBorders>
              <w:top w:val="single" w:sz="4" w:space="0" w:color="auto"/>
              <w:left w:val="single" w:sz="4" w:space="0" w:color="auto"/>
              <w:bottom w:val="single" w:sz="4" w:space="0" w:color="auto"/>
              <w:right w:val="single" w:sz="4" w:space="0" w:color="auto"/>
            </w:tcBorders>
          </w:tcPr>
          <w:p w14:paraId="5B3CF1CB" w14:textId="77777777" w:rsidR="00F22BE7" w:rsidRDefault="00000000">
            <w:pPr>
              <w:widowControl/>
              <w:jc w:val="center"/>
              <w:textAlignment w:val="center"/>
              <w:rPr>
                <w:rFonts w:ascii="宋体" w:hAnsi="宋体" w:cs="宋体" w:hint="eastAsia"/>
                <w:color w:val="000000"/>
                <w:kern w:val="0"/>
                <w:sz w:val="22"/>
                <w:szCs w:val="22"/>
                <w:lang w:bidi="ar"/>
              </w:rPr>
            </w:pPr>
            <w:r>
              <w:t>991</w:t>
            </w:r>
          </w:p>
        </w:tc>
        <w:tc>
          <w:tcPr>
            <w:tcW w:w="961" w:type="pct"/>
            <w:tcBorders>
              <w:top w:val="single" w:sz="4" w:space="0" w:color="auto"/>
              <w:left w:val="single" w:sz="4" w:space="0" w:color="auto"/>
              <w:bottom w:val="single" w:sz="4" w:space="0" w:color="auto"/>
              <w:right w:val="single" w:sz="4" w:space="0" w:color="auto"/>
            </w:tcBorders>
          </w:tcPr>
          <w:p w14:paraId="4C14D535" w14:textId="77777777" w:rsidR="00F22BE7" w:rsidRDefault="00000000">
            <w:pPr>
              <w:widowControl/>
              <w:jc w:val="center"/>
              <w:textAlignment w:val="center"/>
              <w:rPr>
                <w:color w:val="000000"/>
                <w:sz w:val="22"/>
                <w:szCs w:val="22"/>
              </w:rPr>
            </w:pPr>
            <w:r>
              <w:t>22</w:t>
            </w:r>
          </w:p>
        </w:tc>
      </w:tr>
    </w:tbl>
    <w:p w14:paraId="11311CD3" w14:textId="77777777" w:rsidR="00F22BE7" w:rsidRDefault="00F22BE7"/>
    <w:tbl>
      <w:tblPr>
        <w:tblW w:w="5000" w:type="pct"/>
        <w:tblLook w:val="04A0" w:firstRow="1" w:lastRow="0" w:firstColumn="1" w:lastColumn="0" w:noHBand="0" w:noVBand="1"/>
      </w:tblPr>
      <w:tblGrid>
        <w:gridCol w:w="1675"/>
        <w:gridCol w:w="2519"/>
        <w:gridCol w:w="2517"/>
        <w:gridCol w:w="1585"/>
      </w:tblGrid>
      <w:tr w:rsidR="00F22BE7" w14:paraId="18C66206"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42B7FA1" w14:textId="77777777" w:rsidR="00F22BE7" w:rsidRDefault="00F22BE7">
            <w:pPr>
              <w:widowControl/>
              <w:jc w:val="center"/>
              <w:textAlignment w:val="center"/>
              <w:rPr>
                <w:rFonts w:ascii="宋体" w:hAnsi="宋体" w:cs="宋体" w:hint="eastAsia"/>
                <w:b/>
                <w:bCs/>
                <w:color w:val="000000"/>
                <w:sz w:val="22"/>
                <w:szCs w:val="22"/>
              </w:rPr>
            </w:pPr>
          </w:p>
        </w:tc>
        <w:tc>
          <w:tcPr>
            <w:tcW w:w="151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3CC0713"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单产品生产成本</w:t>
            </w:r>
          </w:p>
        </w:tc>
        <w:tc>
          <w:tcPr>
            <w:tcW w:w="15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538379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损耗成本</w:t>
            </w:r>
          </w:p>
        </w:tc>
        <w:tc>
          <w:tcPr>
            <w:tcW w:w="95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8B9BE4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生产成本</w:t>
            </w:r>
          </w:p>
        </w:tc>
      </w:tr>
      <w:tr w:rsidR="00F22BE7" w14:paraId="54957C5F"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AB2FB0"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波轮洗衣机</w:t>
            </w:r>
          </w:p>
        </w:tc>
        <w:tc>
          <w:tcPr>
            <w:tcW w:w="1518" w:type="pct"/>
            <w:tcBorders>
              <w:top w:val="single" w:sz="4" w:space="0" w:color="auto"/>
              <w:left w:val="single" w:sz="4" w:space="0" w:color="auto"/>
              <w:bottom w:val="single" w:sz="4" w:space="0" w:color="auto"/>
              <w:right w:val="single" w:sz="4" w:space="0" w:color="auto"/>
            </w:tcBorders>
          </w:tcPr>
          <w:p w14:paraId="7B512C8E" w14:textId="77777777" w:rsidR="00F22BE7" w:rsidRDefault="00000000">
            <w:pPr>
              <w:widowControl/>
              <w:jc w:val="center"/>
              <w:textAlignment w:val="center"/>
              <w:rPr>
                <w:color w:val="000000"/>
                <w:sz w:val="22"/>
                <w:szCs w:val="22"/>
              </w:rPr>
            </w:pPr>
            <w:r>
              <w:rPr>
                <w:color w:val="000000"/>
                <w:sz w:val="22"/>
                <w:szCs w:val="22"/>
              </w:rPr>
              <w:t>631.74</w:t>
            </w: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74273792" w14:textId="77777777" w:rsidR="00F22BE7" w:rsidRDefault="00000000">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5</w:t>
            </w:r>
            <w:r>
              <w:rPr>
                <w:rFonts w:ascii="宋体" w:hAnsi="宋体" w:cs="宋体"/>
                <w:color w:val="000000"/>
                <w:kern w:val="0"/>
                <w:sz w:val="22"/>
                <w:szCs w:val="22"/>
                <w:lang w:bidi="ar"/>
              </w:rPr>
              <w:t>3066.38</w:t>
            </w:r>
          </w:p>
        </w:tc>
        <w:tc>
          <w:tcPr>
            <w:tcW w:w="955" w:type="pct"/>
            <w:tcBorders>
              <w:top w:val="single" w:sz="4" w:space="0" w:color="auto"/>
              <w:left w:val="single" w:sz="4" w:space="0" w:color="auto"/>
              <w:bottom w:val="single" w:sz="4" w:space="0" w:color="auto"/>
              <w:right w:val="single" w:sz="4" w:space="0" w:color="auto"/>
            </w:tcBorders>
          </w:tcPr>
          <w:p w14:paraId="1F8BE323" w14:textId="77777777" w:rsidR="00F22BE7" w:rsidRDefault="00000000">
            <w:pPr>
              <w:widowControl/>
              <w:jc w:val="center"/>
              <w:textAlignment w:val="center"/>
              <w:rPr>
                <w:rFonts w:ascii="宋体" w:hAnsi="宋体" w:cs="宋体" w:hint="eastAsia"/>
                <w:color w:val="000000"/>
                <w:kern w:val="0"/>
                <w:sz w:val="22"/>
                <w:szCs w:val="22"/>
                <w:lang w:bidi="ar"/>
              </w:rPr>
            </w:pPr>
            <w:r>
              <w:t>3224414.11</w:t>
            </w:r>
          </w:p>
        </w:tc>
      </w:tr>
      <w:tr w:rsidR="00F22BE7" w14:paraId="3B7F3B6B"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D12D5E"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滚筒洗衣机</w:t>
            </w:r>
          </w:p>
        </w:tc>
        <w:tc>
          <w:tcPr>
            <w:tcW w:w="1518" w:type="pct"/>
            <w:tcBorders>
              <w:top w:val="single" w:sz="4" w:space="0" w:color="auto"/>
              <w:left w:val="single" w:sz="4" w:space="0" w:color="auto"/>
              <w:bottom w:val="single" w:sz="4" w:space="0" w:color="auto"/>
              <w:right w:val="single" w:sz="4" w:space="0" w:color="auto"/>
            </w:tcBorders>
            <w:vAlign w:val="bottom"/>
          </w:tcPr>
          <w:p w14:paraId="44C6355B" w14:textId="77777777" w:rsidR="00F22BE7" w:rsidRDefault="00000000">
            <w:pPr>
              <w:widowControl/>
              <w:jc w:val="center"/>
              <w:textAlignment w:val="center"/>
              <w:rPr>
                <w:color w:val="000000"/>
                <w:sz w:val="22"/>
                <w:szCs w:val="22"/>
              </w:rPr>
            </w:pPr>
            <w:r>
              <w:rPr>
                <w:color w:val="000000"/>
                <w:sz w:val="22"/>
                <w:szCs w:val="22"/>
              </w:rPr>
              <w:t>1104.95</w:t>
            </w: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02F9C578" w14:textId="77777777" w:rsidR="00F22BE7" w:rsidRDefault="00000000">
            <w:pPr>
              <w:widowControl/>
              <w:jc w:val="center"/>
              <w:textAlignment w:val="center"/>
              <w:rPr>
                <w:rFonts w:ascii="宋体" w:hAnsi="宋体" w:cs="宋体" w:hint="eastAsia"/>
                <w:color w:val="000000"/>
                <w:kern w:val="0"/>
                <w:sz w:val="22"/>
                <w:szCs w:val="22"/>
                <w:lang w:bidi="ar"/>
              </w:rPr>
            </w:pPr>
            <w:r>
              <w:t>24308.99</w:t>
            </w:r>
          </w:p>
        </w:tc>
        <w:tc>
          <w:tcPr>
            <w:tcW w:w="955" w:type="pct"/>
            <w:tcBorders>
              <w:top w:val="single" w:sz="4" w:space="0" w:color="auto"/>
              <w:left w:val="single" w:sz="4" w:space="0" w:color="auto"/>
              <w:bottom w:val="single" w:sz="4" w:space="0" w:color="auto"/>
              <w:right w:val="single" w:sz="4" w:space="0" w:color="auto"/>
            </w:tcBorders>
          </w:tcPr>
          <w:p w14:paraId="4319452A" w14:textId="77777777" w:rsidR="00F22BE7" w:rsidRDefault="00000000">
            <w:pPr>
              <w:widowControl/>
              <w:jc w:val="center"/>
              <w:textAlignment w:val="center"/>
              <w:rPr>
                <w:rFonts w:ascii="宋体" w:hAnsi="宋体" w:cs="宋体" w:hint="eastAsia"/>
                <w:color w:val="000000"/>
                <w:kern w:val="0"/>
                <w:sz w:val="22"/>
                <w:szCs w:val="22"/>
                <w:lang w:bidi="ar"/>
              </w:rPr>
            </w:pPr>
            <w:r>
              <w:t>1095009.39</w:t>
            </w:r>
          </w:p>
        </w:tc>
      </w:tr>
    </w:tbl>
    <w:p w14:paraId="1B175C94" w14:textId="77777777" w:rsidR="00F22BE7" w:rsidRDefault="00F22BE7">
      <w:pPr>
        <w:pStyle w:val="a0"/>
      </w:pPr>
    </w:p>
    <w:tbl>
      <w:tblPr>
        <w:tblW w:w="5000" w:type="pct"/>
        <w:tblLook w:val="04A0" w:firstRow="1" w:lastRow="0" w:firstColumn="1" w:lastColumn="0" w:noHBand="0" w:noVBand="1"/>
      </w:tblPr>
      <w:tblGrid>
        <w:gridCol w:w="1890"/>
        <w:gridCol w:w="2836"/>
        <w:gridCol w:w="1785"/>
        <w:gridCol w:w="1785"/>
      </w:tblGrid>
      <w:tr w:rsidR="00F22BE7" w14:paraId="539427EE"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A475209" w14:textId="77777777" w:rsidR="00F22BE7" w:rsidRDefault="00F22BE7">
            <w:pPr>
              <w:widowControl/>
              <w:jc w:val="center"/>
              <w:textAlignment w:val="center"/>
              <w:rPr>
                <w:rFonts w:ascii="宋体" w:hAnsi="宋体" w:cs="宋体" w:hint="eastAsia"/>
                <w:b/>
                <w:bCs/>
                <w:color w:val="000000"/>
                <w:sz w:val="22"/>
                <w:szCs w:val="22"/>
              </w:rPr>
            </w:pPr>
          </w:p>
        </w:tc>
        <w:tc>
          <w:tcPr>
            <w:tcW w:w="170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D230CE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总生产损耗成本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4B3718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3183AC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比重</w:t>
            </w:r>
          </w:p>
        </w:tc>
      </w:tr>
      <w:tr w:rsidR="00F22BE7" w14:paraId="626D289F"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CCB96A"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洗衣机类产品</w:t>
            </w:r>
          </w:p>
        </w:tc>
        <w:tc>
          <w:tcPr>
            <w:tcW w:w="1709" w:type="pct"/>
            <w:tcBorders>
              <w:top w:val="single" w:sz="4" w:space="0" w:color="auto"/>
              <w:left w:val="single" w:sz="4" w:space="0" w:color="auto"/>
              <w:bottom w:val="single" w:sz="4" w:space="0" w:color="auto"/>
              <w:right w:val="single" w:sz="4" w:space="0" w:color="auto"/>
            </w:tcBorders>
            <w:shd w:val="clear" w:color="auto" w:fill="auto"/>
            <w:noWrap/>
          </w:tcPr>
          <w:p w14:paraId="49F21430" w14:textId="77777777" w:rsidR="00F22BE7" w:rsidRDefault="00000000">
            <w:pPr>
              <w:widowControl/>
              <w:jc w:val="center"/>
              <w:textAlignment w:val="center"/>
              <w:rPr>
                <w:rFonts w:ascii="宋体" w:hAnsi="宋体" w:cs="宋体" w:hint="eastAsia"/>
                <w:color w:val="000000"/>
                <w:kern w:val="0"/>
                <w:sz w:val="22"/>
                <w:szCs w:val="22"/>
                <w:lang w:bidi="ar"/>
              </w:rPr>
            </w:pPr>
            <w:r>
              <w:t>77375.36</w:t>
            </w:r>
          </w:p>
        </w:tc>
        <w:tc>
          <w:tcPr>
            <w:tcW w:w="1076" w:type="pct"/>
            <w:tcBorders>
              <w:top w:val="single" w:sz="4" w:space="0" w:color="auto"/>
              <w:left w:val="single" w:sz="4" w:space="0" w:color="auto"/>
              <w:bottom w:val="single" w:sz="4" w:space="0" w:color="auto"/>
              <w:right w:val="single" w:sz="4" w:space="0" w:color="auto"/>
            </w:tcBorders>
          </w:tcPr>
          <w:p w14:paraId="66FD58DE" w14:textId="77777777" w:rsidR="00F22BE7" w:rsidRDefault="00000000">
            <w:pPr>
              <w:widowControl/>
              <w:jc w:val="center"/>
              <w:textAlignment w:val="center"/>
              <w:rPr>
                <w:rFonts w:ascii="宋体" w:hAnsi="宋体" w:cs="宋体" w:hint="eastAsia"/>
                <w:color w:val="000000"/>
                <w:kern w:val="0"/>
                <w:sz w:val="22"/>
                <w:szCs w:val="22"/>
                <w:lang w:bidi="ar"/>
              </w:rPr>
            </w:pPr>
            <w:r>
              <w:t>4319423.5</w:t>
            </w:r>
          </w:p>
        </w:tc>
        <w:tc>
          <w:tcPr>
            <w:tcW w:w="1076" w:type="pct"/>
            <w:tcBorders>
              <w:top w:val="single" w:sz="4" w:space="0" w:color="auto"/>
              <w:left w:val="single" w:sz="4" w:space="0" w:color="auto"/>
              <w:bottom w:val="single" w:sz="4" w:space="0" w:color="auto"/>
              <w:right w:val="single" w:sz="4" w:space="0" w:color="auto"/>
            </w:tcBorders>
          </w:tcPr>
          <w:p w14:paraId="204717EA" w14:textId="77777777" w:rsidR="00F22BE7" w:rsidRDefault="00000000">
            <w:pPr>
              <w:widowControl/>
              <w:jc w:val="center"/>
              <w:textAlignment w:val="center"/>
            </w:pPr>
            <w:r>
              <w:t>1.79</w:t>
            </w:r>
            <w:r>
              <w:rPr>
                <w:rFonts w:hint="eastAsia"/>
              </w:rPr>
              <w:t>%</w:t>
            </w:r>
          </w:p>
        </w:tc>
      </w:tr>
    </w:tbl>
    <w:p w14:paraId="10BC59F2" w14:textId="77777777" w:rsidR="00F22BE7" w:rsidRDefault="00000000">
      <w:pPr>
        <w:pStyle w:val="2"/>
        <w:rPr>
          <w:rFonts w:ascii="宋体" w:eastAsia="宋体" w:hAnsi="宋体" w:cs="宋体" w:hint="eastAsia"/>
          <w:sz w:val="30"/>
          <w:szCs w:val="30"/>
        </w:rPr>
      </w:pPr>
      <w:bookmarkStart w:id="33" w:name="_Toc136437848"/>
      <w:r>
        <w:rPr>
          <w:rFonts w:ascii="宋体" w:eastAsia="宋体" w:hAnsi="宋体" w:cs="宋体" w:hint="eastAsia"/>
          <w:sz w:val="30"/>
          <w:szCs w:val="30"/>
        </w:rPr>
        <w:t>存在的问题和改进策略分析</w:t>
      </w:r>
      <w:bookmarkEnd w:id="33"/>
    </w:p>
    <w:p w14:paraId="24D347E5" w14:textId="77777777" w:rsidR="00F22BE7" w:rsidRDefault="00000000">
      <w:pPr>
        <w:ind w:firstLineChars="200" w:firstLine="480"/>
        <w:rPr>
          <w:rFonts w:ascii="宋体" w:hAnsi="宋体" w:cs="宋体" w:hint="eastAsia"/>
          <w:i/>
          <w:iCs/>
          <w:sz w:val="24"/>
        </w:rPr>
      </w:pPr>
      <w:r>
        <w:rPr>
          <w:rFonts w:ascii="宋体" w:hAnsi="宋体" w:cs="宋体" w:hint="eastAsia"/>
          <w:i/>
          <w:iCs/>
          <w:sz w:val="24"/>
        </w:rPr>
        <w:t>任务要求：以洗衣机类产品生产为例，编制生产计划报告，报告内容包括不限于可视化呈现生产统计数据、对问题进行分析及提出改进建议。</w:t>
      </w:r>
    </w:p>
    <w:tbl>
      <w:tblPr>
        <w:tblStyle w:val="aa"/>
        <w:tblW w:w="0" w:type="auto"/>
        <w:tblLook w:val="04A0" w:firstRow="1" w:lastRow="0" w:firstColumn="1" w:lastColumn="0" w:noHBand="0" w:noVBand="1"/>
      </w:tblPr>
      <w:tblGrid>
        <w:gridCol w:w="1413"/>
        <w:gridCol w:w="6883"/>
      </w:tblGrid>
      <w:tr w:rsidR="00F22BE7" w14:paraId="02850D64" w14:textId="77777777">
        <w:tc>
          <w:tcPr>
            <w:tcW w:w="1413" w:type="dxa"/>
          </w:tcPr>
          <w:p w14:paraId="5879F1C2" w14:textId="77777777" w:rsidR="00F22BE7" w:rsidRDefault="00000000">
            <w:pPr>
              <w:spacing w:line="360" w:lineRule="auto"/>
              <w:rPr>
                <w:rFonts w:ascii="宋体" w:hAnsi="宋体" w:cs="宋体" w:hint="eastAsia"/>
                <w:sz w:val="24"/>
              </w:rPr>
            </w:pPr>
            <w:r>
              <w:rPr>
                <w:rFonts w:ascii="宋体" w:hAnsi="宋体" w:cs="宋体" w:hint="eastAsia"/>
                <w:sz w:val="24"/>
              </w:rPr>
              <w:t>问题1</w:t>
            </w:r>
          </w:p>
        </w:tc>
        <w:tc>
          <w:tcPr>
            <w:tcW w:w="6883" w:type="dxa"/>
          </w:tcPr>
          <w:p w14:paraId="593C89F3"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从洗衣机类产品的产销比分析来看，波轮洗衣机的产销比全部都偏离1，除一月份外，其余月份都偏离特别严重，总体来说，生产波轮洗衣机出现了供过于求得现象。</w:t>
            </w:r>
          </w:p>
        </w:tc>
      </w:tr>
      <w:tr w:rsidR="00F22BE7" w14:paraId="799DCBBE" w14:textId="77777777">
        <w:tc>
          <w:tcPr>
            <w:tcW w:w="1413" w:type="dxa"/>
          </w:tcPr>
          <w:p w14:paraId="455F6E33" w14:textId="77777777" w:rsidR="00F22BE7" w:rsidRDefault="00000000">
            <w:pPr>
              <w:spacing w:line="360" w:lineRule="auto"/>
              <w:rPr>
                <w:rFonts w:ascii="宋体" w:hAnsi="宋体" w:cs="宋体" w:hint="eastAsia"/>
                <w:sz w:val="24"/>
              </w:rPr>
            </w:pPr>
            <w:r>
              <w:rPr>
                <w:rFonts w:ascii="宋体" w:hAnsi="宋体" w:cs="宋体" w:hint="eastAsia"/>
                <w:sz w:val="24"/>
              </w:rPr>
              <w:t>改进建议1</w:t>
            </w:r>
          </w:p>
        </w:tc>
        <w:tc>
          <w:tcPr>
            <w:tcW w:w="6883" w:type="dxa"/>
          </w:tcPr>
          <w:p w14:paraId="79136F32"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及时的调整生产计划，对波轮洗衣机的市场需求量进行合理的预测，可以结合本企业的实际情况，采用合适的科学分析方法，来制定合理的生产计划，进而更好地指导原材料采购等工作的顺利展开。</w:t>
            </w:r>
          </w:p>
        </w:tc>
      </w:tr>
    </w:tbl>
    <w:p w14:paraId="359E3E85" w14:textId="77777777" w:rsidR="00F22BE7" w:rsidRDefault="00000000">
      <w:pPr>
        <w:pStyle w:val="1"/>
        <w:jc w:val="center"/>
        <w:rPr>
          <w:rFonts w:ascii="宋体" w:hAnsi="宋体" w:cs="宋体" w:hint="eastAsia"/>
          <w:sz w:val="36"/>
          <w:szCs w:val="36"/>
        </w:rPr>
      </w:pPr>
      <w:bookmarkStart w:id="34" w:name="_Toc136437849"/>
      <w:r>
        <w:rPr>
          <w:rFonts w:ascii="宋体" w:hAnsi="宋体" w:cs="宋体" w:hint="eastAsia"/>
          <w:sz w:val="36"/>
          <w:szCs w:val="36"/>
        </w:rPr>
        <w:t>任务</w:t>
      </w:r>
      <w:r>
        <w:rPr>
          <w:rFonts w:ascii="宋体" w:hAnsi="宋体" w:cs="宋体"/>
          <w:sz w:val="36"/>
          <w:szCs w:val="36"/>
        </w:rPr>
        <w:t>4</w:t>
      </w:r>
      <w:r>
        <w:rPr>
          <w:rFonts w:ascii="宋体" w:hAnsi="宋体" w:cs="宋体" w:hint="eastAsia"/>
          <w:sz w:val="36"/>
          <w:szCs w:val="36"/>
        </w:rPr>
        <w:t xml:space="preserve"> 物流分析</w:t>
      </w:r>
      <w:bookmarkEnd w:id="34"/>
    </w:p>
    <w:p w14:paraId="12D14FF5" w14:textId="77777777" w:rsidR="00F22BE7" w:rsidRDefault="00000000">
      <w:pPr>
        <w:pStyle w:val="2"/>
        <w:spacing w:line="360" w:lineRule="auto"/>
        <w:rPr>
          <w:rFonts w:ascii="宋体" w:eastAsia="宋体" w:hAnsi="宋体" w:cs="宋体" w:hint="eastAsia"/>
          <w:b w:val="0"/>
          <w:bCs w:val="0"/>
          <w:i/>
          <w:iCs/>
          <w:sz w:val="24"/>
          <w:szCs w:val="24"/>
        </w:rPr>
      </w:pPr>
      <w:bookmarkStart w:id="35" w:name="_Toc136437850"/>
      <w:r>
        <w:rPr>
          <w:rFonts w:ascii="宋体" w:eastAsia="宋体" w:hAnsi="宋体" w:cs="宋体" w:hint="eastAsia"/>
          <w:sz w:val="30"/>
          <w:szCs w:val="30"/>
        </w:rPr>
        <w:t>准时交货率分析</w:t>
      </w:r>
      <w:bookmarkEnd w:id="35"/>
    </w:p>
    <w:p w14:paraId="02F5231A"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任务要求：以准时交货率分析企业的总体供应链可靠性，计算CF公司准时交货率。（答案保留</w:t>
      </w:r>
      <w:r>
        <w:rPr>
          <w:rFonts w:ascii="宋体" w:hAnsi="宋体" w:cs="宋体"/>
          <w:i/>
          <w:iCs/>
          <w:sz w:val="24"/>
        </w:rPr>
        <w:t>2</w:t>
      </w:r>
      <w:r>
        <w:rPr>
          <w:rFonts w:ascii="宋体" w:hAnsi="宋体" w:cs="宋体" w:hint="eastAsia"/>
          <w:i/>
          <w:iCs/>
          <w:sz w:val="24"/>
        </w:rPr>
        <w:t>位小数）</w:t>
      </w:r>
    </w:p>
    <w:p w14:paraId="11505FA9" w14:textId="77777777" w:rsidR="00F22BE7" w:rsidRDefault="00F22BE7">
      <w:pPr>
        <w:pStyle w:val="a0"/>
      </w:pPr>
    </w:p>
    <w:tbl>
      <w:tblPr>
        <w:tblW w:w="5000" w:type="pct"/>
        <w:tblLook w:val="04A0" w:firstRow="1" w:lastRow="0" w:firstColumn="1" w:lastColumn="0" w:noHBand="0" w:noVBand="1"/>
      </w:tblPr>
      <w:tblGrid>
        <w:gridCol w:w="1104"/>
        <w:gridCol w:w="3074"/>
        <w:gridCol w:w="2550"/>
        <w:gridCol w:w="1568"/>
      </w:tblGrid>
      <w:tr w:rsidR="00F22BE7" w14:paraId="763932F5"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3728740" w14:textId="77777777" w:rsidR="00F22BE7" w:rsidRDefault="00F22BE7">
            <w:pPr>
              <w:widowControl/>
              <w:jc w:val="center"/>
              <w:textAlignment w:val="center"/>
              <w:rPr>
                <w:rFonts w:ascii="宋体" w:hAnsi="宋体" w:cs="宋体" w:hint="eastAsia"/>
                <w:b/>
                <w:bCs/>
                <w:color w:val="000000"/>
                <w:sz w:val="22"/>
                <w:szCs w:val="22"/>
              </w:rPr>
            </w:pPr>
          </w:p>
        </w:tc>
        <w:tc>
          <w:tcPr>
            <w:tcW w:w="185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BBB7D36"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订单逾期天数小于等于0</w:t>
            </w:r>
          </w:p>
        </w:tc>
        <w:tc>
          <w:tcPr>
            <w:tcW w:w="153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2BF6E1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订单逾期天数大于0</w:t>
            </w:r>
          </w:p>
        </w:tc>
        <w:tc>
          <w:tcPr>
            <w:tcW w:w="94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4EF2A5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准时交货率</w:t>
            </w:r>
          </w:p>
        </w:tc>
      </w:tr>
      <w:tr w:rsidR="00F22BE7" w14:paraId="3878BE37"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64E6E8"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853" w:type="pct"/>
            <w:tcBorders>
              <w:top w:val="single" w:sz="4" w:space="0" w:color="auto"/>
              <w:left w:val="single" w:sz="4" w:space="0" w:color="auto"/>
              <w:bottom w:val="single" w:sz="4" w:space="0" w:color="auto"/>
              <w:right w:val="single" w:sz="4" w:space="0" w:color="auto"/>
            </w:tcBorders>
            <w:shd w:val="clear" w:color="auto" w:fill="auto"/>
            <w:noWrap/>
          </w:tcPr>
          <w:p w14:paraId="38FAF62C"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27</w:t>
            </w:r>
            <w:r>
              <w:t>3</w:t>
            </w:r>
          </w:p>
        </w:tc>
        <w:tc>
          <w:tcPr>
            <w:tcW w:w="1537" w:type="pct"/>
            <w:tcBorders>
              <w:top w:val="single" w:sz="4" w:space="0" w:color="auto"/>
              <w:left w:val="single" w:sz="4" w:space="0" w:color="auto"/>
              <w:bottom w:val="single" w:sz="4" w:space="0" w:color="auto"/>
              <w:right w:val="single" w:sz="4" w:space="0" w:color="auto"/>
            </w:tcBorders>
          </w:tcPr>
          <w:p w14:paraId="0EC2D00D" w14:textId="77777777" w:rsidR="00F22BE7" w:rsidRDefault="00000000">
            <w:pPr>
              <w:widowControl/>
              <w:jc w:val="center"/>
              <w:textAlignment w:val="center"/>
              <w:rPr>
                <w:rFonts w:ascii="宋体" w:hAnsi="宋体" w:cs="宋体" w:hint="eastAsia"/>
                <w:color w:val="000000"/>
                <w:kern w:val="0"/>
                <w:sz w:val="22"/>
                <w:szCs w:val="22"/>
                <w:lang w:bidi="ar"/>
              </w:rPr>
            </w:pPr>
            <w:r>
              <w:t>8</w:t>
            </w:r>
          </w:p>
        </w:tc>
        <w:tc>
          <w:tcPr>
            <w:tcW w:w="945" w:type="pct"/>
            <w:tcBorders>
              <w:top w:val="single" w:sz="4" w:space="0" w:color="auto"/>
              <w:left w:val="single" w:sz="4" w:space="0" w:color="auto"/>
              <w:bottom w:val="single" w:sz="4" w:space="0" w:color="auto"/>
              <w:right w:val="single" w:sz="4" w:space="0" w:color="auto"/>
            </w:tcBorders>
          </w:tcPr>
          <w:p w14:paraId="62B442EF" w14:textId="77777777" w:rsidR="00F22BE7" w:rsidRDefault="00000000">
            <w:pPr>
              <w:widowControl/>
              <w:jc w:val="center"/>
              <w:textAlignment w:val="center"/>
            </w:pPr>
            <w:r>
              <w:rPr>
                <w:rFonts w:hint="eastAsia"/>
              </w:rPr>
              <w:t>97.</w:t>
            </w:r>
            <w:r>
              <w:t>1</w:t>
            </w:r>
            <w:r>
              <w:rPr>
                <w:rFonts w:hint="eastAsia"/>
              </w:rPr>
              <w:t>5%</w:t>
            </w:r>
          </w:p>
        </w:tc>
      </w:tr>
    </w:tbl>
    <w:p w14:paraId="0B261355" w14:textId="77777777" w:rsidR="00F22BE7" w:rsidRDefault="00000000">
      <w:pPr>
        <w:pStyle w:val="2"/>
        <w:spacing w:line="360" w:lineRule="auto"/>
        <w:rPr>
          <w:rFonts w:ascii="宋体" w:eastAsia="宋体" w:hAnsi="宋体" w:cs="宋体" w:hint="eastAsia"/>
          <w:b w:val="0"/>
          <w:bCs w:val="0"/>
          <w:i/>
          <w:iCs/>
          <w:sz w:val="24"/>
          <w:szCs w:val="24"/>
        </w:rPr>
      </w:pPr>
      <w:bookmarkStart w:id="36" w:name="_Toc136437851"/>
      <w:r>
        <w:rPr>
          <w:rFonts w:ascii="宋体" w:eastAsia="宋体" w:hAnsi="宋体" w:cs="宋体" w:hint="eastAsia"/>
          <w:sz w:val="30"/>
          <w:szCs w:val="30"/>
        </w:rPr>
        <w:t>平均订单响应天数分析</w:t>
      </w:r>
      <w:bookmarkEnd w:id="36"/>
    </w:p>
    <w:p w14:paraId="4EC06511"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任务要求：以平均订单响应天数分析企业的总体供应链响应性，计算总体平均订单响应天数、线下平均订单响应时间、线上平均订单响应时间。（答案保留</w:t>
      </w:r>
      <w:r>
        <w:rPr>
          <w:rFonts w:ascii="宋体" w:hAnsi="宋体" w:cs="宋体"/>
          <w:i/>
          <w:iCs/>
          <w:sz w:val="24"/>
        </w:rPr>
        <w:t>2</w:t>
      </w:r>
      <w:r>
        <w:rPr>
          <w:rFonts w:ascii="宋体" w:hAnsi="宋体" w:cs="宋体" w:hint="eastAsia"/>
          <w:i/>
          <w:iCs/>
          <w:sz w:val="24"/>
        </w:rPr>
        <w:t>位小数）</w:t>
      </w:r>
    </w:p>
    <w:p w14:paraId="45F21810" w14:textId="77777777" w:rsidR="00F22BE7" w:rsidRDefault="00F22BE7">
      <w:pPr>
        <w:pStyle w:val="a0"/>
      </w:pPr>
    </w:p>
    <w:tbl>
      <w:tblPr>
        <w:tblW w:w="5000" w:type="pct"/>
        <w:tblLook w:val="04A0" w:firstRow="1" w:lastRow="0" w:firstColumn="1" w:lastColumn="0" w:noHBand="0" w:noVBand="1"/>
      </w:tblPr>
      <w:tblGrid>
        <w:gridCol w:w="1158"/>
        <w:gridCol w:w="2197"/>
        <w:gridCol w:w="1921"/>
        <w:gridCol w:w="3020"/>
      </w:tblGrid>
      <w:tr w:rsidR="00F22BE7" w14:paraId="73F84649"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3920450" w14:textId="77777777" w:rsidR="00F22BE7" w:rsidRDefault="00F22BE7">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3BC5D7C"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总订单响应时间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C5B3198"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18A5C00"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总体平均订单响应天数</w:t>
            </w:r>
          </w:p>
        </w:tc>
      </w:tr>
      <w:tr w:rsidR="00F22BE7" w14:paraId="4F06127C"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AD5A01"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13629908" w14:textId="77777777" w:rsidR="00F22BE7" w:rsidRDefault="00000000">
            <w:pPr>
              <w:widowControl/>
              <w:jc w:val="center"/>
              <w:textAlignment w:val="center"/>
              <w:rPr>
                <w:rFonts w:ascii="宋体" w:hAnsi="宋体" w:cs="宋体" w:hint="eastAsia"/>
                <w:color w:val="000000"/>
                <w:kern w:val="0"/>
                <w:sz w:val="22"/>
                <w:szCs w:val="22"/>
                <w:lang w:bidi="ar"/>
              </w:rPr>
            </w:pPr>
            <w:r>
              <w:t>978</w:t>
            </w:r>
          </w:p>
        </w:tc>
        <w:tc>
          <w:tcPr>
            <w:tcW w:w="1158" w:type="pct"/>
            <w:tcBorders>
              <w:top w:val="single" w:sz="4" w:space="0" w:color="auto"/>
              <w:left w:val="single" w:sz="4" w:space="0" w:color="auto"/>
              <w:bottom w:val="single" w:sz="4" w:space="0" w:color="auto"/>
              <w:right w:val="single" w:sz="4" w:space="0" w:color="auto"/>
            </w:tcBorders>
          </w:tcPr>
          <w:p w14:paraId="48957204" w14:textId="77777777" w:rsidR="00F22BE7" w:rsidRDefault="00000000">
            <w:pPr>
              <w:widowControl/>
              <w:jc w:val="center"/>
              <w:textAlignment w:val="center"/>
              <w:rPr>
                <w:rFonts w:ascii="宋体" w:hAnsi="宋体" w:cs="宋体" w:hint="eastAsia"/>
                <w:color w:val="000000"/>
                <w:kern w:val="0"/>
                <w:sz w:val="22"/>
                <w:szCs w:val="22"/>
                <w:lang w:bidi="ar"/>
              </w:rPr>
            </w:pPr>
            <w:r>
              <w:t>281</w:t>
            </w:r>
          </w:p>
        </w:tc>
        <w:tc>
          <w:tcPr>
            <w:tcW w:w="1821" w:type="pct"/>
            <w:tcBorders>
              <w:top w:val="single" w:sz="4" w:space="0" w:color="auto"/>
              <w:left w:val="single" w:sz="4" w:space="0" w:color="auto"/>
              <w:bottom w:val="single" w:sz="4" w:space="0" w:color="auto"/>
              <w:right w:val="single" w:sz="4" w:space="0" w:color="auto"/>
            </w:tcBorders>
          </w:tcPr>
          <w:p w14:paraId="2843E071" w14:textId="77777777" w:rsidR="00F22BE7" w:rsidRDefault="00000000">
            <w:pPr>
              <w:widowControl/>
              <w:jc w:val="center"/>
              <w:textAlignment w:val="center"/>
            </w:pPr>
            <w:r>
              <w:t>3.48</w:t>
            </w:r>
          </w:p>
        </w:tc>
      </w:tr>
    </w:tbl>
    <w:p w14:paraId="37000B2B" w14:textId="77777777" w:rsidR="00F22BE7" w:rsidRDefault="00F22BE7">
      <w:pPr>
        <w:spacing w:line="460" w:lineRule="exact"/>
        <w:ind w:firstLineChars="200" w:firstLine="480"/>
        <w:rPr>
          <w:rFonts w:ascii="宋体" w:hAnsi="宋体" w:cs="宋体" w:hint="eastAsia"/>
          <w:i/>
          <w:iCs/>
          <w:sz w:val="24"/>
        </w:rPr>
      </w:pPr>
    </w:p>
    <w:tbl>
      <w:tblPr>
        <w:tblW w:w="5000" w:type="pct"/>
        <w:tblLook w:val="04A0" w:firstRow="1" w:lastRow="0" w:firstColumn="1" w:lastColumn="0" w:noHBand="0" w:noVBand="1"/>
      </w:tblPr>
      <w:tblGrid>
        <w:gridCol w:w="1024"/>
        <w:gridCol w:w="2424"/>
        <w:gridCol w:w="2182"/>
        <w:gridCol w:w="2666"/>
      </w:tblGrid>
      <w:tr w:rsidR="00F22BE7" w14:paraId="11DDD855"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7B94E95"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B087B6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F73E182"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总线下配送订单数</w:t>
            </w:r>
          </w:p>
        </w:tc>
        <w:tc>
          <w:tcPr>
            <w:tcW w:w="160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B9F1B0F"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线下平均订单响应时间</w:t>
            </w:r>
          </w:p>
        </w:tc>
      </w:tr>
      <w:tr w:rsidR="00F22BE7" w14:paraId="4D98AE7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C0EC1B"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322E7644" w14:textId="77777777" w:rsidR="00F22BE7" w:rsidRDefault="00000000">
            <w:pPr>
              <w:widowControl/>
              <w:jc w:val="center"/>
              <w:textAlignment w:val="center"/>
              <w:rPr>
                <w:rFonts w:ascii="宋体" w:hAnsi="宋体" w:cs="宋体" w:hint="eastAsia"/>
                <w:color w:val="000000"/>
                <w:kern w:val="0"/>
                <w:sz w:val="22"/>
                <w:szCs w:val="22"/>
                <w:lang w:bidi="ar"/>
              </w:rPr>
            </w:pPr>
            <w:r>
              <w:t>978</w:t>
            </w:r>
          </w:p>
        </w:tc>
        <w:tc>
          <w:tcPr>
            <w:tcW w:w="1315" w:type="pct"/>
            <w:tcBorders>
              <w:top w:val="single" w:sz="4" w:space="0" w:color="auto"/>
              <w:left w:val="single" w:sz="4" w:space="0" w:color="auto"/>
              <w:bottom w:val="single" w:sz="4" w:space="0" w:color="auto"/>
              <w:right w:val="single" w:sz="4" w:space="0" w:color="auto"/>
            </w:tcBorders>
          </w:tcPr>
          <w:p w14:paraId="3B7BD9DB" w14:textId="77777777" w:rsidR="00F22BE7" w:rsidRDefault="00000000">
            <w:pPr>
              <w:widowControl/>
              <w:jc w:val="center"/>
              <w:textAlignment w:val="center"/>
              <w:rPr>
                <w:rFonts w:ascii="宋体" w:hAnsi="宋体" w:cs="宋体" w:hint="eastAsia"/>
                <w:color w:val="000000"/>
                <w:kern w:val="0"/>
                <w:sz w:val="22"/>
                <w:szCs w:val="22"/>
                <w:lang w:bidi="ar"/>
              </w:rPr>
            </w:pPr>
            <w:r>
              <w:t>89</w:t>
            </w:r>
          </w:p>
        </w:tc>
        <w:tc>
          <w:tcPr>
            <w:tcW w:w="1608" w:type="pct"/>
            <w:tcBorders>
              <w:top w:val="single" w:sz="4" w:space="0" w:color="auto"/>
              <w:left w:val="single" w:sz="4" w:space="0" w:color="auto"/>
              <w:bottom w:val="single" w:sz="4" w:space="0" w:color="auto"/>
              <w:right w:val="single" w:sz="4" w:space="0" w:color="auto"/>
            </w:tcBorders>
          </w:tcPr>
          <w:p w14:paraId="19618785" w14:textId="77777777" w:rsidR="00F22BE7" w:rsidRDefault="00000000">
            <w:pPr>
              <w:widowControl/>
              <w:jc w:val="center"/>
              <w:textAlignment w:val="center"/>
            </w:pPr>
            <w:r>
              <w:t>10.99</w:t>
            </w:r>
          </w:p>
        </w:tc>
      </w:tr>
    </w:tbl>
    <w:p w14:paraId="7568F692" w14:textId="77777777" w:rsidR="00F22BE7" w:rsidRDefault="00F22BE7">
      <w:pPr>
        <w:pStyle w:val="a0"/>
      </w:pPr>
    </w:p>
    <w:tbl>
      <w:tblPr>
        <w:tblW w:w="5000" w:type="pct"/>
        <w:tblLook w:val="04A0" w:firstRow="1" w:lastRow="0" w:firstColumn="1" w:lastColumn="0" w:noHBand="0" w:noVBand="1"/>
      </w:tblPr>
      <w:tblGrid>
        <w:gridCol w:w="1024"/>
        <w:gridCol w:w="2424"/>
        <w:gridCol w:w="2182"/>
        <w:gridCol w:w="2666"/>
      </w:tblGrid>
      <w:tr w:rsidR="00F22BE7" w14:paraId="6CACABAB"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6C830DB"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907181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0346F6C"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6A32AC4"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线上平均订单响应时间</w:t>
            </w:r>
          </w:p>
        </w:tc>
      </w:tr>
      <w:tr w:rsidR="00F22BE7" w14:paraId="170D6785"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2C11F"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16F7A1CC" w14:textId="77777777" w:rsidR="00F22BE7" w:rsidRDefault="00000000">
            <w:pPr>
              <w:widowControl/>
              <w:jc w:val="center"/>
              <w:textAlignment w:val="center"/>
              <w:rPr>
                <w:rFonts w:ascii="宋体" w:hAnsi="宋体" w:cs="宋体" w:hint="eastAsia"/>
                <w:color w:val="000000"/>
                <w:kern w:val="0"/>
                <w:sz w:val="22"/>
                <w:szCs w:val="22"/>
                <w:lang w:bidi="ar"/>
              </w:rPr>
            </w:pPr>
            <w:r>
              <w:t>0</w:t>
            </w:r>
          </w:p>
        </w:tc>
        <w:tc>
          <w:tcPr>
            <w:tcW w:w="1315" w:type="pct"/>
            <w:tcBorders>
              <w:top w:val="single" w:sz="4" w:space="0" w:color="auto"/>
              <w:left w:val="single" w:sz="4" w:space="0" w:color="auto"/>
              <w:bottom w:val="single" w:sz="4" w:space="0" w:color="auto"/>
              <w:right w:val="single" w:sz="4" w:space="0" w:color="auto"/>
            </w:tcBorders>
          </w:tcPr>
          <w:p w14:paraId="3506D94A" w14:textId="77777777" w:rsidR="00F22BE7" w:rsidRDefault="00000000">
            <w:pPr>
              <w:widowControl/>
              <w:jc w:val="center"/>
              <w:textAlignment w:val="center"/>
              <w:rPr>
                <w:rFonts w:ascii="宋体" w:hAnsi="宋体" w:cs="宋体" w:hint="eastAsia"/>
                <w:color w:val="000000"/>
                <w:kern w:val="0"/>
                <w:sz w:val="22"/>
                <w:szCs w:val="22"/>
                <w:lang w:bidi="ar"/>
              </w:rPr>
            </w:pPr>
            <w:r>
              <w:t>192</w:t>
            </w:r>
          </w:p>
        </w:tc>
        <w:tc>
          <w:tcPr>
            <w:tcW w:w="1607" w:type="pct"/>
            <w:tcBorders>
              <w:top w:val="single" w:sz="4" w:space="0" w:color="auto"/>
              <w:left w:val="single" w:sz="4" w:space="0" w:color="auto"/>
              <w:bottom w:val="single" w:sz="4" w:space="0" w:color="auto"/>
              <w:right w:val="single" w:sz="4" w:space="0" w:color="auto"/>
            </w:tcBorders>
          </w:tcPr>
          <w:p w14:paraId="62CABEFA" w14:textId="77777777" w:rsidR="00F22BE7" w:rsidRDefault="00000000">
            <w:pPr>
              <w:widowControl/>
              <w:jc w:val="center"/>
              <w:textAlignment w:val="center"/>
            </w:pPr>
            <w:r>
              <w:t>0</w:t>
            </w:r>
          </w:p>
        </w:tc>
      </w:tr>
    </w:tbl>
    <w:p w14:paraId="784925F7" w14:textId="77777777" w:rsidR="00F22BE7" w:rsidRDefault="00000000">
      <w:pPr>
        <w:pStyle w:val="2"/>
        <w:spacing w:line="360" w:lineRule="auto"/>
        <w:rPr>
          <w:rFonts w:ascii="宋体" w:eastAsia="宋体" w:hAnsi="宋体" w:cs="宋体" w:hint="eastAsia"/>
          <w:b w:val="0"/>
          <w:bCs w:val="0"/>
          <w:i/>
          <w:iCs/>
          <w:sz w:val="24"/>
          <w:szCs w:val="24"/>
        </w:rPr>
      </w:pPr>
      <w:bookmarkStart w:id="37" w:name="_Toc136437852"/>
      <w:r>
        <w:rPr>
          <w:rFonts w:ascii="宋体" w:eastAsia="宋体" w:hAnsi="宋体" w:cs="宋体" w:hint="eastAsia"/>
          <w:sz w:val="30"/>
          <w:szCs w:val="30"/>
        </w:rPr>
        <w:t>配送成本分析</w:t>
      </w:r>
      <w:bookmarkEnd w:id="37"/>
    </w:p>
    <w:p w14:paraId="29426DF7"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任务要求：计算整体的单位配送成本、从呼和浩特配送到客户的单位配送成本、从银川配送到客户的单位配送成本。(单位：元)（答案保留</w:t>
      </w:r>
      <w:r>
        <w:rPr>
          <w:rFonts w:ascii="宋体" w:hAnsi="宋体" w:cs="宋体"/>
          <w:i/>
          <w:iCs/>
          <w:sz w:val="24"/>
        </w:rPr>
        <w:t>2</w:t>
      </w:r>
      <w:r>
        <w:rPr>
          <w:rFonts w:ascii="宋体" w:hAnsi="宋体" w:cs="宋体" w:hint="eastAsia"/>
          <w:i/>
          <w:iCs/>
          <w:sz w:val="24"/>
        </w:rPr>
        <w:t>位小数）</w:t>
      </w:r>
    </w:p>
    <w:p w14:paraId="748172AC" w14:textId="77777777" w:rsidR="00F22BE7" w:rsidRDefault="00F22BE7">
      <w:pPr>
        <w:pStyle w:val="a0"/>
      </w:pPr>
    </w:p>
    <w:tbl>
      <w:tblPr>
        <w:tblW w:w="5000" w:type="pct"/>
        <w:tblLook w:val="04A0" w:firstRow="1" w:lastRow="0" w:firstColumn="1" w:lastColumn="0" w:noHBand="0" w:noVBand="1"/>
      </w:tblPr>
      <w:tblGrid>
        <w:gridCol w:w="1158"/>
        <w:gridCol w:w="2197"/>
        <w:gridCol w:w="1921"/>
        <w:gridCol w:w="3020"/>
      </w:tblGrid>
      <w:tr w:rsidR="00F22BE7" w14:paraId="4758FB70"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5191770" w14:textId="77777777" w:rsidR="00F22BE7" w:rsidRDefault="00F22BE7">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EA4ED5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总配送费用</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83211A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3DBEE7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总体单位配送成本</w:t>
            </w:r>
          </w:p>
        </w:tc>
      </w:tr>
      <w:tr w:rsidR="00F22BE7" w14:paraId="08453A00"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B2E336"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58C35B31" w14:textId="77777777" w:rsidR="00F22BE7" w:rsidRDefault="00000000">
            <w:pPr>
              <w:widowControl/>
              <w:jc w:val="center"/>
              <w:textAlignment w:val="center"/>
              <w:rPr>
                <w:rFonts w:ascii="宋体" w:hAnsi="宋体" w:cs="宋体" w:hint="eastAsia"/>
                <w:color w:val="000000"/>
                <w:kern w:val="0"/>
                <w:sz w:val="22"/>
                <w:szCs w:val="22"/>
                <w:lang w:bidi="ar"/>
              </w:rPr>
            </w:pPr>
            <w:r>
              <w:t>332923</w:t>
            </w:r>
          </w:p>
        </w:tc>
        <w:tc>
          <w:tcPr>
            <w:tcW w:w="1158" w:type="pct"/>
            <w:tcBorders>
              <w:top w:val="single" w:sz="4" w:space="0" w:color="auto"/>
              <w:left w:val="single" w:sz="4" w:space="0" w:color="auto"/>
              <w:bottom w:val="single" w:sz="4" w:space="0" w:color="auto"/>
              <w:right w:val="single" w:sz="4" w:space="0" w:color="auto"/>
            </w:tcBorders>
          </w:tcPr>
          <w:p w14:paraId="598E5911" w14:textId="77777777" w:rsidR="00F22BE7" w:rsidRDefault="00000000">
            <w:pPr>
              <w:widowControl/>
              <w:jc w:val="center"/>
              <w:textAlignment w:val="center"/>
              <w:rPr>
                <w:rFonts w:ascii="宋体" w:hAnsi="宋体" w:cs="宋体" w:hint="eastAsia"/>
                <w:color w:val="000000"/>
                <w:kern w:val="0"/>
                <w:sz w:val="22"/>
                <w:szCs w:val="22"/>
                <w:lang w:bidi="ar"/>
              </w:rPr>
            </w:pPr>
            <w:r>
              <w:t>281</w:t>
            </w:r>
          </w:p>
        </w:tc>
        <w:tc>
          <w:tcPr>
            <w:tcW w:w="1821" w:type="pct"/>
            <w:tcBorders>
              <w:top w:val="single" w:sz="4" w:space="0" w:color="auto"/>
              <w:left w:val="single" w:sz="4" w:space="0" w:color="auto"/>
              <w:bottom w:val="single" w:sz="4" w:space="0" w:color="auto"/>
              <w:right w:val="single" w:sz="4" w:space="0" w:color="auto"/>
            </w:tcBorders>
          </w:tcPr>
          <w:p w14:paraId="44FBBB17" w14:textId="77777777" w:rsidR="00F22BE7" w:rsidRDefault="00000000">
            <w:pPr>
              <w:widowControl/>
              <w:jc w:val="center"/>
              <w:textAlignment w:val="center"/>
            </w:pPr>
            <w:r>
              <w:t>1184.78</w:t>
            </w:r>
          </w:p>
        </w:tc>
      </w:tr>
    </w:tbl>
    <w:p w14:paraId="62CEC0E7" w14:textId="77777777" w:rsidR="00F22BE7" w:rsidRDefault="00F22BE7">
      <w:pPr>
        <w:spacing w:line="460" w:lineRule="exact"/>
        <w:ind w:firstLineChars="200" w:firstLine="480"/>
        <w:rPr>
          <w:rFonts w:ascii="宋体" w:hAnsi="宋体" w:cs="宋体" w:hint="eastAsia"/>
          <w:i/>
          <w:iCs/>
          <w:sz w:val="24"/>
        </w:rPr>
      </w:pPr>
    </w:p>
    <w:p w14:paraId="30CB52E2" w14:textId="77777777" w:rsidR="00F22BE7" w:rsidRDefault="00000000">
      <w:pPr>
        <w:pStyle w:val="a0"/>
        <w:numPr>
          <w:ilvl w:val="0"/>
          <w:numId w:val="2"/>
        </w:numPr>
        <w:rPr>
          <w:rFonts w:ascii="宋体" w:hAnsi="宋体" w:cs="宋体" w:hint="eastAsia"/>
          <w:i/>
          <w:iCs/>
        </w:rPr>
      </w:pPr>
      <w:r>
        <w:rPr>
          <w:rFonts w:ascii="宋体" w:hAnsi="宋体" w:cs="宋体" w:hint="eastAsia"/>
          <w:b/>
          <w:bCs/>
        </w:rPr>
        <w:t>从呼和浩特配送到客户</w:t>
      </w:r>
    </w:p>
    <w:p w14:paraId="03377056" w14:textId="77777777" w:rsidR="00F22BE7" w:rsidRDefault="00F22BE7"/>
    <w:tbl>
      <w:tblPr>
        <w:tblW w:w="5000" w:type="pct"/>
        <w:tblLook w:val="04A0" w:firstRow="1" w:lastRow="0" w:firstColumn="1" w:lastColumn="0" w:noHBand="0" w:noVBand="1"/>
      </w:tblPr>
      <w:tblGrid>
        <w:gridCol w:w="1024"/>
        <w:gridCol w:w="2424"/>
        <w:gridCol w:w="2182"/>
        <w:gridCol w:w="2666"/>
      </w:tblGrid>
      <w:tr w:rsidR="00F22BE7" w14:paraId="5DEF11BB"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0DD4A9E"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4844BC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25C84A8"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259E690"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F22BE7" w14:paraId="11554E2B"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881098"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79F17301" w14:textId="77777777" w:rsidR="00F22BE7" w:rsidRDefault="00000000">
            <w:pPr>
              <w:widowControl/>
              <w:jc w:val="center"/>
              <w:textAlignment w:val="center"/>
              <w:rPr>
                <w:rFonts w:ascii="宋体" w:hAnsi="宋体" w:cs="宋体" w:hint="eastAsia"/>
                <w:color w:val="000000"/>
                <w:kern w:val="0"/>
                <w:sz w:val="22"/>
                <w:szCs w:val="22"/>
                <w:lang w:bidi="ar"/>
              </w:rPr>
            </w:pPr>
            <w:r>
              <w:t>305721</w:t>
            </w:r>
          </w:p>
        </w:tc>
        <w:tc>
          <w:tcPr>
            <w:tcW w:w="1315" w:type="pct"/>
            <w:tcBorders>
              <w:top w:val="single" w:sz="4" w:space="0" w:color="auto"/>
              <w:left w:val="single" w:sz="4" w:space="0" w:color="auto"/>
              <w:bottom w:val="single" w:sz="4" w:space="0" w:color="auto"/>
              <w:right w:val="single" w:sz="4" w:space="0" w:color="auto"/>
            </w:tcBorders>
          </w:tcPr>
          <w:p w14:paraId="3ED5DAC2" w14:textId="77777777" w:rsidR="00F22BE7" w:rsidRDefault="00000000">
            <w:pPr>
              <w:widowControl/>
              <w:jc w:val="center"/>
              <w:textAlignment w:val="center"/>
              <w:rPr>
                <w:rFonts w:ascii="宋体" w:hAnsi="宋体" w:cs="宋体" w:hint="eastAsia"/>
                <w:color w:val="000000"/>
                <w:kern w:val="0"/>
                <w:sz w:val="22"/>
                <w:szCs w:val="22"/>
                <w:lang w:bidi="ar"/>
              </w:rPr>
            </w:pPr>
            <w:r>
              <w:t>271</w:t>
            </w:r>
          </w:p>
        </w:tc>
        <w:tc>
          <w:tcPr>
            <w:tcW w:w="1607" w:type="pct"/>
            <w:tcBorders>
              <w:top w:val="single" w:sz="4" w:space="0" w:color="auto"/>
              <w:left w:val="single" w:sz="4" w:space="0" w:color="auto"/>
              <w:bottom w:val="single" w:sz="4" w:space="0" w:color="auto"/>
              <w:right w:val="single" w:sz="4" w:space="0" w:color="auto"/>
            </w:tcBorders>
          </w:tcPr>
          <w:p w14:paraId="2D3625CF" w14:textId="77777777" w:rsidR="00F22BE7" w:rsidRDefault="00000000">
            <w:pPr>
              <w:widowControl/>
              <w:jc w:val="center"/>
              <w:textAlignment w:val="center"/>
            </w:pPr>
            <w:r>
              <w:t>1128.12</w:t>
            </w:r>
          </w:p>
        </w:tc>
      </w:tr>
    </w:tbl>
    <w:p w14:paraId="10A4848A" w14:textId="77777777" w:rsidR="00F22BE7" w:rsidRDefault="00F22BE7">
      <w:pPr>
        <w:pStyle w:val="a0"/>
      </w:pPr>
    </w:p>
    <w:p w14:paraId="127D6F76" w14:textId="77777777" w:rsidR="00F22BE7" w:rsidRDefault="00000000">
      <w:pPr>
        <w:pStyle w:val="ac"/>
        <w:numPr>
          <w:ilvl w:val="0"/>
          <w:numId w:val="2"/>
        </w:numPr>
        <w:ind w:firstLineChars="0"/>
        <w:rPr>
          <w:rFonts w:ascii="宋体" w:hAnsi="宋体" w:cs="宋体" w:hint="eastAsia"/>
          <w:b/>
          <w:bCs/>
          <w:sz w:val="24"/>
        </w:rPr>
      </w:pPr>
      <w:r>
        <w:rPr>
          <w:rFonts w:ascii="宋体" w:hAnsi="宋体" w:cs="宋体" w:hint="eastAsia"/>
          <w:b/>
          <w:bCs/>
          <w:sz w:val="24"/>
        </w:rPr>
        <w:t>从银川配送到客户</w:t>
      </w:r>
    </w:p>
    <w:p w14:paraId="7129C6B9" w14:textId="77777777" w:rsidR="00F22BE7" w:rsidRDefault="00F22BE7">
      <w:pPr>
        <w:pStyle w:val="a0"/>
      </w:pPr>
    </w:p>
    <w:tbl>
      <w:tblPr>
        <w:tblW w:w="5000" w:type="pct"/>
        <w:tblLook w:val="04A0" w:firstRow="1" w:lastRow="0" w:firstColumn="1" w:lastColumn="0" w:noHBand="0" w:noVBand="1"/>
      </w:tblPr>
      <w:tblGrid>
        <w:gridCol w:w="1024"/>
        <w:gridCol w:w="2424"/>
        <w:gridCol w:w="2182"/>
        <w:gridCol w:w="2666"/>
      </w:tblGrid>
      <w:tr w:rsidR="00F22BE7" w14:paraId="7F4079E9"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AB9A4A2"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EEDDDC0"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660F51A"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0A7C514"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F22BE7" w14:paraId="22D97977"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1E431"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62EC1213" w14:textId="77777777" w:rsidR="00F22BE7" w:rsidRDefault="00000000">
            <w:pPr>
              <w:widowControl/>
              <w:jc w:val="center"/>
              <w:textAlignment w:val="center"/>
              <w:rPr>
                <w:rFonts w:ascii="宋体" w:hAnsi="宋体" w:cs="宋体" w:hint="eastAsia"/>
                <w:color w:val="000000"/>
                <w:kern w:val="0"/>
                <w:sz w:val="22"/>
                <w:szCs w:val="22"/>
                <w:lang w:bidi="ar"/>
              </w:rPr>
            </w:pPr>
            <w:r>
              <w:t>27202</w:t>
            </w:r>
          </w:p>
        </w:tc>
        <w:tc>
          <w:tcPr>
            <w:tcW w:w="1315" w:type="pct"/>
            <w:tcBorders>
              <w:top w:val="single" w:sz="4" w:space="0" w:color="auto"/>
              <w:left w:val="single" w:sz="4" w:space="0" w:color="auto"/>
              <w:bottom w:val="single" w:sz="4" w:space="0" w:color="auto"/>
              <w:right w:val="single" w:sz="4" w:space="0" w:color="auto"/>
            </w:tcBorders>
          </w:tcPr>
          <w:p w14:paraId="157E60C9" w14:textId="77777777" w:rsidR="00F22BE7" w:rsidRDefault="00000000">
            <w:pPr>
              <w:widowControl/>
              <w:jc w:val="center"/>
              <w:textAlignment w:val="center"/>
              <w:rPr>
                <w:rFonts w:ascii="宋体" w:hAnsi="宋体" w:cs="宋体" w:hint="eastAsia"/>
                <w:color w:val="000000"/>
                <w:kern w:val="0"/>
                <w:sz w:val="22"/>
                <w:szCs w:val="22"/>
                <w:lang w:bidi="ar"/>
              </w:rPr>
            </w:pPr>
            <w:r>
              <w:t>10</w:t>
            </w:r>
          </w:p>
        </w:tc>
        <w:tc>
          <w:tcPr>
            <w:tcW w:w="1607" w:type="pct"/>
            <w:tcBorders>
              <w:top w:val="single" w:sz="4" w:space="0" w:color="auto"/>
              <w:left w:val="single" w:sz="4" w:space="0" w:color="auto"/>
              <w:bottom w:val="single" w:sz="4" w:space="0" w:color="auto"/>
              <w:right w:val="single" w:sz="4" w:space="0" w:color="auto"/>
            </w:tcBorders>
          </w:tcPr>
          <w:p w14:paraId="2C53B87E" w14:textId="77777777" w:rsidR="00F22BE7" w:rsidRDefault="00000000">
            <w:pPr>
              <w:widowControl/>
              <w:jc w:val="center"/>
              <w:textAlignment w:val="center"/>
            </w:pPr>
            <w:r>
              <w:t>2720.2</w:t>
            </w:r>
          </w:p>
        </w:tc>
      </w:tr>
    </w:tbl>
    <w:p w14:paraId="0C158CD8" w14:textId="77777777" w:rsidR="00F22BE7" w:rsidRDefault="00000000">
      <w:pPr>
        <w:pStyle w:val="2"/>
        <w:spacing w:line="360" w:lineRule="auto"/>
        <w:rPr>
          <w:rFonts w:ascii="宋体" w:eastAsia="宋体" w:hAnsi="宋体" w:cs="宋体" w:hint="eastAsia"/>
          <w:sz w:val="30"/>
          <w:szCs w:val="30"/>
        </w:rPr>
      </w:pPr>
      <w:bookmarkStart w:id="38" w:name="_Toc136437853"/>
      <w:r>
        <w:rPr>
          <w:rFonts w:ascii="宋体" w:eastAsia="宋体" w:hAnsi="宋体" w:cs="宋体" w:hint="eastAsia"/>
          <w:sz w:val="30"/>
          <w:szCs w:val="30"/>
        </w:rPr>
        <w:lastRenderedPageBreak/>
        <w:t>服务水平分析</w:t>
      </w:r>
      <w:bookmarkEnd w:id="38"/>
    </w:p>
    <w:p w14:paraId="31C9004E" w14:textId="77777777" w:rsidR="00F22BE7" w:rsidRDefault="00000000">
      <w:pPr>
        <w:pStyle w:val="2"/>
        <w:rPr>
          <w:rFonts w:ascii="宋体" w:eastAsia="宋体" w:hAnsi="宋体" w:cs="宋体" w:hint="eastAsia"/>
          <w:b w:val="0"/>
          <w:sz w:val="28"/>
          <w:szCs w:val="28"/>
        </w:rPr>
      </w:pPr>
      <w:bookmarkStart w:id="39" w:name="_Toc136437854"/>
      <w:r>
        <w:rPr>
          <w:rFonts w:ascii="宋体" w:eastAsia="宋体" w:hAnsi="宋体" w:cs="宋体" w:hint="eastAsia"/>
          <w:b w:val="0"/>
          <w:sz w:val="28"/>
          <w:szCs w:val="28"/>
        </w:rPr>
        <w:t>（一）平均配送时间</w:t>
      </w:r>
      <w:bookmarkEnd w:id="39"/>
    </w:p>
    <w:p w14:paraId="071D6EE8"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任务要求：计算整体的平均配送时间、从呼和浩特配送到客户的平均配送时间、从银川配送到客户的平均配送时间。（答案保留</w:t>
      </w:r>
      <w:r>
        <w:rPr>
          <w:rFonts w:ascii="宋体" w:hAnsi="宋体" w:cs="宋体"/>
          <w:i/>
          <w:iCs/>
          <w:sz w:val="24"/>
        </w:rPr>
        <w:t>2</w:t>
      </w:r>
      <w:r>
        <w:rPr>
          <w:rFonts w:ascii="宋体" w:hAnsi="宋体" w:cs="宋体" w:hint="eastAsia"/>
          <w:i/>
          <w:iCs/>
          <w:sz w:val="24"/>
        </w:rPr>
        <w:t>位小数）</w:t>
      </w:r>
    </w:p>
    <w:p w14:paraId="0F346119" w14:textId="77777777" w:rsidR="00F22BE7" w:rsidRDefault="00F22BE7">
      <w:pPr>
        <w:pStyle w:val="a0"/>
      </w:pPr>
    </w:p>
    <w:tbl>
      <w:tblPr>
        <w:tblW w:w="5000" w:type="pct"/>
        <w:tblLook w:val="04A0" w:firstRow="1" w:lastRow="0" w:firstColumn="1" w:lastColumn="0" w:noHBand="0" w:noVBand="1"/>
      </w:tblPr>
      <w:tblGrid>
        <w:gridCol w:w="1158"/>
        <w:gridCol w:w="2197"/>
        <w:gridCol w:w="1921"/>
        <w:gridCol w:w="3020"/>
      </w:tblGrid>
      <w:tr w:rsidR="00F22BE7" w14:paraId="01D9DE92"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77DB301" w14:textId="77777777" w:rsidR="00F22BE7" w:rsidRDefault="00F22BE7">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C490CAC"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977FE1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B5CCAB9"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总体平均配送时间</w:t>
            </w:r>
          </w:p>
        </w:tc>
      </w:tr>
      <w:tr w:rsidR="00F22BE7" w14:paraId="24DB359E"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3C45D5"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094FB81A" w14:textId="77777777" w:rsidR="00F22BE7" w:rsidRDefault="00000000">
            <w:pPr>
              <w:widowControl/>
              <w:jc w:val="center"/>
              <w:textAlignment w:val="center"/>
              <w:rPr>
                <w:rFonts w:ascii="宋体" w:hAnsi="宋体" w:cs="宋体" w:hint="eastAsia"/>
                <w:color w:val="000000"/>
                <w:kern w:val="0"/>
                <w:sz w:val="22"/>
                <w:szCs w:val="22"/>
                <w:lang w:bidi="ar"/>
              </w:rPr>
            </w:pPr>
            <w:r>
              <w:t>762</w:t>
            </w:r>
          </w:p>
        </w:tc>
        <w:tc>
          <w:tcPr>
            <w:tcW w:w="1158" w:type="pct"/>
            <w:tcBorders>
              <w:top w:val="single" w:sz="4" w:space="0" w:color="auto"/>
              <w:left w:val="single" w:sz="4" w:space="0" w:color="auto"/>
              <w:bottom w:val="single" w:sz="4" w:space="0" w:color="auto"/>
              <w:right w:val="single" w:sz="4" w:space="0" w:color="auto"/>
            </w:tcBorders>
          </w:tcPr>
          <w:p w14:paraId="52567F02" w14:textId="77777777" w:rsidR="00F22BE7" w:rsidRDefault="00000000">
            <w:pPr>
              <w:widowControl/>
              <w:jc w:val="center"/>
              <w:textAlignment w:val="center"/>
              <w:rPr>
                <w:rFonts w:ascii="宋体" w:hAnsi="宋体" w:cs="宋体" w:hint="eastAsia"/>
                <w:color w:val="000000"/>
                <w:kern w:val="0"/>
                <w:sz w:val="22"/>
                <w:szCs w:val="22"/>
                <w:lang w:bidi="ar"/>
              </w:rPr>
            </w:pPr>
            <w:r>
              <w:t>281</w:t>
            </w:r>
          </w:p>
        </w:tc>
        <w:tc>
          <w:tcPr>
            <w:tcW w:w="1821" w:type="pct"/>
            <w:tcBorders>
              <w:top w:val="single" w:sz="4" w:space="0" w:color="auto"/>
              <w:left w:val="single" w:sz="4" w:space="0" w:color="auto"/>
              <w:bottom w:val="single" w:sz="4" w:space="0" w:color="auto"/>
              <w:right w:val="single" w:sz="4" w:space="0" w:color="auto"/>
            </w:tcBorders>
          </w:tcPr>
          <w:p w14:paraId="5B534717" w14:textId="77777777" w:rsidR="00F22BE7" w:rsidRDefault="00000000">
            <w:pPr>
              <w:widowControl/>
              <w:jc w:val="center"/>
              <w:textAlignment w:val="center"/>
            </w:pPr>
            <w:r>
              <w:t>2.71</w:t>
            </w:r>
          </w:p>
        </w:tc>
      </w:tr>
    </w:tbl>
    <w:p w14:paraId="08A4B655" w14:textId="77777777" w:rsidR="00F22BE7" w:rsidRDefault="00F22BE7">
      <w:pPr>
        <w:spacing w:line="460" w:lineRule="exact"/>
        <w:rPr>
          <w:rFonts w:ascii="宋体" w:hAnsi="宋体" w:cs="宋体" w:hint="eastAsia"/>
          <w:i/>
          <w:iCs/>
          <w:sz w:val="24"/>
        </w:rPr>
      </w:pPr>
    </w:p>
    <w:p w14:paraId="31F39CBE" w14:textId="77777777" w:rsidR="00F22BE7" w:rsidRDefault="00000000">
      <w:pPr>
        <w:pStyle w:val="a0"/>
        <w:numPr>
          <w:ilvl w:val="0"/>
          <w:numId w:val="2"/>
        </w:numPr>
        <w:rPr>
          <w:rFonts w:ascii="宋体" w:hAnsi="宋体" w:cs="宋体" w:hint="eastAsia"/>
          <w:b/>
          <w:bCs/>
        </w:rPr>
      </w:pPr>
      <w:r>
        <w:rPr>
          <w:rFonts w:ascii="宋体" w:hAnsi="宋体" w:cs="宋体" w:hint="eastAsia"/>
          <w:b/>
          <w:bCs/>
        </w:rPr>
        <w:t>从呼和浩特配送到客户</w:t>
      </w:r>
    </w:p>
    <w:p w14:paraId="69D0F1E6" w14:textId="77777777" w:rsidR="00F22BE7" w:rsidRDefault="00F22BE7"/>
    <w:tbl>
      <w:tblPr>
        <w:tblW w:w="5000" w:type="pct"/>
        <w:tblLook w:val="04A0" w:firstRow="1" w:lastRow="0" w:firstColumn="1" w:lastColumn="0" w:noHBand="0" w:noVBand="1"/>
      </w:tblPr>
      <w:tblGrid>
        <w:gridCol w:w="1024"/>
        <w:gridCol w:w="2424"/>
        <w:gridCol w:w="2182"/>
        <w:gridCol w:w="2666"/>
      </w:tblGrid>
      <w:tr w:rsidR="00F22BE7" w14:paraId="391CFCC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FDCEC55"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2963424F"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FF3AAD6"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1EDC14A"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F22BE7" w14:paraId="75CC746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1AA11C"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20A36CD7" w14:textId="77777777" w:rsidR="00F22BE7" w:rsidRDefault="00000000">
            <w:pPr>
              <w:widowControl/>
              <w:jc w:val="center"/>
              <w:textAlignment w:val="center"/>
              <w:rPr>
                <w:rFonts w:ascii="宋体" w:hAnsi="宋体" w:cs="宋体" w:hint="eastAsia"/>
                <w:color w:val="000000"/>
                <w:kern w:val="0"/>
                <w:sz w:val="22"/>
                <w:szCs w:val="22"/>
                <w:lang w:bidi="ar"/>
              </w:rPr>
            </w:pPr>
            <w:r>
              <w:t>743</w:t>
            </w:r>
          </w:p>
        </w:tc>
        <w:tc>
          <w:tcPr>
            <w:tcW w:w="1315" w:type="pct"/>
            <w:tcBorders>
              <w:top w:val="single" w:sz="4" w:space="0" w:color="auto"/>
              <w:left w:val="single" w:sz="4" w:space="0" w:color="auto"/>
              <w:bottom w:val="single" w:sz="4" w:space="0" w:color="auto"/>
              <w:right w:val="single" w:sz="4" w:space="0" w:color="auto"/>
            </w:tcBorders>
          </w:tcPr>
          <w:p w14:paraId="38933A64" w14:textId="77777777" w:rsidR="00F22BE7" w:rsidRDefault="00000000">
            <w:pPr>
              <w:widowControl/>
              <w:jc w:val="center"/>
              <w:textAlignment w:val="center"/>
              <w:rPr>
                <w:rFonts w:ascii="宋体" w:hAnsi="宋体" w:cs="宋体" w:hint="eastAsia"/>
                <w:color w:val="000000"/>
                <w:kern w:val="0"/>
                <w:sz w:val="22"/>
                <w:szCs w:val="22"/>
                <w:lang w:bidi="ar"/>
              </w:rPr>
            </w:pPr>
            <w:r>
              <w:t>271</w:t>
            </w:r>
          </w:p>
        </w:tc>
        <w:tc>
          <w:tcPr>
            <w:tcW w:w="1607" w:type="pct"/>
            <w:tcBorders>
              <w:top w:val="single" w:sz="4" w:space="0" w:color="auto"/>
              <w:left w:val="single" w:sz="4" w:space="0" w:color="auto"/>
              <w:bottom w:val="single" w:sz="4" w:space="0" w:color="auto"/>
              <w:right w:val="single" w:sz="4" w:space="0" w:color="auto"/>
            </w:tcBorders>
          </w:tcPr>
          <w:p w14:paraId="0333D058" w14:textId="77777777" w:rsidR="00F22BE7" w:rsidRDefault="00000000">
            <w:pPr>
              <w:widowControl/>
              <w:jc w:val="center"/>
              <w:textAlignment w:val="center"/>
            </w:pPr>
            <w:r>
              <w:t>2.74</w:t>
            </w:r>
          </w:p>
        </w:tc>
      </w:tr>
    </w:tbl>
    <w:p w14:paraId="3F9B0C68" w14:textId="77777777" w:rsidR="00F22BE7" w:rsidRDefault="00F22BE7">
      <w:pPr>
        <w:pStyle w:val="a0"/>
      </w:pPr>
    </w:p>
    <w:p w14:paraId="3A37D2F7" w14:textId="77777777" w:rsidR="00F22BE7"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0AA517C3" w14:textId="77777777" w:rsidR="00F22BE7" w:rsidRDefault="00F22BE7">
      <w:pPr>
        <w:pStyle w:val="a0"/>
      </w:pPr>
    </w:p>
    <w:tbl>
      <w:tblPr>
        <w:tblW w:w="5000" w:type="pct"/>
        <w:tblLook w:val="04A0" w:firstRow="1" w:lastRow="0" w:firstColumn="1" w:lastColumn="0" w:noHBand="0" w:noVBand="1"/>
      </w:tblPr>
      <w:tblGrid>
        <w:gridCol w:w="1024"/>
        <w:gridCol w:w="2424"/>
        <w:gridCol w:w="2182"/>
        <w:gridCol w:w="2666"/>
      </w:tblGrid>
      <w:tr w:rsidR="00F22BE7" w14:paraId="28D07DB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A8D58FF"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1B9C2194"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FC0F6D1"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8C997C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F22BE7" w14:paraId="226D1946"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72C551"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0B08A259" w14:textId="77777777" w:rsidR="00F22BE7" w:rsidRDefault="00000000">
            <w:pPr>
              <w:widowControl/>
              <w:jc w:val="center"/>
              <w:textAlignment w:val="center"/>
              <w:rPr>
                <w:rFonts w:ascii="宋体" w:hAnsi="宋体" w:cs="宋体" w:hint="eastAsia"/>
                <w:color w:val="000000"/>
                <w:kern w:val="0"/>
                <w:sz w:val="22"/>
                <w:szCs w:val="22"/>
                <w:lang w:bidi="ar"/>
              </w:rPr>
            </w:pPr>
            <w:r>
              <w:t>19</w:t>
            </w:r>
          </w:p>
        </w:tc>
        <w:tc>
          <w:tcPr>
            <w:tcW w:w="1315" w:type="pct"/>
            <w:tcBorders>
              <w:top w:val="single" w:sz="4" w:space="0" w:color="auto"/>
              <w:left w:val="single" w:sz="4" w:space="0" w:color="auto"/>
              <w:bottom w:val="single" w:sz="4" w:space="0" w:color="auto"/>
              <w:right w:val="single" w:sz="4" w:space="0" w:color="auto"/>
            </w:tcBorders>
          </w:tcPr>
          <w:p w14:paraId="6548F5B7" w14:textId="77777777" w:rsidR="00F22BE7" w:rsidRDefault="00000000">
            <w:pPr>
              <w:widowControl/>
              <w:jc w:val="center"/>
              <w:textAlignment w:val="center"/>
              <w:rPr>
                <w:rFonts w:ascii="宋体" w:hAnsi="宋体" w:cs="宋体" w:hint="eastAsia"/>
                <w:color w:val="000000"/>
                <w:kern w:val="0"/>
                <w:sz w:val="22"/>
                <w:szCs w:val="22"/>
                <w:lang w:bidi="ar"/>
              </w:rPr>
            </w:pPr>
            <w:r>
              <w:t>10</w:t>
            </w:r>
          </w:p>
        </w:tc>
        <w:tc>
          <w:tcPr>
            <w:tcW w:w="1607" w:type="pct"/>
            <w:tcBorders>
              <w:top w:val="single" w:sz="4" w:space="0" w:color="auto"/>
              <w:left w:val="single" w:sz="4" w:space="0" w:color="auto"/>
              <w:bottom w:val="single" w:sz="4" w:space="0" w:color="auto"/>
              <w:right w:val="single" w:sz="4" w:space="0" w:color="auto"/>
            </w:tcBorders>
          </w:tcPr>
          <w:p w14:paraId="3B074EF6" w14:textId="77777777" w:rsidR="00F22BE7" w:rsidRDefault="00000000">
            <w:pPr>
              <w:widowControl/>
              <w:jc w:val="center"/>
              <w:textAlignment w:val="center"/>
            </w:pPr>
            <w:r>
              <w:t>1.9</w:t>
            </w:r>
          </w:p>
        </w:tc>
      </w:tr>
    </w:tbl>
    <w:p w14:paraId="4E6F471B" w14:textId="77777777" w:rsidR="00F22BE7" w:rsidRDefault="00000000">
      <w:pPr>
        <w:pStyle w:val="2"/>
        <w:rPr>
          <w:rFonts w:ascii="宋体" w:eastAsia="宋体" w:hAnsi="宋体" w:cs="宋体" w:hint="eastAsia"/>
          <w:b w:val="0"/>
          <w:sz w:val="28"/>
          <w:szCs w:val="28"/>
        </w:rPr>
      </w:pPr>
      <w:bookmarkStart w:id="40" w:name="_Toc136437855"/>
      <w:r>
        <w:rPr>
          <w:rFonts w:ascii="宋体" w:eastAsia="宋体" w:hAnsi="宋体" w:cs="宋体" w:hint="eastAsia"/>
          <w:b w:val="0"/>
          <w:sz w:val="28"/>
          <w:szCs w:val="28"/>
        </w:rPr>
        <w:t>（二）需求加权平均运输距离</w:t>
      </w:r>
      <w:bookmarkEnd w:id="40"/>
    </w:p>
    <w:p w14:paraId="1E07A4E3"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任务要求：计算整体的需求加权平均运输距离、从呼和浩特配送到客户的需求加权平均运输距离、从银川配送到客户的需求加权平均运输距离。（答案保留</w:t>
      </w:r>
      <w:r>
        <w:rPr>
          <w:rFonts w:ascii="宋体" w:hAnsi="宋体" w:cs="宋体"/>
          <w:i/>
          <w:iCs/>
          <w:sz w:val="24"/>
        </w:rPr>
        <w:t>2</w:t>
      </w:r>
      <w:r>
        <w:rPr>
          <w:rFonts w:ascii="宋体" w:hAnsi="宋体" w:cs="宋体" w:hint="eastAsia"/>
          <w:i/>
          <w:iCs/>
          <w:sz w:val="24"/>
        </w:rPr>
        <w:t>位小数）</w:t>
      </w:r>
    </w:p>
    <w:p w14:paraId="264D5648" w14:textId="77777777" w:rsidR="00F22BE7" w:rsidRDefault="00F22BE7">
      <w:pPr>
        <w:pStyle w:val="a0"/>
      </w:pPr>
    </w:p>
    <w:tbl>
      <w:tblPr>
        <w:tblW w:w="5000" w:type="pct"/>
        <w:tblLook w:val="04A0" w:firstRow="1" w:lastRow="0" w:firstColumn="1" w:lastColumn="0" w:noHBand="0" w:noVBand="1"/>
      </w:tblPr>
      <w:tblGrid>
        <w:gridCol w:w="1155"/>
        <w:gridCol w:w="2204"/>
        <w:gridCol w:w="1919"/>
        <w:gridCol w:w="3018"/>
      </w:tblGrid>
      <w:tr w:rsidR="00F22BE7" w14:paraId="5AE4BA19"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FF3DC5F" w14:textId="77777777" w:rsidR="00F22BE7" w:rsidRDefault="00F22BE7">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495A2F02"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3CA3B5E"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总配送订单量</w:t>
            </w:r>
          </w:p>
        </w:tc>
        <w:tc>
          <w:tcPr>
            <w:tcW w:w="18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0543E3F"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总体需求加权平均运输距离</w:t>
            </w:r>
          </w:p>
        </w:tc>
      </w:tr>
      <w:tr w:rsidR="00F22BE7" w14:paraId="3C42DB75"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C4284D"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674AD5EE" w14:textId="77777777" w:rsidR="00F22BE7" w:rsidRDefault="00000000">
            <w:pPr>
              <w:widowControl/>
              <w:jc w:val="center"/>
              <w:textAlignment w:val="center"/>
              <w:rPr>
                <w:rFonts w:ascii="宋体" w:hAnsi="宋体" w:cs="宋体" w:hint="eastAsia"/>
                <w:color w:val="000000"/>
                <w:kern w:val="0"/>
                <w:sz w:val="22"/>
                <w:szCs w:val="22"/>
                <w:lang w:bidi="ar"/>
              </w:rPr>
            </w:pPr>
            <w:r>
              <w:t>22890292</w:t>
            </w:r>
          </w:p>
        </w:tc>
        <w:tc>
          <w:tcPr>
            <w:tcW w:w="1158" w:type="pct"/>
            <w:tcBorders>
              <w:top w:val="single" w:sz="4" w:space="0" w:color="auto"/>
              <w:left w:val="single" w:sz="4" w:space="0" w:color="auto"/>
              <w:bottom w:val="single" w:sz="4" w:space="0" w:color="auto"/>
              <w:right w:val="single" w:sz="4" w:space="0" w:color="auto"/>
            </w:tcBorders>
          </w:tcPr>
          <w:p w14:paraId="3CFE01FF" w14:textId="77777777" w:rsidR="00F22BE7" w:rsidRDefault="00000000">
            <w:pPr>
              <w:widowControl/>
              <w:jc w:val="center"/>
              <w:textAlignment w:val="center"/>
              <w:rPr>
                <w:rFonts w:ascii="宋体" w:hAnsi="宋体" w:cs="宋体" w:hint="eastAsia"/>
                <w:color w:val="000000"/>
                <w:kern w:val="0"/>
                <w:sz w:val="22"/>
                <w:szCs w:val="22"/>
                <w:lang w:bidi="ar"/>
              </w:rPr>
            </w:pPr>
            <w:r>
              <w:rPr>
                <w:rFonts w:hint="eastAsia"/>
              </w:rPr>
              <w:t>19725</w:t>
            </w:r>
          </w:p>
        </w:tc>
        <w:tc>
          <w:tcPr>
            <w:tcW w:w="1821" w:type="pct"/>
            <w:tcBorders>
              <w:top w:val="single" w:sz="4" w:space="0" w:color="auto"/>
              <w:left w:val="single" w:sz="4" w:space="0" w:color="auto"/>
              <w:bottom w:val="single" w:sz="4" w:space="0" w:color="auto"/>
              <w:right w:val="single" w:sz="4" w:space="0" w:color="auto"/>
            </w:tcBorders>
          </w:tcPr>
          <w:p w14:paraId="779F7B1C" w14:textId="77777777" w:rsidR="00F22BE7" w:rsidRDefault="00000000">
            <w:pPr>
              <w:widowControl/>
              <w:jc w:val="center"/>
              <w:textAlignment w:val="center"/>
            </w:pPr>
            <w:r>
              <w:rPr>
                <w:rFonts w:hint="eastAsia"/>
              </w:rPr>
              <w:t>1</w:t>
            </w:r>
            <w:r>
              <w:t>160.47</w:t>
            </w:r>
          </w:p>
        </w:tc>
      </w:tr>
    </w:tbl>
    <w:p w14:paraId="6BE9DBC3" w14:textId="77777777" w:rsidR="00F22BE7" w:rsidRDefault="00F22BE7">
      <w:pPr>
        <w:spacing w:line="460" w:lineRule="exact"/>
        <w:ind w:firstLineChars="200" w:firstLine="480"/>
        <w:rPr>
          <w:rFonts w:ascii="宋体" w:hAnsi="宋体" w:cs="宋体" w:hint="eastAsia"/>
          <w:i/>
          <w:iCs/>
          <w:sz w:val="24"/>
        </w:rPr>
      </w:pPr>
    </w:p>
    <w:p w14:paraId="05A0B3E4" w14:textId="77777777" w:rsidR="00F22BE7" w:rsidRDefault="00000000">
      <w:pPr>
        <w:pStyle w:val="a0"/>
        <w:numPr>
          <w:ilvl w:val="0"/>
          <w:numId w:val="2"/>
        </w:numPr>
        <w:rPr>
          <w:rFonts w:ascii="宋体" w:hAnsi="宋体" w:cs="宋体" w:hint="eastAsia"/>
          <w:b/>
          <w:bCs/>
        </w:rPr>
      </w:pPr>
      <w:r>
        <w:rPr>
          <w:rFonts w:ascii="宋体" w:hAnsi="宋体" w:cs="宋体" w:hint="eastAsia"/>
          <w:b/>
          <w:bCs/>
        </w:rPr>
        <w:t>从呼和浩特配送到客户</w:t>
      </w:r>
    </w:p>
    <w:p w14:paraId="0121E29C" w14:textId="77777777" w:rsidR="00F22BE7" w:rsidRDefault="00F22BE7"/>
    <w:tbl>
      <w:tblPr>
        <w:tblW w:w="5000" w:type="pct"/>
        <w:tblLook w:val="04A0" w:firstRow="1" w:lastRow="0" w:firstColumn="1" w:lastColumn="0" w:noHBand="0" w:noVBand="1"/>
      </w:tblPr>
      <w:tblGrid>
        <w:gridCol w:w="1024"/>
        <w:gridCol w:w="2424"/>
        <w:gridCol w:w="2182"/>
        <w:gridCol w:w="2666"/>
      </w:tblGrid>
      <w:tr w:rsidR="00F22BE7" w14:paraId="67FC2BDD"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BFF37AB"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907490D"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78A6A54"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41DD834"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F22BE7" w14:paraId="69A6AD39"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2BA97B"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3611B89D" w14:textId="77777777" w:rsidR="00F22BE7" w:rsidRDefault="00000000">
            <w:pPr>
              <w:widowControl/>
              <w:jc w:val="center"/>
              <w:textAlignment w:val="center"/>
              <w:rPr>
                <w:rFonts w:ascii="宋体" w:hAnsi="宋体" w:cs="宋体" w:hint="eastAsia"/>
                <w:color w:val="000000"/>
                <w:kern w:val="0"/>
                <w:sz w:val="22"/>
                <w:szCs w:val="22"/>
                <w:lang w:bidi="ar"/>
              </w:rPr>
            </w:pPr>
            <w:r>
              <w:t>20668435</w:t>
            </w:r>
          </w:p>
        </w:tc>
        <w:tc>
          <w:tcPr>
            <w:tcW w:w="1315" w:type="pct"/>
            <w:tcBorders>
              <w:top w:val="single" w:sz="4" w:space="0" w:color="auto"/>
              <w:left w:val="single" w:sz="4" w:space="0" w:color="auto"/>
              <w:bottom w:val="single" w:sz="4" w:space="0" w:color="auto"/>
              <w:right w:val="single" w:sz="4" w:space="0" w:color="auto"/>
            </w:tcBorders>
          </w:tcPr>
          <w:p w14:paraId="60E42C36" w14:textId="77777777" w:rsidR="00F22BE7" w:rsidRDefault="00000000">
            <w:pPr>
              <w:widowControl/>
              <w:jc w:val="center"/>
              <w:textAlignment w:val="center"/>
              <w:rPr>
                <w:rFonts w:ascii="宋体" w:hAnsi="宋体" w:cs="宋体" w:hint="eastAsia"/>
                <w:color w:val="000000"/>
                <w:kern w:val="0"/>
                <w:sz w:val="22"/>
                <w:szCs w:val="22"/>
                <w:lang w:bidi="ar"/>
              </w:rPr>
            </w:pPr>
            <w:r>
              <w:t>17354</w:t>
            </w:r>
          </w:p>
        </w:tc>
        <w:tc>
          <w:tcPr>
            <w:tcW w:w="1607" w:type="pct"/>
            <w:tcBorders>
              <w:top w:val="single" w:sz="4" w:space="0" w:color="auto"/>
              <w:left w:val="single" w:sz="4" w:space="0" w:color="auto"/>
              <w:bottom w:val="single" w:sz="4" w:space="0" w:color="auto"/>
              <w:right w:val="single" w:sz="4" w:space="0" w:color="auto"/>
            </w:tcBorders>
          </w:tcPr>
          <w:p w14:paraId="2C80F0E8" w14:textId="77777777" w:rsidR="00F22BE7" w:rsidRDefault="00000000">
            <w:pPr>
              <w:widowControl/>
              <w:jc w:val="center"/>
              <w:textAlignment w:val="center"/>
            </w:pPr>
            <w:r>
              <w:t>1190.99</w:t>
            </w:r>
          </w:p>
        </w:tc>
      </w:tr>
    </w:tbl>
    <w:p w14:paraId="3A5065B5" w14:textId="77777777" w:rsidR="00F22BE7" w:rsidRDefault="00F22BE7">
      <w:pPr>
        <w:pStyle w:val="a0"/>
      </w:pPr>
    </w:p>
    <w:p w14:paraId="395AB037" w14:textId="77777777" w:rsidR="00F22BE7"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6726F130" w14:textId="77777777" w:rsidR="00F22BE7" w:rsidRDefault="00F22BE7">
      <w:pPr>
        <w:pStyle w:val="a0"/>
      </w:pPr>
    </w:p>
    <w:tbl>
      <w:tblPr>
        <w:tblW w:w="5000" w:type="pct"/>
        <w:tblLook w:val="04A0" w:firstRow="1" w:lastRow="0" w:firstColumn="1" w:lastColumn="0" w:noHBand="0" w:noVBand="1"/>
      </w:tblPr>
      <w:tblGrid>
        <w:gridCol w:w="1024"/>
        <w:gridCol w:w="2424"/>
        <w:gridCol w:w="2182"/>
        <w:gridCol w:w="2666"/>
      </w:tblGrid>
      <w:tr w:rsidR="00F22BE7" w14:paraId="405B3C6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BFFBC04" w14:textId="77777777" w:rsidR="00F22BE7" w:rsidRDefault="00F22BE7">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CDCCFC6"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E1BD577"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CD91DDB" w14:textId="77777777" w:rsidR="00F22BE7"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F22BE7" w14:paraId="3258566D"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2990E4" w14:textId="77777777" w:rsidR="00F22BE7"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60A84142" w14:textId="77777777" w:rsidR="00F22BE7" w:rsidRDefault="00000000">
            <w:pPr>
              <w:widowControl/>
              <w:jc w:val="center"/>
              <w:textAlignment w:val="center"/>
            </w:pPr>
            <w:r>
              <w:t>2221857</w:t>
            </w:r>
          </w:p>
        </w:tc>
        <w:tc>
          <w:tcPr>
            <w:tcW w:w="1315" w:type="pct"/>
            <w:tcBorders>
              <w:top w:val="single" w:sz="4" w:space="0" w:color="auto"/>
              <w:left w:val="single" w:sz="4" w:space="0" w:color="auto"/>
              <w:bottom w:val="single" w:sz="4" w:space="0" w:color="auto"/>
              <w:right w:val="single" w:sz="4" w:space="0" w:color="auto"/>
            </w:tcBorders>
          </w:tcPr>
          <w:p w14:paraId="31DC774A" w14:textId="77777777" w:rsidR="00F22BE7" w:rsidRDefault="00000000">
            <w:pPr>
              <w:widowControl/>
              <w:jc w:val="center"/>
              <w:textAlignment w:val="center"/>
              <w:rPr>
                <w:rFonts w:ascii="宋体" w:hAnsi="宋体" w:cs="宋体" w:hint="eastAsia"/>
                <w:color w:val="000000"/>
                <w:kern w:val="0"/>
                <w:sz w:val="22"/>
                <w:szCs w:val="22"/>
                <w:lang w:bidi="ar"/>
              </w:rPr>
            </w:pPr>
            <w:r>
              <w:t>2371</w:t>
            </w:r>
          </w:p>
        </w:tc>
        <w:tc>
          <w:tcPr>
            <w:tcW w:w="1607" w:type="pct"/>
            <w:tcBorders>
              <w:top w:val="single" w:sz="4" w:space="0" w:color="auto"/>
              <w:left w:val="single" w:sz="4" w:space="0" w:color="auto"/>
              <w:bottom w:val="single" w:sz="4" w:space="0" w:color="auto"/>
              <w:right w:val="single" w:sz="4" w:space="0" w:color="auto"/>
            </w:tcBorders>
          </w:tcPr>
          <w:p w14:paraId="71D92473" w14:textId="77777777" w:rsidR="00F22BE7" w:rsidRDefault="00000000">
            <w:pPr>
              <w:widowControl/>
              <w:jc w:val="center"/>
              <w:textAlignment w:val="center"/>
            </w:pPr>
            <w:r>
              <w:t>937.10</w:t>
            </w:r>
          </w:p>
        </w:tc>
      </w:tr>
    </w:tbl>
    <w:p w14:paraId="01F856D0" w14:textId="77777777" w:rsidR="00F22BE7" w:rsidRDefault="00000000">
      <w:pPr>
        <w:pStyle w:val="2"/>
        <w:spacing w:line="360" w:lineRule="auto"/>
        <w:rPr>
          <w:rFonts w:ascii="宋体" w:eastAsia="宋体" w:hAnsi="宋体" w:cs="宋体" w:hint="eastAsia"/>
          <w:b w:val="0"/>
          <w:bCs w:val="0"/>
          <w:i/>
          <w:iCs/>
          <w:sz w:val="24"/>
          <w:szCs w:val="24"/>
        </w:rPr>
      </w:pPr>
      <w:bookmarkStart w:id="41" w:name="_Toc136437856"/>
      <w:r>
        <w:rPr>
          <w:rFonts w:ascii="宋体" w:eastAsia="宋体" w:hAnsi="宋体" w:cs="宋体" w:hint="eastAsia"/>
          <w:sz w:val="30"/>
          <w:szCs w:val="30"/>
        </w:rPr>
        <w:lastRenderedPageBreak/>
        <w:t>存在的问题和改进策略分析</w:t>
      </w:r>
      <w:bookmarkEnd w:id="41"/>
    </w:p>
    <w:p w14:paraId="2F271A6B" w14:textId="77777777" w:rsidR="00F22BE7"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任务要求：编制运输与配送分析报告，报告内容包括不限于可视化呈现运输与配送的统计数据、对问题进行分析及提出改进建议。</w:t>
      </w:r>
    </w:p>
    <w:tbl>
      <w:tblPr>
        <w:tblStyle w:val="aa"/>
        <w:tblW w:w="0" w:type="auto"/>
        <w:tblLook w:val="04A0" w:firstRow="1" w:lastRow="0" w:firstColumn="1" w:lastColumn="0" w:noHBand="0" w:noVBand="1"/>
      </w:tblPr>
      <w:tblGrid>
        <w:gridCol w:w="1413"/>
        <w:gridCol w:w="6883"/>
      </w:tblGrid>
      <w:tr w:rsidR="00F22BE7" w14:paraId="47E21DFF" w14:textId="77777777">
        <w:tc>
          <w:tcPr>
            <w:tcW w:w="1413" w:type="dxa"/>
          </w:tcPr>
          <w:p w14:paraId="0A2D3ED6" w14:textId="77777777" w:rsidR="00F22BE7" w:rsidRDefault="00000000">
            <w:pPr>
              <w:spacing w:line="360" w:lineRule="auto"/>
              <w:rPr>
                <w:rFonts w:ascii="宋体" w:hAnsi="宋体" w:cs="宋体" w:hint="eastAsia"/>
                <w:sz w:val="24"/>
              </w:rPr>
            </w:pPr>
            <w:r>
              <w:rPr>
                <w:rFonts w:ascii="宋体" w:hAnsi="宋体" w:cs="宋体" w:hint="eastAsia"/>
                <w:sz w:val="24"/>
              </w:rPr>
              <w:t>问题1</w:t>
            </w:r>
          </w:p>
        </w:tc>
        <w:tc>
          <w:tcPr>
            <w:tcW w:w="6883" w:type="dxa"/>
          </w:tcPr>
          <w:p w14:paraId="04D0588F"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CF公司将产品配送到客户手中有两种方式，第一种方式为直接从工厂呼和浩特配送，第二种方式为将部分产品存储在银川仓库，再从银川仓库配送。配送的目的在于最大限度地压缩流通时间、降低流通费用、提高客户服务水平、降低总成本，实现资源最优配置。但是，通过对2020年上半年交付订单分析来看，物流部门对银川仓库并没有充分的利用起来，半年来，只完成了10次订单交付任务，发货量2371台，占总销售量的12.02%，不仅造成了仓储资源的浪费，还增加了企业的运营成本。</w:t>
            </w:r>
          </w:p>
        </w:tc>
      </w:tr>
      <w:tr w:rsidR="00F22BE7" w14:paraId="3B7AFF19" w14:textId="77777777">
        <w:tc>
          <w:tcPr>
            <w:tcW w:w="1413" w:type="dxa"/>
          </w:tcPr>
          <w:p w14:paraId="48A59461" w14:textId="77777777" w:rsidR="00F22BE7" w:rsidRDefault="00000000">
            <w:pPr>
              <w:spacing w:line="360" w:lineRule="auto"/>
              <w:rPr>
                <w:rFonts w:ascii="宋体" w:hAnsi="宋体" w:cs="宋体" w:hint="eastAsia"/>
                <w:sz w:val="24"/>
              </w:rPr>
            </w:pPr>
            <w:r>
              <w:rPr>
                <w:rFonts w:ascii="宋体" w:hAnsi="宋体" w:cs="宋体" w:hint="eastAsia"/>
                <w:sz w:val="24"/>
              </w:rPr>
              <w:t>改进建议1</w:t>
            </w:r>
          </w:p>
        </w:tc>
        <w:tc>
          <w:tcPr>
            <w:tcW w:w="6883" w:type="dxa"/>
          </w:tcPr>
          <w:p w14:paraId="133A37CA" w14:textId="77777777" w:rsidR="00F22BE7" w:rsidRDefault="00000000">
            <w:pPr>
              <w:spacing w:line="360" w:lineRule="auto"/>
              <w:ind w:firstLineChars="200" w:firstLine="480"/>
              <w:rPr>
                <w:rFonts w:ascii="宋体" w:hAnsi="宋体" w:cs="宋体" w:hint="eastAsia"/>
                <w:sz w:val="24"/>
              </w:rPr>
            </w:pPr>
            <w:r>
              <w:rPr>
                <w:rFonts w:ascii="宋体" w:hAnsi="宋体" w:cs="宋体" w:hint="eastAsia"/>
                <w:sz w:val="24"/>
              </w:rPr>
              <w:t>在对2020年上半年的单位配送成本与单位配送时间的评价指标计算时发现，银川仓更加靠近消费市场，可以更快的响应客户需求。从银川仓配送产品，可以压缩产品的流通时间，同时可以降低流通费用，进而降低企业的总成本。物流总监可以考虑充分利用银川仓的存储功能、更靠近客户的优势，将其作为中心仓存储产品并完成订单交付。</w:t>
            </w:r>
          </w:p>
        </w:tc>
      </w:tr>
    </w:tbl>
    <w:p w14:paraId="78993D31" w14:textId="77777777" w:rsidR="00F22BE7" w:rsidRDefault="00F22BE7">
      <w:pPr>
        <w:pStyle w:val="a0"/>
        <w:spacing w:line="360" w:lineRule="auto"/>
        <w:ind w:firstLineChars="200" w:firstLine="480"/>
        <w:rPr>
          <w:rFonts w:ascii="宋体" w:hAnsi="宋体" w:cs="宋体" w:hint="eastAsia"/>
        </w:rPr>
      </w:pPr>
    </w:p>
    <w:p w14:paraId="29CD7C36" w14:textId="77777777" w:rsidR="00F22BE7" w:rsidRDefault="00F22BE7">
      <w:pPr>
        <w:spacing w:line="460" w:lineRule="exact"/>
        <w:ind w:firstLineChars="200" w:firstLine="480"/>
        <w:rPr>
          <w:rFonts w:ascii="宋体" w:hAnsi="宋体" w:cs="宋体" w:hint="eastAsia"/>
          <w:sz w:val="24"/>
        </w:rPr>
      </w:pPr>
    </w:p>
    <w:sectPr w:rsidR="00F22B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A79DB" w14:textId="77777777" w:rsidR="0080472A" w:rsidRDefault="0080472A">
      <w:r>
        <w:separator/>
      </w:r>
    </w:p>
  </w:endnote>
  <w:endnote w:type="continuationSeparator" w:id="0">
    <w:p w14:paraId="4F6CD4FF" w14:textId="77777777" w:rsidR="0080472A" w:rsidRDefault="0080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165960"/>
    </w:sdtPr>
    <w:sdtContent>
      <w:p w14:paraId="5B6CE078" w14:textId="77777777" w:rsidR="00F22BE7" w:rsidRDefault="00000000">
        <w:pPr>
          <w:pStyle w:val="a4"/>
          <w:jc w:val="center"/>
        </w:pPr>
        <w:r>
          <w:fldChar w:fldCharType="begin"/>
        </w:r>
        <w:r>
          <w:instrText>PAGE   \* MERGEFORMAT</w:instrText>
        </w:r>
        <w:r>
          <w:fldChar w:fldCharType="separate"/>
        </w:r>
        <w:r>
          <w:rPr>
            <w:lang w:val="zh-CN"/>
          </w:rPr>
          <w:t>2</w:t>
        </w:r>
        <w:r>
          <w:fldChar w:fldCharType="end"/>
        </w:r>
      </w:p>
    </w:sdtContent>
  </w:sdt>
  <w:p w14:paraId="7AEC416B" w14:textId="77777777" w:rsidR="00F22BE7" w:rsidRDefault="00F22BE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A17CE" w14:textId="77777777" w:rsidR="0080472A" w:rsidRDefault="0080472A">
      <w:r>
        <w:separator/>
      </w:r>
    </w:p>
  </w:footnote>
  <w:footnote w:type="continuationSeparator" w:id="0">
    <w:p w14:paraId="45E958D8" w14:textId="77777777" w:rsidR="0080472A" w:rsidRDefault="0080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9FE62"/>
    <w:multiLevelType w:val="singleLevel"/>
    <w:tmpl w:val="FFF9FE62"/>
    <w:lvl w:ilvl="0">
      <w:start w:val="1"/>
      <w:numFmt w:val="chineseCounting"/>
      <w:suff w:val="nothing"/>
      <w:lvlText w:val="（%1）"/>
      <w:lvlJc w:val="left"/>
      <w:rPr>
        <w:rFonts w:hint="eastAsia"/>
      </w:rPr>
    </w:lvl>
  </w:abstractNum>
  <w:abstractNum w:abstractNumId="1" w15:restartNumberingAfterBreak="0">
    <w:nsid w:val="0C9B4C7E"/>
    <w:multiLevelType w:val="multilevel"/>
    <w:tmpl w:val="0C9B4C7E"/>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183726E3"/>
    <w:multiLevelType w:val="singleLevel"/>
    <w:tmpl w:val="183726E3"/>
    <w:lvl w:ilvl="0">
      <w:start w:val="1"/>
      <w:numFmt w:val="chineseCounting"/>
      <w:suff w:val="nothing"/>
      <w:lvlText w:val="（%1）"/>
      <w:lvlJc w:val="left"/>
      <w:rPr>
        <w:rFonts w:hint="eastAsia"/>
      </w:rPr>
    </w:lvl>
  </w:abstractNum>
  <w:abstractNum w:abstractNumId="3" w15:restartNumberingAfterBreak="0">
    <w:nsid w:val="6E975A94"/>
    <w:multiLevelType w:val="singleLevel"/>
    <w:tmpl w:val="6E975A94"/>
    <w:lvl w:ilvl="0">
      <w:start w:val="1"/>
      <w:numFmt w:val="chineseCounting"/>
      <w:suff w:val="nothing"/>
      <w:lvlText w:val="（%1）"/>
      <w:lvlJc w:val="left"/>
      <w:rPr>
        <w:rFonts w:hint="eastAsia"/>
      </w:rPr>
    </w:lvl>
  </w:abstractNum>
  <w:num w:numId="1" w16cid:durableId="1861234890">
    <w:abstractNumId w:val="0"/>
  </w:num>
  <w:num w:numId="2" w16cid:durableId="1686974746">
    <w:abstractNumId w:val="1"/>
  </w:num>
  <w:num w:numId="3" w16cid:durableId="290399250">
    <w:abstractNumId w:val="2"/>
  </w:num>
  <w:num w:numId="4" w16cid:durableId="1895044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xZTNkYTE4MzcwZjBiNTE3ZTU5YTYxZWM3NjgzODMifQ=="/>
  </w:docVars>
  <w:rsids>
    <w:rsidRoot w:val="00BD3E92"/>
    <w:rsid w:val="0000320E"/>
    <w:rsid w:val="00014243"/>
    <w:rsid w:val="000234D4"/>
    <w:rsid w:val="000245E6"/>
    <w:rsid w:val="00026BA3"/>
    <w:rsid w:val="0003716F"/>
    <w:rsid w:val="000420B5"/>
    <w:rsid w:val="00044C5F"/>
    <w:rsid w:val="00045011"/>
    <w:rsid w:val="000563CC"/>
    <w:rsid w:val="00056FEB"/>
    <w:rsid w:val="00060C2B"/>
    <w:rsid w:val="00070265"/>
    <w:rsid w:val="000933F8"/>
    <w:rsid w:val="00095144"/>
    <w:rsid w:val="000B3ACD"/>
    <w:rsid w:val="000B40B2"/>
    <w:rsid w:val="000B5220"/>
    <w:rsid w:val="000B661D"/>
    <w:rsid w:val="000C0694"/>
    <w:rsid w:val="000D0652"/>
    <w:rsid w:val="000D4992"/>
    <w:rsid w:val="000E4F54"/>
    <w:rsid w:val="000F123F"/>
    <w:rsid w:val="000F5513"/>
    <w:rsid w:val="00115412"/>
    <w:rsid w:val="00116771"/>
    <w:rsid w:val="00121AE9"/>
    <w:rsid w:val="0012541F"/>
    <w:rsid w:val="001317BB"/>
    <w:rsid w:val="0014288A"/>
    <w:rsid w:val="00144589"/>
    <w:rsid w:val="001533A9"/>
    <w:rsid w:val="001617DF"/>
    <w:rsid w:val="00173691"/>
    <w:rsid w:val="00175DD7"/>
    <w:rsid w:val="0017761F"/>
    <w:rsid w:val="001800B8"/>
    <w:rsid w:val="0019561A"/>
    <w:rsid w:val="001A0C9A"/>
    <w:rsid w:val="001A3AEE"/>
    <w:rsid w:val="001B5FCD"/>
    <w:rsid w:val="001C4DF5"/>
    <w:rsid w:val="001E23F1"/>
    <w:rsid w:val="001E54D5"/>
    <w:rsid w:val="00210316"/>
    <w:rsid w:val="0022247E"/>
    <w:rsid w:val="00222AFC"/>
    <w:rsid w:val="00230493"/>
    <w:rsid w:val="00230A53"/>
    <w:rsid w:val="002343C9"/>
    <w:rsid w:val="00243215"/>
    <w:rsid w:val="002445D1"/>
    <w:rsid w:val="002446EB"/>
    <w:rsid w:val="00244C60"/>
    <w:rsid w:val="002545D3"/>
    <w:rsid w:val="00276418"/>
    <w:rsid w:val="002824B5"/>
    <w:rsid w:val="00297725"/>
    <w:rsid w:val="002B49F0"/>
    <w:rsid w:val="002B7363"/>
    <w:rsid w:val="002B7368"/>
    <w:rsid w:val="002C0EF4"/>
    <w:rsid w:val="002C690B"/>
    <w:rsid w:val="002D6A12"/>
    <w:rsid w:val="002F1319"/>
    <w:rsid w:val="002F71DD"/>
    <w:rsid w:val="00303E3B"/>
    <w:rsid w:val="00307F7C"/>
    <w:rsid w:val="00307F84"/>
    <w:rsid w:val="00317624"/>
    <w:rsid w:val="00342CF8"/>
    <w:rsid w:val="0035181A"/>
    <w:rsid w:val="00360821"/>
    <w:rsid w:val="00371FD4"/>
    <w:rsid w:val="00381540"/>
    <w:rsid w:val="0038193C"/>
    <w:rsid w:val="003A1E9B"/>
    <w:rsid w:val="003A481A"/>
    <w:rsid w:val="003A4B72"/>
    <w:rsid w:val="003B0C1E"/>
    <w:rsid w:val="003B111C"/>
    <w:rsid w:val="003B20CF"/>
    <w:rsid w:val="003B3CE9"/>
    <w:rsid w:val="003C5621"/>
    <w:rsid w:val="003D0251"/>
    <w:rsid w:val="003D3058"/>
    <w:rsid w:val="003E261E"/>
    <w:rsid w:val="003E645F"/>
    <w:rsid w:val="003F3FDA"/>
    <w:rsid w:val="00406217"/>
    <w:rsid w:val="004062ED"/>
    <w:rsid w:val="004219E2"/>
    <w:rsid w:val="00423546"/>
    <w:rsid w:val="00430EC7"/>
    <w:rsid w:val="004407E1"/>
    <w:rsid w:val="00446D6E"/>
    <w:rsid w:val="00446DDD"/>
    <w:rsid w:val="0047789C"/>
    <w:rsid w:val="00484224"/>
    <w:rsid w:val="004920E0"/>
    <w:rsid w:val="00492189"/>
    <w:rsid w:val="004969AF"/>
    <w:rsid w:val="004A156A"/>
    <w:rsid w:val="004A4C49"/>
    <w:rsid w:val="004A5275"/>
    <w:rsid w:val="004B2625"/>
    <w:rsid w:val="004B6511"/>
    <w:rsid w:val="004C7D31"/>
    <w:rsid w:val="00507723"/>
    <w:rsid w:val="00513914"/>
    <w:rsid w:val="00516186"/>
    <w:rsid w:val="00521690"/>
    <w:rsid w:val="0052492B"/>
    <w:rsid w:val="005421E3"/>
    <w:rsid w:val="00547EB1"/>
    <w:rsid w:val="00550A59"/>
    <w:rsid w:val="00560C56"/>
    <w:rsid w:val="00561762"/>
    <w:rsid w:val="00561DC7"/>
    <w:rsid w:val="005622C3"/>
    <w:rsid w:val="00564E75"/>
    <w:rsid w:val="00571FA7"/>
    <w:rsid w:val="00575365"/>
    <w:rsid w:val="00576225"/>
    <w:rsid w:val="005764FE"/>
    <w:rsid w:val="00577CF4"/>
    <w:rsid w:val="0059141F"/>
    <w:rsid w:val="005951AB"/>
    <w:rsid w:val="00597DAA"/>
    <w:rsid w:val="005A0A03"/>
    <w:rsid w:val="005A284A"/>
    <w:rsid w:val="005A73C0"/>
    <w:rsid w:val="005B7C5A"/>
    <w:rsid w:val="005C1F78"/>
    <w:rsid w:val="005C37FB"/>
    <w:rsid w:val="005D2090"/>
    <w:rsid w:val="005D6BE7"/>
    <w:rsid w:val="005F2C3E"/>
    <w:rsid w:val="00607D4E"/>
    <w:rsid w:val="0061254C"/>
    <w:rsid w:val="0061331E"/>
    <w:rsid w:val="00622614"/>
    <w:rsid w:val="00623B95"/>
    <w:rsid w:val="00627847"/>
    <w:rsid w:val="00627E1C"/>
    <w:rsid w:val="00636997"/>
    <w:rsid w:val="00642326"/>
    <w:rsid w:val="0066452F"/>
    <w:rsid w:val="00664C74"/>
    <w:rsid w:val="00664F63"/>
    <w:rsid w:val="00680224"/>
    <w:rsid w:val="0069688F"/>
    <w:rsid w:val="006A3AEE"/>
    <w:rsid w:val="006B0752"/>
    <w:rsid w:val="006B3852"/>
    <w:rsid w:val="006C19BF"/>
    <w:rsid w:val="006D0230"/>
    <w:rsid w:val="006E177F"/>
    <w:rsid w:val="006E35A7"/>
    <w:rsid w:val="006E5B33"/>
    <w:rsid w:val="006F6771"/>
    <w:rsid w:val="006F77AB"/>
    <w:rsid w:val="00700C89"/>
    <w:rsid w:val="00712151"/>
    <w:rsid w:val="007409B8"/>
    <w:rsid w:val="00753B82"/>
    <w:rsid w:val="00756DA3"/>
    <w:rsid w:val="0076263C"/>
    <w:rsid w:val="00763117"/>
    <w:rsid w:val="00766511"/>
    <w:rsid w:val="0079334E"/>
    <w:rsid w:val="007944A2"/>
    <w:rsid w:val="007A4D44"/>
    <w:rsid w:val="007A71E7"/>
    <w:rsid w:val="007C3E1B"/>
    <w:rsid w:val="007C5036"/>
    <w:rsid w:val="007D5B62"/>
    <w:rsid w:val="007D7E56"/>
    <w:rsid w:val="007E050E"/>
    <w:rsid w:val="007F1D10"/>
    <w:rsid w:val="0080472A"/>
    <w:rsid w:val="00804ACB"/>
    <w:rsid w:val="00820B04"/>
    <w:rsid w:val="00822A34"/>
    <w:rsid w:val="008243DA"/>
    <w:rsid w:val="008306EC"/>
    <w:rsid w:val="00835BBC"/>
    <w:rsid w:val="0083784D"/>
    <w:rsid w:val="008402DA"/>
    <w:rsid w:val="00845905"/>
    <w:rsid w:val="00855281"/>
    <w:rsid w:val="00861289"/>
    <w:rsid w:val="008A7D7E"/>
    <w:rsid w:val="008B6B9B"/>
    <w:rsid w:val="008C3E8F"/>
    <w:rsid w:val="008C55DD"/>
    <w:rsid w:val="008D5626"/>
    <w:rsid w:val="008F11F7"/>
    <w:rsid w:val="008F2C4E"/>
    <w:rsid w:val="008F7FC2"/>
    <w:rsid w:val="00907F75"/>
    <w:rsid w:val="00911023"/>
    <w:rsid w:val="00921D8E"/>
    <w:rsid w:val="00922061"/>
    <w:rsid w:val="00924BE8"/>
    <w:rsid w:val="00960FD4"/>
    <w:rsid w:val="00964547"/>
    <w:rsid w:val="00966088"/>
    <w:rsid w:val="009746A5"/>
    <w:rsid w:val="0097494C"/>
    <w:rsid w:val="00985B2D"/>
    <w:rsid w:val="009C2111"/>
    <w:rsid w:val="009C42D3"/>
    <w:rsid w:val="009C5A81"/>
    <w:rsid w:val="009C7A94"/>
    <w:rsid w:val="009D29D1"/>
    <w:rsid w:val="009E7CA9"/>
    <w:rsid w:val="00A0767B"/>
    <w:rsid w:val="00A07CB0"/>
    <w:rsid w:val="00A106C1"/>
    <w:rsid w:val="00A14697"/>
    <w:rsid w:val="00A168C7"/>
    <w:rsid w:val="00A243EF"/>
    <w:rsid w:val="00A27BBC"/>
    <w:rsid w:val="00A4770F"/>
    <w:rsid w:val="00A5687C"/>
    <w:rsid w:val="00A659EF"/>
    <w:rsid w:val="00A6652B"/>
    <w:rsid w:val="00A81163"/>
    <w:rsid w:val="00A830B9"/>
    <w:rsid w:val="00A875C9"/>
    <w:rsid w:val="00A93E41"/>
    <w:rsid w:val="00A94FF9"/>
    <w:rsid w:val="00AA06B1"/>
    <w:rsid w:val="00AB21D7"/>
    <w:rsid w:val="00AB3A44"/>
    <w:rsid w:val="00AC0DB0"/>
    <w:rsid w:val="00AD1A1E"/>
    <w:rsid w:val="00AD31DB"/>
    <w:rsid w:val="00AD71B0"/>
    <w:rsid w:val="00AE591D"/>
    <w:rsid w:val="00AF4022"/>
    <w:rsid w:val="00AF7037"/>
    <w:rsid w:val="00B00DCF"/>
    <w:rsid w:val="00B06934"/>
    <w:rsid w:val="00B21E83"/>
    <w:rsid w:val="00B34DBC"/>
    <w:rsid w:val="00B36BFC"/>
    <w:rsid w:val="00B37142"/>
    <w:rsid w:val="00B407EE"/>
    <w:rsid w:val="00B575B4"/>
    <w:rsid w:val="00B576D4"/>
    <w:rsid w:val="00B611B4"/>
    <w:rsid w:val="00B61709"/>
    <w:rsid w:val="00B751BB"/>
    <w:rsid w:val="00B75FD1"/>
    <w:rsid w:val="00B76FAE"/>
    <w:rsid w:val="00B77FAC"/>
    <w:rsid w:val="00B82099"/>
    <w:rsid w:val="00B94F4B"/>
    <w:rsid w:val="00BA7444"/>
    <w:rsid w:val="00BA7C99"/>
    <w:rsid w:val="00BB2D01"/>
    <w:rsid w:val="00BC1F81"/>
    <w:rsid w:val="00BC491A"/>
    <w:rsid w:val="00BC710C"/>
    <w:rsid w:val="00BC7A80"/>
    <w:rsid w:val="00BD0F9E"/>
    <w:rsid w:val="00BD29DA"/>
    <w:rsid w:val="00BD3E92"/>
    <w:rsid w:val="00BD45F9"/>
    <w:rsid w:val="00BD49E2"/>
    <w:rsid w:val="00BD57E8"/>
    <w:rsid w:val="00BD77A7"/>
    <w:rsid w:val="00BE3518"/>
    <w:rsid w:val="00BE4231"/>
    <w:rsid w:val="00BE47B1"/>
    <w:rsid w:val="00BE795E"/>
    <w:rsid w:val="00BF2FA7"/>
    <w:rsid w:val="00BF57A0"/>
    <w:rsid w:val="00C13208"/>
    <w:rsid w:val="00C158F4"/>
    <w:rsid w:val="00C275FC"/>
    <w:rsid w:val="00C315D6"/>
    <w:rsid w:val="00C32964"/>
    <w:rsid w:val="00C345A8"/>
    <w:rsid w:val="00C41D98"/>
    <w:rsid w:val="00C45409"/>
    <w:rsid w:val="00C46031"/>
    <w:rsid w:val="00C46687"/>
    <w:rsid w:val="00C55DAC"/>
    <w:rsid w:val="00C56336"/>
    <w:rsid w:val="00C70BE0"/>
    <w:rsid w:val="00C91E17"/>
    <w:rsid w:val="00C92D82"/>
    <w:rsid w:val="00C93183"/>
    <w:rsid w:val="00CA0423"/>
    <w:rsid w:val="00CA591B"/>
    <w:rsid w:val="00CA6864"/>
    <w:rsid w:val="00CB2595"/>
    <w:rsid w:val="00CB50C5"/>
    <w:rsid w:val="00CC4C10"/>
    <w:rsid w:val="00CD0056"/>
    <w:rsid w:val="00CD4969"/>
    <w:rsid w:val="00CE2786"/>
    <w:rsid w:val="00CE5F67"/>
    <w:rsid w:val="00D00264"/>
    <w:rsid w:val="00D02FF4"/>
    <w:rsid w:val="00D04B3A"/>
    <w:rsid w:val="00D05B65"/>
    <w:rsid w:val="00D14014"/>
    <w:rsid w:val="00D23EB1"/>
    <w:rsid w:val="00D26984"/>
    <w:rsid w:val="00D279C5"/>
    <w:rsid w:val="00D41C72"/>
    <w:rsid w:val="00D43E2E"/>
    <w:rsid w:val="00D60F75"/>
    <w:rsid w:val="00D61E21"/>
    <w:rsid w:val="00D67FDA"/>
    <w:rsid w:val="00D75644"/>
    <w:rsid w:val="00D75CFD"/>
    <w:rsid w:val="00DA25E8"/>
    <w:rsid w:val="00DA3194"/>
    <w:rsid w:val="00DA5781"/>
    <w:rsid w:val="00DA7C24"/>
    <w:rsid w:val="00DB28D4"/>
    <w:rsid w:val="00DC4D82"/>
    <w:rsid w:val="00DD0B2B"/>
    <w:rsid w:val="00DD15FB"/>
    <w:rsid w:val="00DD2354"/>
    <w:rsid w:val="00DE0340"/>
    <w:rsid w:val="00DE039B"/>
    <w:rsid w:val="00DE5F68"/>
    <w:rsid w:val="00DF2386"/>
    <w:rsid w:val="00E016E1"/>
    <w:rsid w:val="00E062B5"/>
    <w:rsid w:val="00E1423B"/>
    <w:rsid w:val="00E31114"/>
    <w:rsid w:val="00E35346"/>
    <w:rsid w:val="00E36B1C"/>
    <w:rsid w:val="00E47D7F"/>
    <w:rsid w:val="00EA4340"/>
    <w:rsid w:val="00EB0413"/>
    <w:rsid w:val="00EC3FD8"/>
    <w:rsid w:val="00EC7B32"/>
    <w:rsid w:val="00EE0DC4"/>
    <w:rsid w:val="00EE1F14"/>
    <w:rsid w:val="00EF611F"/>
    <w:rsid w:val="00F009BD"/>
    <w:rsid w:val="00F22BE7"/>
    <w:rsid w:val="00F3039D"/>
    <w:rsid w:val="00F31C19"/>
    <w:rsid w:val="00F31E56"/>
    <w:rsid w:val="00F35664"/>
    <w:rsid w:val="00F36221"/>
    <w:rsid w:val="00F42C5D"/>
    <w:rsid w:val="00F44EB0"/>
    <w:rsid w:val="00F46C86"/>
    <w:rsid w:val="00F76035"/>
    <w:rsid w:val="00F84158"/>
    <w:rsid w:val="00F94825"/>
    <w:rsid w:val="00F96A39"/>
    <w:rsid w:val="00FA7129"/>
    <w:rsid w:val="00FB1F3C"/>
    <w:rsid w:val="00FB75CD"/>
    <w:rsid w:val="00FC3C47"/>
    <w:rsid w:val="00FD2A00"/>
    <w:rsid w:val="00FD726A"/>
    <w:rsid w:val="00FE3810"/>
    <w:rsid w:val="00FF13C1"/>
    <w:rsid w:val="00FF291B"/>
    <w:rsid w:val="00FF73E7"/>
    <w:rsid w:val="0181748E"/>
    <w:rsid w:val="01F36E02"/>
    <w:rsid w:val="02265FC9"/>
    <w:rsid w:val="06E10650"/>
    <w:rsid w:val="08B564C1"/>
    <w:rsid w:val="08D3128B"/>
    <w:rsid w:val="0FD611D1"/>
    <w:rsid w:val="12576F96"/>
    <w:rsid w:val="12F65DA8"/>
    <w:rsid w:val="149270A7"/>
    <w:rsid w:val="17E17D87"/>
    <w:rsid w:val="1E502C2F"/>
    <w:rsid w:val="21C0669E"/>
    <w:rsid w:val="2BF865A7"/>
    <w:rsid w:val="2C3978BA"/>
    <w:rsid w:val="36190D4B"/>
    <w:rsid w:val="3C942000"/>
    <w:rsid w:val="3CA228E3"/>
    <w:rsid w:val="3CE93E84"/>
    <w:rsid w:val="3FBA4BD9"/>
    <w:rsid w:val="592D126E"/>
    <w:rsid w:val="68A536E4"/>
    <w:rsid w:val="6CFB36BC"/>
    <w:rsid w:val="6FF356A3"/>
    <w:rsid w:val="71E47DD3"/>
    <w:rsid w:val="73AF6BEA"/>
    <w:rsid w:val="74770050"/>
    <w:rsid w:val="796651E9"/>
    <w:rsid w:val="7A55042F"/>
    <w:rsid w:val="7B44614E"/>
    <w:rsid w:val="7DAE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0624"/>
  <w15:docId w15:val="{9B913990-A8D7-43B9-960E-A3108559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sz w:val="24"/>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8">
    <w:name w:val="Title"/>
    <w:basedOn w:val="a"/>
    <w:next w:val="a"/>
    <w:link w:val="a9"/>
    <w:uiPriority w:val="10"/>
    <w:qFormat/>
    <w:pPr>
      <w:spacing w:before="240" w:after="60"/>
      <w:jc w:val="center"/>
      <w:outlineLvl w:val="0"/>
    </w:pPr>
    <w:rPr>
      <w:rFonts w:asciiTheme="majorHAnsi" w:eastAsiaTheme="majorEastAsia" w:hAnsiTheme="majorHAnsi" w:cstheme="majorBidi"/>
      <w:b/>
      <w:bCs/>
      <w:sz w:val="32"/>
      <w:szCs w:val="32"/>
    </w:rPr>
  </w:style>
  <w:style w:type="table" w:styleId="aa">
    <w:name w:val="Table Grid"/>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unhideWhenUsed/>
    <w:qFormat/>
    <w:rPr>
      <w:color w:val="0000FF" w:themeColor="hyperlink"/>
      <w:u w:val="single"/>
    </w:rPr>
  </w:style>
  <w:style w:type="character" w:customStyle="1" w:styleId="10">
    <w:name w:val="标题 1 字符"/>
    <w:basedOn w:val="a1"/>
    <w:link w:val="1"/>
    <w:uiPriority w:val="9"/>
    <w:qFormat/>
    <w:rPr>
      <w:rFonts w:ascii="Calibri" w:eastAsia="宋体" w:hAnsi="Calibri" w:cs="Times New Roman"/>
      <w:b/>
      <w:bCs/>
      <w:kern w:val="44"/>
      <w:sz w:val="44"/>
      <w:szCs w:val="44"/>
    </w:rPr>
  </w:style>
  <w:style w:type="character" w:customStyle="1" w:styleId="30">
    <w:name w:val="标题 3 字符"/>
    <w:basedOn w:val="a1"/>
    <w:link w:val="3"/>
    <w:uiPriority w:val="9"/>
    <w:qFormat/>
    <w:rPr>
      <w:rFonts w:ascii="Calibri" w:eastAsia="宋体" w:hAnsi="Calibri" w:cs="Times New Roman"/>
      <w:b/>
      <w:bCs/>
      <w:sz w:val="32"/>
      <w:szCs w:val="32"/>
    </w:rPr>
  </w:style>
  <w:style w:type="character" w:customStyle="1" w:styleId="a7">
    <w:name w:val="页眉 字符"/>
    <w:basedOn w:val="a1"/>
    <w:link w:val="a6"/>
    <w:uiPriority w:val="99"/>
    <w:qFormat/>
    <w:rPr>
      <w:rFonts w:ascii="Calibri" w:eastAsia="宋体" w:hAnsi="Calibri" w:cs="Times New Roman"/>
      <w:sz w:val="18"/>
      <w:szCs w:val="18"/>
    </w:rPr>
  </w:style>
  <w:style w:type="character" w:customStyle="1" w:styleId="a5">
    <w:name w:val="页脚 字符"/>
    <w:basedOn w:val="a1"/>
    <w:link w:val="a4"/>
    <w:uiPriority w:val="99"/>
    <w:qFormat/>
    <w:rPr>
      <w:rFonts w:ascii="Calibri" w:eastAsia="宋体" w:hAnsi="Calibri" w:cs="Times New Roman"/>
      <w:sz w:val="18"/>
      <w:szCs w:val="18"/>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a9">
    <w:name w:val="标题 字符"/>
    <w:basedOn w:val="a1"/>
    <w:link w:val="a8"/>
    <w:uiPriority w:val="10"/>
    <w:qFormat/>
    <w:rPr>
      <w:rFonts w:asciiTheme="majorHAnsi" w:eastAsiaTheme="majorEastAsia" w:hAnsiTheme="majorHAnsi" w:cstheme="majorBidi"/>
      <w:b/>
      <w:bCs/>
      <w:kern w:val="2"/>
      <w:sz w:val="32"/>
      <w:szCs w:val="32"/>
    </w:rPr>
  </w:style>
  <w:style w:type="character" w:customStyle="1" w:styleId="font21">
    <w:name w:val="font21"/>
    <w:basedOn w:val="a1"/>
    <w:qFormat/>
    <w:rPr>
      <w:rFonts w:ascii="等线" w:eastAsia="等线" w:hAnsi="等线" w:cs="等线" w:hint="eastAsia"/>
      <w:color w:val="000000"/>
      <w:sz w:val="22"/>
      <w:szCs w:val="22"/>
      <w:u w:val="none"/>
      <w:vertAlign w:val="superscript"/>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等线" w:eastAsia="等线" w:hAnsi="等线" w:cs="等线" w:hint="eastAsia"/>
      <w:color w:val="000000"/>
      <w:sz w:val="22"/>
      <w:szCs w:val="22"/>
      <w:u w:val="none"/>
    </w:rPr>
  </w:style>
  <w:style w:type="paragraph" w:styleId="ac">
    <w:name w:val="List Paragraph"/>
    <w:basedOn w:val="a"/>
    <w:uiPriority w:val="99"/>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20">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1">
    <w:name w:val="书籍标题1"/>
    <w:basedOn w:val="a1"/>
    <w:uiPriority w:val="33"/>
    <w:qFormat/>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00023">
      <w:bodyDiv w:val="1"/>
      <w:marLeft w:val="0"/>
      <w:marRight w:val="0"/>
      <w:marTop w:val="0"/>
      <w:marBottom w:val="0"/>
      <w:divBdr>
        <w:top w:val="none" w:sz="0" w:space="0" w:color="auto"/>
        <w:left w:val="none" w:sz="0" w:space="0" w:color="auto"/>
        <w:bottom w:val="none" w:sz="0" w:space="0" w:color="auto"/>
        <w:right w:val="none" w:sz="0" w:space="0" w:color="auto"/>
      </w:divBdr>
    </w:div>
    <w:div w:id="1455442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F970A-E03C-45D1-A875-C44F4560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14</Pages>
  <Words>1179</Words>
  <Characters>6724</Characters>
  <Application>Microsoft Office Word</Application>
  <DocSecurity>0</DocSecurity>
  <Lines>56</Lines>
  <Paragraphs>15</Paragraphs>
  <ScaleCrop>false</ScaleCrop>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DELL-pc</dc:creator>
  <cp:lastModifiedBy>珊 黄</cp:lastModifiedBy>
  <cp:revision>251</cp:revision>
  <dcterms:created xsi:type="dcterms:W3CDTF">2023-04-07T01:59:00Z</dcterms:created>
  <dcterms:modified xsi:type="dcterms:W3CDTF">2024-11-26T11:25:00Z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9974D09BFCFF46CC84E4AC9A927D0C04</vt:lpwstr>
  </property>
</Properties>
</file>