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1087"/>
        <w:gridCol w:w="896"/>
        <w:gridCol w:w="3357"/>
        <w:gridCol w:w="4819"/>
      </w:tblGrid>
      <w:tr w:rsidR="003A0616" w14:paraId="6E68B877" w14:textId="77777777" w:rsidTr="00EB2BED">
        <w:trPr>
          <w:trHeight w:val="983"/>
          <w:jc w:val="center"/>
        </w:trPr>
        <w:tc>
          <w:tcPr>
            <w:tcW w:w="10768" w:type="dxa"/>
            <w:gridSpan w:val="5"/>
            <w:vAlign w:val="center"/>
          </w:tcPr>
          <w:p w14:paraId="0F5FEF37" w14:textId="5FC4C18A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b/>
                <w:color w:val="auto"/>
                <w:sz w:val="28"/>
                <w:szCs w:val="24"/>
              </w:rPr>
            </w:pPr>
            <w:r w:rsidRPr="003A0616">
              <w:rPr>
                <w:rFonts w:ascii="Times New Roman" w:eastAsia="黑体" w:hAnsi="Times New Roman" w:hint="eastAsia"/>
                <w:b/>
                <w:color w:val="auto"/>
                <w:sz w:val="28"/>
                <w:szCs w:val="24"/>
              </w:rPr>
              <w:t>供应链仿真运营</w:t>
            </w:r>
            <w:r w:rsidRPr="00CB26CA">
              <w:rPr>
                <w:rFonts w:ascii="Times New Roman" w:eastAsia="黑体" w:hAnsi="Times New Roman" w:hint="eastAsia"/>
                <w:b/>
                <w:color w:val="auto"/>
                <w:sz w:val="28"/>
                <w:szCs w:val="24"/>
              </w:rPr>
              <w:t>模块评分</w:t>
            </w:r>
            <w:r>
              <w:rPr>
                <w:rFonts w:ascii="Times New Roman" w:eastAsia="黑体" w:hAnsi="Times New Roman" w:hint="eastAsia"/>
                <w:b/>
                <w:color w:val="auto"/>
                <w:sz w:val="28"/>
                <w:szCs w:val="24"/>
              </w:rPr>
              <w:t>标准</w:t>
            </w:r>
          </w:p>
        </w:tc>
      </w:tr>
      <w:tr w:rsidR="003A0616" w14:paraId="3077192F" w14:textId="77777777" w:rsidTr="00EB2BED">
        <w:trPr>
          <w:trHeight w:val="554"/>
          <w:jc w:val="center"/>
        </w:trPr>
        <w:tc>
          <w:tcPr>
            <w:tcW w:w="5949" w:type="dxa"/>
            <w:gridSpan w:val="4"/>
            <w:vAlign w:val="center"/>
          </w:tcPr>
          <w:p w14:paraId="4279A2DE" w14:textId="02583832" w:rsidR="003A0616" w:rsidRDefault="003A0616" w:rsidP="00EB2BED">
            <w:pPr>
              <w:adjustRightInd w:val="0"/>
              <w:snapToGrid w:val="0"/>
              <w:spacing w:line="240" w:lineRule="auto"/>
              <w:jc w:val="both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竞赛内容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: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</w:t>
            </w:r>
            <w:r>
              <w:rPr>
                <w:rFonts w:ascii="Times New Roman" w:eastAsia="黑体" w:hAnsi="Times New Roman"/>
                <w:color w:val="auto"/>
                <w:szCs w:val="21"/>
                <w:u w:val="single"/>
              </w:rPr>
              <w:t xml:space="preserve">    </w:t>
            </w:r>
            <w:r w:rsidRPr="003A0616">
              <w:rPr>
                <w:rFonts w:ascii="Times New Roman" w:eastAsia="黑体" w:hAnsi="Times New Roman" w:hint="eastAsia"/>
                <w:color w:val="auto"/>
                <w:szCs w:val="21"/>
                <w:u w:val="single"/>
              </w:rPr>
              <w:t>供应链仿真运营</w:t>
            </w:r>
            <w:r>
              <w:rPr>
                <w:rFonts w:ascii="Times New Roman" w:eastAsia="黑体" w:hAnsi="Times New Roman"/>
                <w:color w:val="auto"/>
                <w:szCs w:val="21"/>
                <w:u w:val="single"/>
              </w:rPr>
              <w:t xml:space="preserve">        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        </w:t>
            </w:r>
            <w:r>
              <w:rPr>
                <w:rFonts w:ascii="Times New Roman" w:eastAsia="黑体" w:hAnsi="Times New Roman"/>
                <w:color w:val="FFFFFF" w:themeColor="background1"/>
                <w:szCs w:val="21"/>
                <w:u w:val="single"/>
              </w:rPr>
              <w:t>。</w:t>
            </w:r>
          </w:p>
        </w:tc>
        <w:tc>
          <w:tcPr>
            <w:tcW w:w="4819" w:type="dxa"/>
            <w:vAlign w:val="center"/>
          </w:tcPr>
          <w:p w14:paraId="4F69FF61" w14:textId="1B9260E9" w:rsidR="003A0616" w:rsidRDefault="003A0616" w:rsidP="00EB2BED">
            <w:pPr>
              <w:adjustRightInd w:val="0"/>
              <w:snapToGrid w:val="0"/>
              <w:spacing w:line="240" w:lineRule="auto"/>
              <w:ind w:firstLine="210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比赛时间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: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3 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小时</w:t>
            </w:r>
          </w:p>
        </w:tc>
      </w:tr>
      <w:tr w:rsidR="003A0616" w14:paraId="07D490B3" w14:textId="77777777" w:rsidTr="00EB2BED">
        <w:trPr>
          <w:trHeight w:val="547"/>
          <w:jc w:val="center"/>
        </w:trPr>
        <w:tc>
          <w:tcPr>
            <w:tcW w:w="10768" w:type="dxa"/>
            <w:gridSpan w:val="5"/>
            <w:vAlign w:val="center"/>
          </w:tcPr>
          <w:p w14:paraId="640DFDF5" w14:textId="77777777" w:rsidR="003A0616" w:rsidRDefault="003A0616" w:rsidP="00EB2BED">
            <w:pPr>
              <w:adjustRightInd w:val="0"/>
              <w:snapToGrid w:val="0"/>
              <w:spacing w:line="240" w:lineRule="auto"/>
              <w:jc w:val="both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参赛团队成员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: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</w:t>
            </w:r>
            <w:r w:rsidRPr="00CB26CA">
              <w:rPr>
                <w:rFonts w:ascii="Times New Roman" w:eastAsia="黑体" w:hAnsi="Times New Roman"/>
                <w:color w:val="auto"/>
                <w:szCs w:val="21"/>
                <w:u w:val="single"/>
              </w:rPr>
              <w:t>____________</w:t>
            </w:r>
            <w:r>
              <w:rPr>
                <w:rFonts w:ascii="Times New Roman" w:eastAsia="黑体" w:hAnsi="Times New Roman"/>
                <w:color w:val="auto"/>
                <w:szCs w:val="21"/>
                <w:u w:val="single"/>
              </w:rPr>
              <w:t xml:space="preserve">   </w:t>
            </w:r>
            <w:r w:rsidRPr="00CB26CA">
              <w:rPr>
                <w:rFonts w:ascii="Times New Roman" w:eastAsia="黑体" w:hAnsi="Times New Roman"/>
                <w:color w:val="auto"/>
                <w:szCs w:val="21"/>
                <w:u w:val="single"/>
              </w:rPr>
              <w:t>__________</w:t>
            </w:r>
          </w:p>
        </w:tc>
      </w:tr>
      <w:tr w:rsidR="003A0616" w14:paraId="0B9B8698" w14:textId="77777777" w:rsidTr="00EB2BED">
        <w:trPr>
          <w:jc w:val="center"/>
        </w:trPr>
        <w:tc>
          <w:tcPr>
            <w:tcW w:w="609" w:type="dxa"/>
            <w:vAlign w:val="center"/>
          </w:tcPr>
          <w:p w14:paraId="00BFDDB3" w14:textId="77777777" w:rsidR="003A0616" w:rsidRPr="00CB26CA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w w:val="90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w w:val="90"/>
                <w:szCs w:val="21"/>
              </w:rPr>
              <w:t>任务编号</w:t>
            </w:r>
          </w:p>
        </w:tc>
        <w:tc>
          <w:tcPr>
            <w:tcW w:w="1087" w:type="dxa"/>
            <w:vAlign w:val="center"/>
          </w:tcPr>
          <w:p w14:paraId="5BA8D81E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任务名称</w:t>
            </w:r>
          </w:p>
        </w:tc>
        <w:tc>
          <w:tcPr>
            <w:tcW w:w="896" w:type="dxa"/>
            <w:vAlign w:val="center"/>
          </w:tcPr>
          <w:p w14:paraId="7777EAA9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权重</w:t>
            </w:r>
          </w:p>
        </w:tc>
        <w:tc>
          <w:tcPr>
            <w:tcW w:w="3357" w:type="dxa"/>
            <w:vAlign w:val="center"/>
          </w:tcPr>
          <w:p w14:paraId="4E72530C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评分项</w:t>
            </w:r>
          </w:p>
        </w:tc>
        <w:tc>
          <w:tcPr>
            <w:tcW w:w="4819" w:type="dxa"/>
            <w:vAlign w:val="center"/>
          </w:tcPr>
          <w:p w14:paraId="12E8E4BB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评分规则</w:t>
            </w:r>
          </w:p>
        </w:tc>
      </w:tr>
      <w:tr w:rsidR="003A0616" w14:paraId="1415D972" w14:textId="77777777" w:rsidTr="00EB2BED">
        <w:trPr>
          <w:trHeight w:val="340"/>
          <w:jc w:val="center"/>
        </w:trPr>
        <w:tc>
          <w:tcPr>
            <w:tcW w:w="609" w:type="dxa"/>
            <w:vAlign w:val="center"/>
          </w:tcPr>
          <w:p w14:paraId="68873295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1</w:t>
            </w:r>
          </w:p>
        </w:tc>
        <w:tc>
          <w:tcPr>
            <w:tcW w:w="1087" w:type="dxa"/>
            <w:vAlign w:val="center"/>
          </w:tcPr>
          <w:p w14:paraId="25AC7544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总资产</w:t>
            </w:r>
          </w:p>
        </w:tc>
        <w:tc>
          <w:tcPr>
            <w:tcW w:w="896" w:type="dxa"/>
            <w:vAlign w:val="center"/>
          </w:tcPr>
          <w:p w14:paraId="641B8433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25</w:t>
            </w:r>
          </w:p>
        </w:tc>
        <w:tc>
          <w:tcPr>
            <w:tcW w:w="3357" w:type="dxa"/>
            <w:vAlign w:val="center"/>
          </w:tcPr>
          <w:p w14:paraId="0EAB71D8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供应链仿真运营总资产指标</w:t>
            </w:r>
          </w:p>
        </w:tc>
        <w:tc>
          <w:tcPr>
            <w:tcW w:w="4819" w:type="dxa"/>
            <w:vAlign w:val="center"/>
          </w:tcPr>
          <w:p w14:paraId="623B32B9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根据系统分数，乘以任务权重打分</w:t>
            </w:r>
          </w:p>
        </w:tc>
      </w:tr>
      <w:tr w:rsidR="003A0616" w14:paraId="4A8678B3" w14:textId="77777777" w:rsidTr="00EB2BED">
        <w:trPr>
          <w:trHeight w:val="1062"/>
          <w:jc w:val="center"/>
        </w:trPr>
        <w:tc>
          <w:tcPr>
            <w:tcW w:w="609" w:type="dxa"/>
            <w:vAlign w:val="center"/>
          </w:tcPr>
          <w:p w14:paraId="2543B605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2</w:t>
            </w:r>
          </w:p>
        </w:tc>
        <w:tc>
          <w:tcPr>
            <w:tcW w:w="1087" w:type="dxa"/>
            <w:vAlign w:val="center"/>
          </w:tcPr>
          <w:p w14:paraId="31AA9BDC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市场占有率</w:t>
            </w:r>
          </w:p>
        </w:tc>
        <w:tc>
          <w:tcPr>
            <w:tcW w:w="896" w:type="dxa"/>
            <w:vAlign w:val="center"/>
          </w:tcPr>
          <w:p w14:paraId="792A09AE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20</w:t>
            </w:r>
          </w:p>
        </w:tc>
        <w:tc>
          <w:tcPr>
            <w:tcW w:w="3357" w:type="dxa"/>
            <w:vAlign w:val="center"/>
          </w:tcPr>
          <w:p w14:paraId="5CC25258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供应链运营市场占有率指标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5DDD6CF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根据系统分数，乘以任务权重打分</w:t>
            </w:r>
          </w:p>
        </w:tc>
      </w:tr>
      <w:tr w:rsidR="003A0616" w14:paraId="32727350" w14:textId="77777777" w:rsidTr="00EB2BED">
        <w:trPr>
          <w:trHeight w:val="1099"/>
          <w:jc w:val="center"/>
        </w:trPr>
        <w:tc>
          <w:tcPr>
            <w:tcW w:w="609" w:type="dxa"/>
            <w:vAlign w:val="center"/>
          </w:tcPr>
          <w:p w14:paraId="23D13908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3</w:t>
            </w:r>
          </w:p>
        </w:tc>
        <w:tc>
          <w:tcPr>
            <w:tcW w:w="1087" w:type="dxa"/>
            <w:vAlign w:val="center"/>
          </w:tcPr>
          <w:p w14:paraId="2C859EC1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订单满足率</w:t>
            </w:r>
          </w:p>
        </w:tc>
        <w:tc>
          <w:tcPr>
            <w:tcW w:w="896" w:type="dxa"/>
            <w:vAlign w:val="center"/>
          </w:tcPr>
          <w:p w14:paraId="1D282A75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20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28F183E7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供应链运营订单满足率指标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45DEDA3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根据系统分数，乘以任务权重打分</w:t>
            </w:r>
          </w:p>
        </w:tc>
      </w:tr>
      <w:tr w:rsidR="003A0616" w14:paraId="2CBD51B7" w14:textId="77777777" w:rsidTr="00EB2BED">
        <w:trPr>
          <w:trHeight w:val="1062"/>
          <w:jc w:val="center"/>
        </w:trPr>
        <w:tc>
          <w:tcPr>
            <w:tcW w:w="609" w:type="dxa"/>
            <w:vAlign w:val="center"/>
          </w:tcPr>
          <w:p w14:paraId="6BBE8985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4</w:t>
            </w:r>
          </w:p>
        </w:tc>
        <w:tc>
          <w:tcPr>
            <w:tcW w:w="1087" w:type="dxa"/>
            <w:vAlign w:val="center"/>
          </w:tcPr>
          <w:p w14:paraId="07AE9BC5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库存周转率</w:t>
            </w:r>
          </w:p>
        </w:tc>
        <w:tc>
          <w:tcPr>
            <w:tcW w:w="896" w:type="dxa"/>
            <w:vAlign w:val="center"/>
          </w:tcPr>
          <w:p w14:paraId="509A9022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10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549851B3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供应链运营库存周转率指标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28328B3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根据系统分数，乘以任务权重打分</w:t>
            </w:r>
          </w:p>
        </w:tc>
      </w:tr>
      <w:tr w:rsidR="003A0616" w14:paraId="456AED8A" w14:textId="77777777" w:rsidTr="00EB2BED">
        <w:trPr>
          <w:trHeight w:val="1140"/>
          <w:jc w:val="center"/>
        </w:trPr>
        <w:tc>
          <w:tcPr>
            <w:tcW w:w="609" w:type="dxa"/>
            <w:vAlign w:val="center"/>
          </w:tcPr>
          <w:p w14:paraId="75F4A887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5</w:t>
            </w:r>
          </w:p>
        </w:tc>
        <w:tc>
          <w:tcPr>
            <w:tcW w:w="1087" w:type="dxa"/>
            <w:vAlign w:val="center"/>
          </w:tcPr>
          <w:p w14:paraId="45F23515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投资回报率</w:t>
            </w:r>
          </w:p>
        </w:tc>
        <w:tc>
          <w:tcPr>
            <w:tcW w:w="896" w:type="dxa"/>
            <w:vAlign w:val="center"/>
          </w:tcPr>
          <w:p w14:paraId="77EB5226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10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19BB6EBF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供应链运营投资回报率指标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6946170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根据系统分数，乘以任务权重打分</w:t>
            </w:r>
          </w:p>
        </w:tc>
      </w:tr>
      <w:tr w:rsidR="003A0616" w14:paraId="662BE950" w14:textId="77777777" w:rsidTr="00EB2BED">
        <w:trPr>
          <w:trHeight w:val="1062"/>
          <w:jc w:val="center"/>
        </w:trPr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32279788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6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33ED126D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产销比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14:paraId="28E8A728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/>
                <w:color w:val="auto"/>
                <w:szCs w:val="21"/>
              </w:rPr>
              <w:t>15</w:t>
            </w:r>
          </w:p>
        </w:tc>
        <w:tc>
          <w:tcPr>
            <w:tcW w:w="3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16EEB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供应链运营产销比指标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8E87E" w14:textId="77777777" w:rsidR="003A0616" w:rsidRDefault="003A0616" w:rsidP="00EB2B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根据系统分数，乘以任务权重打分</w:t>
            </w:r>
          </w:p>
        </w:tc>
      </w:tr>
      <w:tr w:rsidR="003A0616" w14:paraId="1FCE03B1" w14:textId="77777777" w:rsidTr="00EB2BED">
        <w:trPr>
          <w:trHeight w:val="840"/>
          <w:jc w:val="center"/>
        </w:trPr>
        <w:tc>
          <w:tcPr>
            <w:tcW w:w="10768" w:type="dxa"/>
            <w:gridSpan w:val="5"/>
            <w:tcBorders>
              <w:bottom w:val="single" w:sz="4" w:space="0" w:color="auto"/>
            </w:tcBorders>
            <w:vAlign w:val="center"/>
          </w:tcPr>
          <w:p w14:paraId="3DA28B7D" w14:textId="77777777" w:rsidR="003A0616" w:rsidRDefault="003A0616" w:rsidP="00EB2BED">
            <w:pPr>
              <w:adjustRightInd w:val="0"/>
              <w:snapToGrid w:val="0"/>
              <w:spacing w:line="240" w:lineRule="auto"/>
              <w:ind w:right="756"/>
              <w:rPr>
                <w:rFonts w:ascii="Times New Roman" w:eastAsia="黑体" w:hAnsi="Times New Roman"/>
                <w:color w:val="auto"/>
                <w:w w:val="90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w w:val="90"/>
                <w:szCs w:val="21"/>
              </w:rPr>
              <w:t>总成绩：</w:t>
            </w:r>
            <w:r w:rsidRPr="00CB26CA">
              <w:rPr>
                <w:rFonts w:ascii="Times New Roman" w:eastAsia="黑体" w:hAnsi="Times New Roman"/>
                <w:color w:val="auto"/>
                <w:szCs w:val="21"/>
                <w:u w:val="single"/>
              </w:rPr>
              <w:t>______________________</w:t>
            </w:r>
          </w:p>
        </w:tc>
      </w:tr>
      <w:tr w:rsidR="003A0616" w14:paraId="1C8C494A" w14:textId="77777777" w:rsidTr="00EB2BED">
        <w:trPr>
          <w:trHeight w:val="83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</w:tcBorders>
            <w:vAlign w:val="center"/>
          </w:tcPr>
          <w:p w14:paraId="3D706981" w14:textId="77777777" w:rsidR="003A0616" w:rsidRDefault="003A0616" w:rsidP="00EB2B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  <w:color w:val="auto"/>
                <w:szCs w:val="21"/>
              </w:rPr>
            </w:pP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裁判签字：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 xml:space="preserve"> 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                                                                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年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       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月</w:t>
            </w:r>
            <w:r>
              <w:rPr>
                <w:rFonts w:ascii="Times New Roman" w:eastAsia="黑体" w:hAnsi="Times New Roman"/>
                <w:color w:val="auto"/>
                <w:szCs w:val="21"/>
              </w:rPr>
              <w:t xml:space="preserve">        </w:t>
            </w:r>
            <w:r>
              <w:rPr>
                <w:rFonts w:ascii="Times New Roman" w:eastAsia="黑体" w:hAnsi="Times New Roman" w:hint="eastAsia"/>
                <w:color w:val="auto"/>
                <w:szCs w:val="21"/>
              </w:rPr>
              <w:t>日</w:t>
            </w:r>
          </w:p>
        </w:tc>
      </w:tr>
    </w:tbl>
    <w:p w14:paraId="4CE4640A" w14:textId="77777777" w:rsidR="003A0616" w:rsidRDefault="003A0616" w:rsidP="003A0616">
      <w:pPr>
        <w:pStyle w:val="a3"/>
        <w:adjustRightInd w:val="0"/>
        <w:rPr>
          <w:sz w:val="15"/>
          <w:szCs w:val="15"/>
        </w:rPr>
      </w:pPr>
    </w:p>
    <w:p w14:paraId="70DEAA66" w14:textId="77777777" w:rsidR="003A0616" w:rsidRDefault="003A0616" w:rsidP="003A0616">
      <w:pPr>
        <w:pStyle w:val="a3"/>
        <w:adjustRightInd w:val="0"/>
        <w:rPr>
          <w:sz w:val="15"/>
          <w:szCs w:val="15"/>
        </w:rPr>
      </w:pPr>
    </w:p>
    <w:p w14:paraId="2B5A7ABE" w14:textId="77777777" w:rsidR="00184014" w:rsidRDefault="00184014"/>
    <w:sectPr w:rsidR="00184014" w:rsidSect="003A0616">
      <w:footerReference w:type="default" r:id="rId4"/>
      <w:pgSz w:w="11906" w:h="16838"/>
      <w:pgMar w:top="1276" w:right="567" w:bottom="1134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BF1EF" w14:textId="77777777" w:rsidR="00000000" w:rsidRDefault="00000000">
    <w:pPr>
      <w:pStyle w:val="a3"/>
      <w:jc w:val="center"/>
    </w:pPr>
    <w:r>
      <w:rPr>
        <w:rFonts w:hint="eastAsia"/>
      </w:rPr>
      <w:t>第</w:t>
    </w:r>
    <w:r>
      <w:rPr>
        <w:rFonts w:hint="eastAsia"/>
      </w:rPr>
      <w:t xml:space="preserve">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rPr>
        <w:rFonts w:hint="eastAsia"/>
      </w:rPr>
      <w:t xml:space="preserve"> </w:t>
    </w:r>
    <w:r>
      <w:fldChar w:fldCharType="begin"/>
    </w:r>
    <w:r>
      <w:instrText xml:space="preserve"> NUMPAGES 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616"/>
    <w:rsid w:val="00184014"/>
    <w:rsid w:val="003A0616"/>
    <w:rsid w:val="004F05F1"/>
    <w:rsid w:val="008F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3EC11"/>
  <w15:chartTrackingRefBased/>
  <w15:docId w15:val="{94F065EB-0A90-49E8-9D8D-02C25CE9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616"/>
    <w:pPr>
      <w:spacing w:line="360" w:lineRule="auto"/>
    </w:pPr>
    <w:rPr>
      <w:rFonts w:ascii="Arial" w:eastAsia="宋体" w:hAnsi="Arial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3A061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3A0616"/>
    <w:rPr>
      <w:rFonts w:ascii="Arial" w:eastAsia="宋体" w:hAnsi="Arial" w:cs="Times New Roman"/>
      <w:color w:val="000000"/>
      <w:sz w:val="18"/>
      <w:szCs w:val="18"/>
    </w:rPr>
  </w:style>
  <w:style w:type="table" w:styleId="a5">
    <w:name w:val="Table Grid"/>
    <w:basedOn w:val="a1"/>
    <w:uiPriority w:val="39"/>
    <w:qFormat/>
    <w:rsid w:val="003A061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 姐姐</dc:creator>
  <cp:keywords/>
  <dc:description/>
  <cp:lastModifiedBy>ad 姐姐</cp:lastModifiedBy>
  <cp:revision>1</cp:revision>
  <dcterms:created xsi:type="dcterms:W3CDTF">2024-10-12T05:56:00Z</dcterms:created>
  <dcterms:modified xsi:type="dcterms:W3CDTF">2024-10-12T06:00:00Z</dcterms:modified>
</cp:coreProperties>
</file>