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8AE4C">
      <w:pPr>
        <w:pStyle w:val="9"/>
        <w:adjustRightInd w:val="0"/>
        <w:spacing w:before="156" w:beforeLines="50" w:after="156" w:afterLines="50"/>
        <w:jc w:val="left"/>
        <w:rPr>
          <w:b/>
          <w:bCs/>
          <w:color w:val="FF0000"/>
          <w:sz w:val="44"/>
          <w:szCs w:val="44"/>
        </w:rPr>
      </w:pPr>
      <w:r>
        <w:drawing>
          <wp:inline distT="0" distB="0" distL="114300" distR="114300">
            <wp:extent cx="5267960" cy="2903855"/>
            <wp:effectExtent l="0" t="0" r="889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5267960" cy="2903855"/>
                    </a:xfrm>
                    <a:prstGeom prst="rect">
                      <a:avLst/>
                    </a:prstGeom>
                    <a:noFill/>
                    <a:ln>
                      <a:noFill/>
                    </a:ln>
                  </pic:spPr>
                </pic:pic>
              </a:graphicData>
            </a:graphic>
          </wp:inline>
        </w:drawing>
      </w:r>
      <w:r>
        <w:rPr>
          <w:b/>
          <w:bCs/>
          <w:color w:val="FF0000"/>
          <w:sz w:val="44"/>
          <w:szCs w:val="44"/>
        </w:rPr>
        <w:br w:type="page"/>
      </w:r>
    </w:p>
    <w:p w14:paraId="4F016E51">
      <w:pPr>
        <w:pStyle w:val="9"/>
        <w:adjustRightInd w:val="0"/>
        <w:spacing w:before="156" w:beforeLines="50" w:after="156" w:afterLines="50"/>
        <w:jc w:val="left"/>
        <w:rPr>
          <w:b/>
          <w:bCs/>
          <w:color w:val="FF0000"/>
          <w:sz w:val="44"/>
          <w:szCs w:val="44"/>
        </w:rPr>
      </w:pPr>
      <w:r>
        <w:rPr>
          <w:b/>
          <w:bCs/>
          <w:color w:val="FF0000"/>
          <w:sz w:val="44"/>
          <w:szCs w:val="44"/>
        </w:rPr>
        <w:t xml:space="preserve">No. 1 </w:t>
      </w:r>
    </w:p>
    <w:p w14:paraId="50851AB4">
      <w:pPr>
        <w:adjustRightInd w:val="0"/>
        <w:snapToGrid w:val="0"/>
        <w:spacing w:before="156" w:beforeLines="50" w:after="156" w:afterLines="50"/>
        <w:jc w:val="both"/>
        <w:rPr>
          <w:rFonts w:ascii="Arial" w:hAnsi="Arial" w:cs="Arial"/>
          <w:bCs/>
          <w:sz w:val="24"/>
        </w:rPr>
      </w:pPr>
      <w:r>
        <w:rPr>
          <w:rStyle w:val="14"/>
          <w:rFonts w:ascii="Arial" w:hAnsi="Arial" w:cs="Arial"/>
          <w:sz w:val="24"/>
          <w:shd w:val="clear" w:color="auto" w:fill="FFFFFF"/>
        </w:rPr>
        <w:t>Background:</w:t>
      </w:r>
      <w:r>
        <w:rPr>
          <w:rFonts w:ascii="Arial" w:hAnsi="Arial" w:cs="Arial"/>
          <w:sz w:val="24"/>
        </w:rPr>
        <w:t xml:space="preserve"> </w:t>
      </w:r>
      <w:r>
        <w:rPr>
          <w:rFonts w:ascii="Arial" w:hAnsi="Arial" w:cs="Arial"/>
          <w:bCs/>
          <w:sz w:val="24"/>
        </w:rPr>
        <w:t xml:space="preserve">The ability of artificial intelligence (AI) to generate writing has </w:t>
      </w:r>
      <w:r>
        <w:rPr>
          <w:rFonts w:hint="eastAsia" w:ascii="Arial" w:hAnsi="Arial" w:cs="Arial"/>
          <w:bCs/>
          <w:sz w:val="24"/>
        </w:rPr>
        <w:t>advanced</w:t>
      </w:r>
      <w:r>
        <w:rPr>
          <w:rFonts w:ascii="Arial" w:hAnsi="Arial" w:cs="Arial"/>
          <w:bCs/>
          <w:sz w:val="24"/>
        </w:rPr>
        <w:t xml:space="preserve"> significantly. Although these AI generators seem to be a helpful tool for those who struggle with writing, the wide use of these generators has raised some ethical issues. </w:t>
      </w:r>
    </w:p>
    <w:p w14:paraId="1D5E4CF3">
      <w:pPr>
        <w:adjustRightInd w:val="0"/>
        <w:snapToGrid w:val="0"/>
        <w:spacing w:before="156" w:beforeLines="50" w:after="156" w:afterLines="50"/>
        <w:jc w:val="both"/>
        <w:rPr>
          <w:rStyle w:val="14"/>
          <w:rFonts w:ascii="Arial" w:hAnsi="Arial" w:cs="Arial"/>
          <w:sz w:val="24"/>
        </w:rPr>
      </w:pPr>
      <w:r>
        <w:rPr>
          <w:rStyle w:val="14"/>
          <w:rFonts w:ascii="Arial" w:hAnsi="Arial" w:cs="Arial"/>
          <w:sz w:val="24"/>
          <w:shd w:val="clear" w:color="auto" w:fill="FFFFFF"/>
        </w:rPr>
        <w:t>Our question:</w:t>
      </w:r>
      <w:r>
        <w:rPr>
          <w:rStyle w:val="14"/>
          <w:rFonts w:ascii="Arial" w:hAnsi="Arial" w:cs="Arial"/>
          <w:b w:val="0"/>
          <w:sz w:val="24"/>
          <w:shd w:val="clear" w:color="auto" w:fill="FFFFFF"/>
        </w:rPr>
        <w:t xml:space="preserve"> S</w:t>
      </w:r>
      <w:r>
        <w:rPr>
          <w:rFonts w:ascii="Arial" w:hAnsi="Arial" w:cs="Arial"/>
          <w:bCs/>
          <w:sz w:val="24"/>
        </w:rPr>
        <w:t>hould</w:t>
      </w:r>
      <w:r>
        <w:rPr>
          <w:b/>
        </w:rPr>
        <w:t xml:space="preserve"> </w:t>
      </w:r>
      <w:r>
        <w:rPr>
          <w:rFonts w:ascii="Arial" w:hAnsi="Arial" w:cs="Arial"/>
          <w:bCs/>
          <w:sz w:val="24"/>
        </w:rPr>
        <w:t>students be allowed to use AI generators to complete their writing assignments?</w:t>
      </w:r>
    </w:p>
    <w:p w14:paraId="45BACCC9">
      <w:pPr>
        <w:widowControl/>
        <w:adjustRightInd w:val="0"/>
        <w:snapToGrid w:val="0"/>
        <w:spacing w:before="156" w:beforeLines="50" w:after="156" w:afterLines="50"/>
        <w:jc w:val="both"/>
        <w:outlineLvl w:val="1"/>
        <w:rPr>
          <w:rFonts w:ascii="Arial" w:hAnsi="Arial" w:cs="Arial"/>
          <w:kern w:val="36"/>
          <w:sz w:val="24"/>
        </w:rPr>
      </w:pPr>
      <w:r>
        <w:rPr>
          <w:rFonts w:ascii="Arial" w:hAnsi="Arial" w:cs="Arial"/>
          <w:b/>
          <w:kern w:val="36"/>
          <w:sz w:val="24"/>
        </w:rPr>
        <w:t>Pro:</w:t>
      </w:r>
      <w:r>
        <w:rPr>
          <w:rFonts w:ascii="Arial" w:hAnsi="Arial" w:cs="Arial"/>
          <w:kern w:val="36"/>
          <w:sz w:val="24"/>
        </w:rPr>
        <w:t xml:space="preserve"> I think </w:t>
      </w:r>
      <w:r>
        <w:rPr>
          <w:rFonts w:ascii="Arial" w:hAnsi="Arial" w:cs="Arial"/>
          <w:bCs/>
          <w:sz w:val="24"/>
        </w:rPr>
        <w:t>students should be allowed to use AI generators to complete their writing assignments.</w:t>
      </w:r>
    </w:p>
    <w:p w14:paraId="2A4F11F0">
      <w:pPr>
        <w:widowControl/>
        <w:adjustRightInd w:val="0"/>
        <w:snapToGrid w:val="0"/>
        <w:spacing w:before="156" w:beforeLines="50" w:after="156" w:afterLines="50"/>
        <w:jc w:val="both"/>
        <w:outlineLvl w:val="1"/>
        <w:rPr>
          <w:rFonts w:ascii="Arial" w:hAnsi="Arial" w:cs="Arial"/>
          <w:bCs/>
          <w:sz w:val="24"/>
        </w:rPr>
      </w:pPr>
      <w:r>
        <w:rPr>
          <w:rFonts w:ascii="Arial" w:hAnsi="Arial" w:cs="Arial"/>
          <w:b/>
          <w:kern w:val="36"/>
          <w:sz w:val="24"/>
        </w:rPr>
        <w:t>Con:</w:t>
      </w:r>
      <w:r>
        <w:rPr>
          <w:rStyle w:val="14"/>
          <w:rFonts w:ascii="Arial" w:hAnsi="Arial" w:cs="Arial"/>
          <w:b w:val="0"/>
          <w:sz w:val="24"/>
          <w:shd w:val="clear" w:color="auto" w:fill="FFFFFF"/>
        </w:rPr>
        <w:t xml:space="preserve"> I don’t think</w:t>
      </w:r>
      <w:r>
        <w:t xml:space="preserve"> </w:t>
      </w:r>
      <w:r>
        <w:rPr>
          <w:rFonts w:ascii="Arial" w:hAnsi="Arial" w:cs="Arial"/>
          <w:bCs/>
          <w:sz w:val="24"/>
        </w:rPr>
        <w:t>students should be allowed to use AI generators to complete their writing assignments.</w:t>
      </w:r>
    </w:p>
    <w:p w14:paraId="7C9AC579">
      <w:pPr>
        <w:widowControl/>
        <w:adjustRightInd w:val="0"/>
        <w:snapToGrid w:val="0"/>
        <w:spacing w:before="156" w:beforeLines="50" w:after="156" w:afterLines="50"/>
        <w:jc w:val="both"/>
        <w:outlineLvl w:val="1"/>
        <w:rPr>
          <w:rFonts w:ascii="Arial" w:hAnsi="Arial" w:cs="Arial"/>
          <w:bCs/>
          <w:sz w:val="24"/>
        </w:rPr>
      </w:pPr>
    </w:p>
    <w:p w14:paraId="46D5C655">
      <w:pPr>
        <w:widowControl/>
        <w:adjustRightInd w:val="0"/>
        <w:snapToGrid w:val="0"/>
        <w:spacing w:before="156" w:beforeLines="50" w:after="156" w:afterLines="50"/>
        <w:jc w:val="left"/>
        <w:outlineLvl w:val="1"/>
        <w:rPr>
          <w:rFonts w:ascii="Arial" w:hAnsi="Arial" w:cs="Arial"/>
          <w:bCs/>
          <w:sz w:val="24"/>
        </w:rPr>
      </w:pPr>
    </w:p>
    <w:p w14:paraId="4C8D8808">
      <w:pPr>
        <w:widowControl/>
        <w:adjustRightInd w:val="0"/>
        <w:snapToGrid w:val="0"/>
        <w:spacing w:before="156" w:beforeLines="50" w:after="156" w:afterLines="50"/>
        <w:jc w:val="left"/>
        <w:outlineLvl w:val="1"/>
        <w:rPr>
          <w:rFonts w:ascii="Arial" w:hAnsi="Arial" w:cs="Arial"/>
          <w:bCs/>
          <w:sz w:val="24"/>
        </w:rPr>
      </w:pPr>
    </w:p>
    <w:p w14:paraId="1336DAF1">
      <w:pPr>
        <w:widowControl/>
        <w:adjustRightInd w:val="0"/>
        <w:snapToGrid w:val="0"/>
        <w:spacing w:before="156" w:beforeLines="50" w:after="156" w:afterLines="50"/>
        <w:jc w:val="left"/>
        <w:outlineLvl w:val="1"/>
        <w:rPr>
          <w:rFonts w:ascii="Arial" w:hAnsi="Arial" w:cs="Arial"/>
          <w:bCs/>
          <w:sz w:val="24"/>
        </w:rPr>
      </w:pPr>
    </w:p>
    <w:p w14:paraId="02A2A278">
      <w:pPr>
        <w:widowControl/>
        <w:adjustRightInd w:val="0"/>
        <w:snapToGrid w:val="0"/>
        <w:spacing w:before="156" w:beforeLines="50" w:after="156" w:afterLines="50"/>
        <w:jc w:val="left"/>
        <w:outlineLvl w:val="1"/>
        <w:rPr>
          <w:rFonts w:ascii="Arial" w:hAnsi="Arial" w:cs="Arial"/>
          <w:bCs/>
          <w:sz w:val="24"/>
        </w:rPr>
      </w:pPr>
    </w:p>
    <w:p w14:paraId="1272A64D">
      <w:pPr>
        <w:widowControl/>
        <w:adjustRightInd w:val="0"/>
        <w:snapToGrid w:val="0"/>
        <w:spacing w:before="156" w:beforeLines="50" w:after="156" w:afterLines="50"/>
        <w:jc w:val="left"/>
        <w:outlineLvl w:val="1"/>
        <w:rPr>
          <w:rFonts w:ascii="Arial" w:hAnsi="Arial" w:cs="Arial"/>
          <w:bCs/>
          <w:sz w:val="24"/>
        </w:rPr>
      </w:pPr>
    </w:p>
    <w:p w14:paraId="0864372E">
      <w:pPr>
        <w:widowControl/>
        <w:adjustRightInd w:val="0"/>
        <w:snapToGrid w:val="0"/>
        <w:spacing w:before="156" w:beforeLines="50" w:after="156" w:afterLines="50"/>
        <w:jc w:val="left"/>
        <w:outlineLvl w:val="1"/>
        <w:rPr>
          <w:rFonts w:ascii="Arial" w:hAnsi="Arial" w:cs="Arial"/>
          <w:bCs/>
          <w:sz w:val="24"/>
        </w:rPr>
      </w:pPr>
    </w:p>
    <w:p w14:paraId="5A2B2900">
      <w:pPr>
        <w:widowControl/>
        <w:adjustRightInd w:val="0"/>
        <w:snapToGrid w:val="0"/>
        <w:spacing w:before="156" w:beforeLines="50" w:after="156" w:afterLines="50"/>
        <w:jc w:val="left"/>
        <w:outlineLvl w:val="1"/>
        <w:rPr>
          <w:rFonts w:ascii="Arial" w:hAnsi="Arial" w:cs="Arial"/>
          <w:bCs/>
          <w:sz w:val="24"/>
        </w:rPr>
      </w:pPr>
    </w:p>
    <w:p w14:paraId="7440BF7A">
      <w:pPr>
        <w:widowControl/>
        <w:adjustRightInd w:val="0"/>
        <w:snapToGrid w:val="0"/>
        <w:spacing w:before="156" w:beforeLines="50" w:after="156" w:afterLines="50"/>
        <w:jc w:val="left"/>
        <w:outlineLvl w:val="1"/>
        <w:rPr>
          <w:rFonts w:ascii="Arial" w:hAnsi="Arial" w:cs="Arial"/>
          <w:bCs/>
          <w:sz w:val="24"/>
        </w:rPr>
      </w:pPr>
    </w:p>
    <w:p w14:paraId="4742925F">
      <w:pPr>
        <w:widowControl/>
        <w:adjustRightInd w:val="0"/>
        <w:snapToGrid w:val="0"/>
        <w:spacing w:before="156" w:beforeLines="50" w:after="156" w:afterLines="50"/>
        <w:jc w:val="left"/>
        <w:outlineLvl w:val="1"/>
        <w:rPr>
          <w:rFonts w:ascii="Arial" w:hAnsi="Arial" w:cs="Arial"/>
          <w:bCs/>
          <w:sz w:val="24"/>
        </w:rPr>
      </w:pPr>
    </w:p>
    <w:p w14:paraId="18BEBCD4">
      <w:pPr>
        <w:widowControl/>
        <w:adjustRightInd w:val="0"/>
        <w:snapToGrid w:val="0"/>
        <w:spacing w:before="156" w:beforeLines="50" w:after="156" w:afterLines="50"/>
        <w:jc w:val="left"/>
        <w:outlineLvl w:val="1"/>
        <w:rPr>
          <w:rFonts w:ascii="Arial" w:hAnsi="Arial" w:cs="Arial"/>
          <w:bCs/>
          <w:sz w:val="24"/>
        </w:rPr>
      </w:pPr>
    </w:p>
    <w:p w14:paraId="061AB72E">
      <w:pPr>
        <w:widowControl/>
        <w:adjustRightInd w:val="0"/>
        <w:snapToGrid w:val="0"/>
        <w:spacing w:before="156" w:beforeLines="50" w:after="156" w:afterLines="50"/>
        <w:jc w:val="left"/>
        <w:outlineLvl w:val="1"/>
        <w:rPr>
          <w:rFonts w:ascii="Arial" w:hAnsi="Arial" w:cs="Arial"/>
          <w:bCs/>
          <w:sz w:val="24"/>
        </w:rPr>
      </w:pPr>
    </w:p>
    <w:p w14:paraId="20C3AD0D">
      <w:pPr>
        <w:widowControl/>
        <w:adjustRightInd w:val="0"/>
        <w:snapToGrid w:val="0"/>
        <w:spacing w:before="156" w:beforeLines="50" w:after="156" w:afterLines="50"/>
        <w:jc w:val="left"/>
        <w:outlineLvl w:val="1"/>
        <w:rPr>
          <w:rFonts w:ascii="Arial" w:hAnsi="Arial" w:cs="Arial"/>
          <w:bCs/>
          <w:sz w:val="24"/>
        </w:rPr>
      </w:pPr>
    </w:p>
    <w:p w14:paraId="36D169FC">
      <w:pPr>
        <w:widowControl/>
        <w:adjustRightInd w:val="0"/>
        <w:snapToGrid w:val="0"/>
        <w:spacing w:before="156" w:beforeLines="50" w:after="156" w:afterLines="50"/>
        <w:jc w:val="left"/>
        <w:outlineLvl w:val="1"/>
        <w:rPr>
          <w:rFonts w:ascii="Arial" w:hAnsi="Arial" w:cs="Arial"/>
          <w:bCs/>
          <w:sz w:val="24"/>
        </w:rPr>
      </w:pPr>
    </w:p>
    <w:p w14:paraId="7D098434">
      <w:pPr>
        <w:widowControl/>
        <w:adjustRightInd w:val="0"/>
        <w:snapToGrid w:val="0"/>
        <w:spacing w:before="156" w:beforeLines="50" w:after="156" w:afterLines="50"/>
        <w:jc w:val="left"/>
        <w:outlineLvl w:val="1"/>
        <w:rPr>
          <w:rFonts w:ascii="Arial" w:hAnsi="Arial" w:cs="Arial"/>
          <w:bCs/>
          <w:sz w:val="24"/>
        </w:rPr>
      </w:pPr>
    </w:p>
    <w:p w14:paraId="35EBC4DE">
      <w:pPr>
        <w:widowControl/>
        <w:adjustRightInd w:val="0"/>
        <w:snapToGrid w:val="0"/>
        <w:spacing w:before="156" w:beforeLines="50" w:after="156" w:afterLines="50"/>
        <w:jc w:val="left"/>
        <w:outlineLvl w:val="1"/>
        <w:rPr>
          <w:rFonts w:ascii="Arial" w:hAnsi="Arial" w:cs="Arial"/>
          <w:bCs/>
          <w:sz w:val="24"/>
        </w:rPr>
      </w:pPr>
    </w:p>
    <w:p w14:paraId="42B08624">
      <w:pPr>
        <w:widowControl/>
        <w:adjustRightInd w:val="0"/>
        <w:snapToGrid w:val="0"/>
        <w:spacing w:before="156" w:beforeLines="50" w:after="156" w:afterLines="50"/>
        <w:jc w:val="left"/>
        <w:outlineLvl w:val="1"/>
        <w:rPr>
          <w:rFonts w:ascii="Arial" w:hAnsi="Arial" w:cs="Arial"/>
          <w:bCs/>
          <w:sz w:val="24"/>
        </w:rPr>
      </w:pPr>
    </w:p>
    <w:p w14:paraId="268CDBE7">
      <w:pPr>
        <w:widowControl/>
        <w:adjustRightInd w:val="0"/>
        <w:snapToGrid w:val="0"/>
        <w:spacing w:before="156" w:beforeLines="50" w:after="156" w:afterLines="50"/>
        <w:jc w:val="left"/>
        <w:outlineLvl w:val="1"/>
        <w:rPr>
          <w:rFonts w:ascii="Arial" w:hAnsi="Arial" w:cs="Arial"/>
          <w:bCs/>
          <w:sz w:val="24"/>
        </w:rPr>
      </w:pPr>
    </w:p>
    <w:p w14:paraId="5BB071D0">
      <w:pPr>
        <w:widowControl/>
        <w:adjustRightInd w:val="0"/>
        <w:snapToGrid w:val="0"/>
        <w:spacing w:before="156" w:beforeLines="50" w:after="156" w:afterLines="50"/>
        <w:jc w:val="left"/>
        <w:outlineLvl w:val="1"/>
        <w:rPr>
          <w:rFonts w:ascii="Arial" w:hAnsi="Arial" w:cs="Arial"/>
          <w:bCs/>
          <w:sz w:val="24"/>
        </w:rPr>
      </w:pPr>
    </w:p>
    <w:p w14:paraId="446CE910">
      <w:pPr>
        <w:widowControl/>
        <w:adjustRightInd w:val="0"/>
        <w:snapToGrid w:val="0"/>
        <w:spacing w:before="156" w:beforeLines="50" w:after="156" w:afterLines="50"/>
        <w:jc w:val="left"/>
        <w:outlineLvl w:val="1"/>
        <w:rPr>
          <w:rFonts w:ascii="Arial" w:hAnsi="Arial" w:cs="Arial"/>
          <w:bCs/>
          <w:sz w:val="24"/>
        </w:rPr>
      </w:pPr>
    </w:p>
    <w:p w14:paraId="2E2EEEF8">
      <w:pPr>
        <w:widowControl/>
        <w:adjustRightInd w:val="0"/>
        <w:snapToGrid w:val="0"/>
        <w:spacing w:before="156" w:beforeLines="50" w:after="156" w:afterLines="50"/>
        <w:jc w:val="left"/>
        <w:outlineLvl w:val="1"/>
        <w:rPr>
          <w:rFonts w:ascii="Arial" w:hAnsi="Arial" w:cs="Arial"/>
          <w:bCs/>
          <w:sz w:val="24"/>
        </w:rPr>
      </w:pPr>
    </w:p>
    <w:p w14:paraId="74F252D9">
      <w:pPr>
        <w:widowControl/>
        <w:adjustRightInd w:val="0"/>
        <w:snapToGrid w:val="0"/>
        <w:spacing w:before="156" w:beforeLines="50" w:after="156" w:afterLines="50"/>
        <w:jc w:val="left"/>
        <w:outlineLvl w:val="1"/>
        <w:rPr>
          <w:rFonts w:ascii="Arial" w:hAnsi="Arial" w:cs="Arial"/>
          <w:bCs/>
          <w:sz w:val="24"/>
        </w:rPr>
      </w:pPr>
    </w:p>
    <w:p w14:paraId="2F45195E">
      <w:pPr>
        <w:widowControl/>
        <w:adjustRightInd w:val="0"/>
        <w:snapToGrid w:val="0"/>
        <w:spacing w:before="156" w:beforeLines="50" w:after="156" w:afterLines="50"/>
        <w:jc w:val="left"/>
        <w:outlineLvl w:val="1"/>
        <w:rPr>
          <w:rFonts w:ascii="Arial" w:hAnsi="Arial" w:cs="Arial"/>
          <w:bCs/>
          <w:sz w:val="24"/>
        </w:rPr>
      </w:pPr>
    </w:p>
    <w:p w14:paraId="59C800E5">
      <w:pPr>
        <w:pStyle w:val="9"/>
        <w:adjustRightInd w:val="0"/>
        <w:spacing w:before="156" w:beforeLines="50" w:after="156" w:afterLines="50"/>
        <w:jc w:val="left"/>
        <w:rPr>
          <w:b/>
          <w:bCs/>
          <w:color w:val="FF0000"/>
          <w:sz w:val="44"/>
          <w:szCs w:val="44"/>
        </w:rPr>
      </w:pPr>
      <w:r>
        <w:rPr>
          <w:b/>
          <w:bCs/>
          <w:color w:val="FF0000"/>
          <w:sz w:val="44"/>
          <w:szCs w:val="44"/>
        </w:rPr>
        <w:t xml:space="preserve">No. 2 </w:t>
      </w:r>
    </w:p>
    <w:p w14:paraId="7339A616">
      <w:pPr>
        <w:pStyle w:val="10"/>
        <w:adjustRightInd w:val="0"/>
        <w:snapToGrid w:val="0"/>
        <w:spacing w:before="156" w:beforeLines="50" w:beforeAutospacing="0" w:after="156" w:afterLines="50" w:afterAutospacing="0"/>
        <w:jc w:val="both"/>
        <w:rPr>
          <w:rFonts w:ascii="Arial" w:hAnsi="Arial" w:cs="Arial"/>
        </w:rPr>
      </w:pPr>
      <w:r>
        <w:rPr>
          <w:rStyle w:val="14"/>
          <w:rFonts w:ascii="Arial" w:hAnsi="Arial" w:cs="Arial"/>
          <w:shd w:val="clear" w:color="auto" w:fill="FFFFFF"/>
        </w:rPr>
        <w:t>Background:</w:t>
      </w:r>
      <w:r>
        <w:rPr>
          <w:rStyle w:val="14"/>
          <w:rFonts w:ascii="Arial" w:hAnsi="Arial" w:cs="Arial"/>
          <w:b w:val="0"/>
          <w:shd w:val="clear" w:color="auto" w:fill="FFFFFF"/>
        </w:rPr>
        <w:t xml:space="preserve"> Many colleges do not allow students to keep pets in their dormitories. One college makes it clear in</w:t>
      </w:r>
      <w:r>
        <w:rPr>
          <w:rFonts w:ascii="Arial" w:hAnsi="Arial" w:cs="Arial"/>
        </w:rPr>
        <w:t xml:space="preserve"> its </w:t>
      </w:r>
      <w:r>
        <w:rPr>
          <w:rFonts w:ascii="Arial" w:hAnsi="Arial" w:cs="Arial"/>
          <w:i/>
        </w:rPr>
        <w:t>Handbook for Students</w:t>
      </w:r>
      <w:r>
        <w:rPr>
          <w:rFonts w:ascii="Arial" w:hAnsi="Arial" w:cs="Arial"/>
        </w:rPr>
        <w:t>: “</w:t>
      </w:r>
      <w:r>
        <w:rPr>
          <w:rFonts w:hint="eastAsia" w:ascii="Arial" w:hAnsi="Arial" w:cs="Arial"/>
        </w:rPr>
        <w:t>No one can keep an animal as a pet in the dormitory or in any building on campus.</w:t>
      </w:r>
      <w:r>
        <w:rPr>
          <w:rFonts w:ascii="Arial" w:hAnsi="Arial" w:cs="Arial"/>
        </w:rPr>
        <w:t>”</w:t>
      </w:r>
    </w:p>
    <w:p w14:paraId="5EFB3FAB">
      <w:pPr>
        <w:pStyle w:val="10"/>
        <w:adjustRightInd w:val="0"/>
        <w:snapToGrid w:val="0"/>
        <w:spacing w:before="156" w:beforeLines="50" w:beforeAutospacing="0" w:after="156" w:afterLines="50" w:afterAutospacing="0"/>
        <w:jc w:val="both"/>
        <w:rPr>
          <w:rFonts w:ascii="Arial" w:hAnsi="Arial" w:cs="Arial"/>
        </w:rPr>
      </w:pPr>
      <w:r>
        <w:rPr>
          <w:rStyle w:val="14"/>
          <w:rFonts w:ascii="Arial" w:hAnsi="Arial" w:cs="Arial"/>
          <w:shd w:val="clear" w:color="auto" w:fill="FFFFFF"/>
        </w:rPr>
        <w:t xml:space="preserve">Our question: </w:t>
      </w:r>
      <w:r>
        <w:rPr>
          <w:rFonts w:ascii="Arial" w:hAnsi="Arial" w:cs="Arial"/>
        </w:rPr>
        <w:t>Should college students be allowed to keep pets in their dormitories?</w:t>
      </w:r>
    </w:p>
    <w:p w14:paraId="3359268C">
      <w:pPr>
        <w:widowControl/>
        <w:adjustRightInd w:val="0"/>
        <w:snapToGrid w:val="0"/>
        <w:spacing w:before="156" w:beforeLines="50" w:after="156" w:afterLines="50"/>
        <w:jc w:val="both"/>
        <w:outlineLvl w:val="1"/>
        <w:rPr>
          <w:rFonts w:ascii="Arial" w:hAnsi="Arial" w:cs="Arial"/>
          <w:kern w:val="36"/>
          <w:sz w:val="24"/>
        </w:rPr>
      </w:pPr>
      <w:r>
        <w:rPr>
          <w:rStyle w:val="14"/>
          <w:rFonts w:ascii="Arial" w:hAnsi="Arial" w:cs="Arial"/>
          <w:sz w:val="24"/>
          <w:shd w:val="clear" w:color="auto" w:fill="FFFFFF"/>
        </w:rPr>
        <w:t>Pro:</w:t>
      </w:r>
      <w:r>
        <w:rPr>
          <w:rFonts w:ascii="Arial" w:hAnsi="Arial" w:cs="Arial"/>
          <w:kern w:val="36"/>
          <w:sz w:val="24"/>
        </w:rPr>
        <w:t xml:space="preserve"> I think</w:t>
      </w:r>
      <w:r>
        <w:rPr>
          <w:rFonts w:ascii="Arial" w:hAnsi="Arial" w:cs="Arial"/>
          <w:sz w:val="24"/>
        </w:rPr>
        <w:t xml:space="preserve"> college students should be allowed to keep pets in their dormitories.</w:t>
      </w:r>
    </w:p>
    <w:p w14:paraId="5F027BAC">
      <w:pPr>
        <w:widowControl/>
        <w:adjustRightInd w:val="0"/>
        <w:snapToGrid w:val="0"/>
        <w:spacing w:before="156" w:beforeLines="50" w:after="156" w:afterLines="50"/>
        <w:jc w:val="both"/>
        <w:outlineLvl w:val="1"/>
        <w:rPr>
          <w:rFonts w:ascii="Arial" w:hAnsi="Arial" w:cs="Arial"/>
          <w:kern w:val="36"/>
          <w:sz w:val="24"/>
        </w:rPr>
      </w:pPr>
      <w:r>
        <w:rPr>
          <w:rFonts w:ascii="Arial" w:hAnsi="Arial" w:cs="Arial"/>
          <w:b/>
          <w:kern w:val="36"/>
          <w:sz w:val="24"/>
        </w:rPr>
        <w:t xml:space="preserve">Con: </w:t>
      </w:r>
      <w:r>
        <w:rPr>
          <w:rFonts w:ascii="Arial" w:hAnsi="Arial" w:cs="Arial"/>
          <w:kern w:val="36"/>
          <w:sz w:val="24"/>
        </w:rPr>
        <w:t>I don’t think</w:t>
      </w:r>
      <w:r>
        <w:rPr>
          <w:rFonts w:ascii="Arial" w:hAnsi="Arial" w:cs="Arial"/>
          <w:sz w:val="24"/>
        </w:rPr>
        <w:t xml:space="preserve"> college students should be allowed to keep pets in their dormitories.</w:t>
      </w:r>
    </w:p>
    <w:p w14:paraId="64C35F45">
      <w:pPr>
        <w:widowControl/>
        <w:adjustRightInd w:val="0"/>
        <w:snapToGrid w:val="0"/>
        <w:spacing w:before="156" w:beforeLines="50" w:after="156" w:afterLines="50"/>
        <w:jc w:val="left"/>
        <w:outlineLvl w:val="1"/>
        <w:rPr>
          <w:rFonts w:ascii="Arial" w:hAnsi="Arial" w:cs="Arial"/>
          <w:bCs/>
          <w:sz w:val="24"/>
        </w:rPr>
      </w:pPr>
    </w:p>
    <w:p w14:paraId="72B84BFD">
      <w:pPr>
        <w:widowControl/>
        <w:adjustRightInd w:val="0"/>
        <w:snapToGrid w:val="0"/>
        <w:spacing w:before="156" w:beforeLines="50" w:after="156" w:afterLines="50"/>
        <w:jc w:val="left"/>
        <w:rPr>
          <w:b/>
          <w:bCs/>
          <w:color w:val="FF0000"/>
          <w:sz w:val="44"/>
          <w:szCs w:val="44"/>
        </w:rPr>
      </w:pPr>
      <w:r>
        <w:rPr>
          <w:b/>
          <w:bCs/>
          <w:color w:val="FF0000"/>
          <w:sz w:val="44"/>
          <w:szCs w:val="44"/>
        </w:rPr>
        <w:br w:type="page"/>
      </w:r>
    </w:p>
    <w:p w14:paraId="23480AFE">
      <w:pPr>
        <w:pStyle w:val="9"/>
        <w:adjustRightInd w:val="0"/>
        <w:spacing w:before="156" w:beforeLines="50" w:after="156" w:afterLines="50"/>
        <w:jc w:val="left"/>
        <w:rPr>
          <w:b/>
          <w:bCs/>
          <w:color w:val="FF0000"/>
          <w:sz w:val="44"/>
          <w:szCs w:val="44"/>
        </w:rPr>
      </w:pPr>
      <w:r>
        <w:rPr>
          <w:b/>
          <w:bCs/>
          <w:color w:val="FF0000"/>
          <w:sz w:val="44"/>
          <w:szCs w:val="44"/>
        </w:rPr>
        <w:t xml:space="preserve">No. 3 </w:t>
      </w:r>
    </w:p>
    <w:p w14:paraId="401F2D93">
      <w:pPr>
        <w:adjustRightInd w:val="0"/>
        <w:snapToGrid w:val="0"/>
        <w:spacing w:before="156" w:beforeLines="50" w:after="156" w:afterLines="50"/>
        <w:jc w:val="both"/>
        <w:rPr>
          <w:rFonts w:ascii="Arial" w:hAnsi="Arial" w:cs="Arial"/>
          <w:bCs/>
          <w:sz w:val="24"/>
        </w:rPr>
      </w:pPr>
      <w:r>
        <w:rPr>
          <w:rFonts w:ascii="Arial" w:hAnsi="Arial" w:cs="Arial"/>
          <w:b/>
          <w:bCs/>
          <w:sz w:val="24"/>
        </w:rPr>
        <w:t xml:space="preserve">Background: </w:t>
      </w:r>
      <w:r>
        <w:rPr>
          <w:rFonts w:ascii="Arial" w:hAnsi="Arial" w:cs="Arial"/>
          <w:bCs/>
          <w:sz w:val="24"/>
        </w:rPr>
        <w:t xml:space="preserve">Some Chinese universities are practicing restrictions on the number of visitors on campus considering that tourists might disturb the learning atmosphere or they might damage the facilities. </w:t>
      </w:r>
    </w:p>
    <w:p w14:paraId="700E207E">
      <w:pPr>
        <w:adjustRightInd w:val="0"/>
        <w:snapToGrid w:val="0"/>
        <w:spacing w:before="156" w:beforeLines="50" w:after="156" w:afterLines="50"/>
        <w:jc w:val="both"/>
        <w:rPr>
          <w:rFonts w:ascii="Arial" w:hAnsi="Arial" w:cs="Arial"/>
          <w:bCs/>
          <w:sz w:val="24"/>
        </w:rPr>
      </w:pPr>
      <w:r>
        <w:rPr>
          <w:rFonts w:ascii="Arial" w:hAnsi="Arial" w:cs="Arial"/>
          <w:b/>
          <w:iCs/>
          <w:sz w:val="24"/>
        </w:rPr>
        <w:t>Our Question:</w:t>
      </w:r>
      <w:r>
        <w:rPr>
          <w:rFonts w:ascii="Arial" w:hAnsi="Arial" w:cs="Arial"/>
          <w:iCs/>
          <w:sz w:val="24"/>
        </w:rPr>
        <w:t xml:space="preserve"> </w:t>
      </w:r>
      <w:r>
        <w:rPr>
          <w:rFonts w:ascii="Arial" w:hAnsi="Arial" w:cs="Arial"/>
          <w:bCs/>
          <w:sz w:val="24"/>
        </w:rPr>
        <w:t>Should visitors be prevented or restricted from visiting campus sites?</w:t>
      </w:r>
    </w:p>
    <w:p w14:paraId="001465D3">
      <w:pPr>
        <w:adjustRightInd w:val="0"/>
        <w:snapToGrid w:val="0"/>
        <w:spacing w:before="156" w:beforeLines="50" w:after="156" w:afterLines="50"/>
        <w:jc w:val="both"/>
        <w:rPr>
          <w:rFonts w:ascii="Arial" w:hAnsi="Arial" w:cs="Arial"/>
          <w:iCs/>
          <w:sz w:val="24"/>
        </w:rPr>
      </w:pPr>
      <w:r>
        <w:rPr>
          <w:rFonts w:ascii="Arial" w:hAnsi="Arial" w:cs="Arial"/>
          <w:b/>
          <w:iCs/>
          <w:sz w:val="24"/>
        </w:rPr>
        <w:t>Pro:</w:t>
      </w:r>
      <w:r>
        <w:rPr>
          <w:rFonts w:ascii="Arial" w:hAnsi="Arial" w:cs="Arial"/>
          <w:iCs/>
          <w:sz w:val="24"/>
        </w:rPr>
        <w:t xml:space="preserve"> I think </w:t>
      </w:r>
      <w:r>
        <w:rPr>
          <w:rFonts w:ascii="Arial" w:hAnsi="Arial" w:cs="Arial"/>
          <w:bCs/>
          <w:sz w:val="24"/>
        </w:rPr>
        <w:t>visitors should be prevented or restricted from visiting campus sites.</w:t>
      </w:r>
    </w:p>
    <w:p w14:paraId="6E9FAADD">
      <w:pPr>
        <w:adjustRightInd w:val="0"/>
        <w:snapToGrid w:val="0"/>
        <w:spacing w:before="156" w:beforeLines="50" w:after="156" w:afterLines="50"/>
        <w:jc w:val="both"/>
        <w:rPr>
          <w:rFonts w:ascii="Arial" w:hAnsi="Arial" w:cs="Arial"/>
          <w:bCs/>
          <w:sz w:val="24"/>
        </w:rPr>
      </w:pPr>
      <w:r>
        <w:rPr>
          <w:rFonts w:ascii="Arial" w:hAnsi="Arial" w:cs="Arial"/>
          <w:b/>
          <w:iCs/>
          <w:sz w:val="24"/>
        </w:rPr>
        <w:t>Con:</w:t>
      </w:r>
      <w:r>
        <w:rPr>
          <w:rFonts w:ascii="Arial" w:hAnsi="Arial" w:cs="Arial"/>
          <w:iCs/>
          <w:sz w:val="24"/>
        </w:rPr>
        <w:t xml:space="preserve"> I don’t think</w:t>
      </w:r>
      <w:r>
        <w:rPr>
          <w:rFonts w:ascii="Arial" w:hAnsi="Arial" w:cs="Arial"/>
          <w:bCs/>
          <w:sz w:val="24"/>
        </w:rPr>
        <w:t xml:space="preserve"> visitors should be prevented or restricted from visiting campus sites.</w:t>
      </w:r>
    </w:p>
    <w:p w14:paraId="22E4554D">
      <w:pPr>
        <w:adjustRightInd w:val="0"/>
        <w:snapToGrid w:val="0"/>
        <w:spacing w:before="156" w:beforeLines="50" w:after="156" w:afterLines="50"/>
        <w:jc w:val="left"/>
        <w:rPr>
          <w:rStyle w:val="14"/>
          <w:rFonts w:ascii="Arial" w:hAnsi="Arial" w:cs="Arial"/>
          <w:sz w:val="24"/>
          <w:shd w:val="clear" w:color="auto" w:fill="FFFFFF"/>
        </w:rPr>
      </w:pPr>
    </w:p>
    <w:p w14:paraId="68510609">
      <w:pPr>
        <w:adjustRightInd w:val="0"/>
        <w:snapToGrid w:val="0"/>
        <w:spacing w:before="156" w:beforeLines="50" w:after="156" w:afterLines="50"/>
        <w:jc w:val="left"/>
        <w:rPr>
          <w:rStyle w:val="14"/>
          <w:rFonts w:ascii="Arial" w:hAnsi="Arial" w:cs="Arial"/>
          <w:sz w:val="24"/>
          <w:shd w:val="clear" w:color="auto" w:fill="FFFFFF"/>
        </w:rPr>
      </w:pPr>
    </w:p>
    <w:p w14:paraId="6BE9313D">
      <w:pPr>
        <w:adjustRightInd w:val="0"/>
        <w:snapToGrid w:val="0"/>
        <w:spacing w:before="156" w:beforeLines="50" w:after="156" w:afterLines="50"/>
        <w:jc w:val="left"/>
        <w:rPr>
          <w:rStyle w:val="14"/>
          <w:rFonts w:ascii="Arial" w:hAnsi="Arial" w:cs="Arial"/>
          <w:sz w:val="24"/>
          <w:shd w:val="clear" w:color="auto" w:fill="FFFFFF"/>
        </w:rPr>
      </w:pPr>
    </w:p>
    <w:p w14:paraId="5EF84E0B">
      <w:pPr>
        <w:adjustRightInd w:val="0"/>
        <w:snapToGrid w:val="0"/>
        <w:spacing w:before="156" w:beforeLines="50" w:after="156" w:afterLines="50"/>
        <w:jc w:val="left"/>
        <w:rPr>
          <w:rStyle w:val="14"/>
          <w:rFonts w:ascii="Arial" w:hAnsi="Arial" w:cs="Arial"/>
          <w:sz w:val="24"/>
          <w:shd w:val="clear" w:color="auto" w:fill="FFFFFF"/>
        </w:rPr>
      </w:pPr>
    </w:p>
    <w:p w14:paraId="0530749A">
      <w:pPr>
        <w:adjustRightInd w:val="0"/>
        <w:snapToGrid w:val="0"/>
        <w:spacing w:before="156" w:beforeLines="50" w:after="156" w:afterLines="50"/>
        <w:jc w:val="left"/>
        <w:rPr>
          <w:rStyle w:val="14"/>
          <w:rFonts w:ascii="Arial" w:hAnsi="Arial" w:cs="Arial"/>
          <w:sz w:val="24"/>
          <w:shd w:val="clear" w:color="auto" w:fill="FFFFFF"/>
        </w:rPr>
      </w:pPr>
    </w:p>
    <w:p w14:paraId="496E2076">
      <w:pPr>
        <w:adjustRightInd w:val="0"/>
        <w:snapToGrid w:val="0"/>
        <w:spacing w:before="156" w:beforeLines="50" w:after="156" w:afterLines="50"/>
        <w:jc w:val="left"/>
        <w:rPr>
          <w:rStyle w:val="14"/>
          <w:rFonts w:ascii="Arial" w:hAnsi="Arial" w:cs="Arial"/>
          <w:sz w:val="24"/>
          <w:shd w:val="clear" w:color="auto" w:fill="FFFFFF"/>
        </w:rPr>
      </w:pPr>
    </w:p>
    <w:p w14:paraId="453A09A0">
      <w:pPr>
        <w:adjustRightInd w:val="0"/>
        <w:snapToGrid w:val="0"/>
        <w:spacing w:before="156" w:beforeLines="50" w:after="156" w:afterLines="50"/>
        <w:jc w:val="left"/>
        <w:rPr>
          <w:rStyle w:val="14"/>
          <w:rFonts w:ascii="Arial" w:hAnsi="Arial" w:cs="Arial"/>
          <w:sz w:val="24"/>
          <w:shd w:val="clear" w:color="auto" w:fill="FFFFFF"/>
        </w:rPr>
      </w:pPr>
    </w:p>
    <w:p w14:paraId="1633A611">
      <w:pPr>
        <w:adjustRightInd w:val="0"/>
        <w:snapToGrid w:val="0"/>
        <w:spacing w:before="156" w:beforeLines="50" w:after="156" w:afterLines="50"/>
        <w:jc w:val="left"/>
        <w:rPr>
          <w:rStyle w:val="14"/>
          <w:rFonts w:ascii="Arial" w:hAnsi="Arial" w:cs="Arial"/>
          <w:sz w:val="24"/>
          <w:shd w:val="clear" w:color="auto" w:fill="FFFFFF"/>
        </w:rPr>
      </w:pPr>
    </w:p>
    <w:p w14:paraId="248EC0C3">
      <w:pPr>
        <w:adjustRightInd w:val="0"/>
        <w:snapToGrid w:val="0"/>
        <w:spacing w:before="156" w:beforeLines="50" w:after="156" w:afterLines="50"/>
        <w:jc w:val="left"/>
        <w:rPr>
          <w:rStyle w:val="14"/>
          <w:rFonts w:ascii="Arial" w:hAnsi="Arial" w:cs="Arial"/>
          <w:sz w:val="24"/>
          <w:shd w:val="clear" w:color="auto" w:fill="FFFFFF"/>
        </w:rPr>
      </w:pPr>
    </w:p>
    <w:p w14:paraId="2189DF5D">
      <w:pPr>
        <w:adjustRightInd w:val="0"/>
        <w:snapToGrid w:val="0"/>
        <w:spacing w:before="156" w:beforeLines="50" w:after="156" w:afterLines="50"/>
        <w:jc w:val="left"/>
        <w:rPr>
          <w:rStyle w:val="14"/>
          <w:rFonts w:ascii="Arial" w:hAnsi="Arial" w:cs="Arial"/>
          <w:sz w:val="24"/>
          <w:shd w:val="clear" w:color="auto" w:fill="FFFFFF"/>
        </w:rPr>
      </w:pPr>
    </w:p>
    <w:p w14:paraId="2230C2B8">
      <w:pPr>
        <w:adjustRightInd w:val="0"/>
        <w:snapToGrid w:val="0"/>
        <w:spacing w:before="156" w:beforeLines="50" w:after="156" w:afterLines="50"/>
        <w:jc w:val="left"/>
        <w:rPr>
          <w:rStyle w:val="14"/>
          <w:rFonts w:ascii="Arial" w:hAnsi="Arial" w:cs="Arial"/>
          <w:sz w:val="24"/>
          <w:shd w:val="clear" w:color="auto" w:fill="FFFFFF"/>
        </w:rPr>
      </w:pPr>
    </w:p>
    <w:p w14:paraId="2439D810">
      <w:pPr>
        <w:adjustRightInd w:val="0"/>
        <w:snapToGrid w:val="0"/>
        <w:spacing w:before="156" w:beforeLines="50" w:after="156" w:afterLines="50"/>
        <w:jc w:val="left"/>
        <w:rPr>
          <w:rStyle w:val="14"/>
          <w:rFonts w:ascii="Arial" w:hAnsi="Arial" w:cs="Arial"/>
          <w:sz w:val="24"/>
          <w:shd w:val="clear" w:color="auto" w:fill="FFFFFF"/>
        </w:rPr>
      </w:pPr>
    </w:p>
    <w:p w14:paraId="04B2C202">
      <w:pPr>
        <w:adjustRightInd w:val="0"/>
        <w:snapToGrid w:val="0"/>
        <w:spacing w:before="156" w:beforeLines="50" w:after="156" w:afterLines="50"/>
        <w:jc w:val="left"/>
        <w:rPr>
          <w:rStyle w:val="14"/>
          <w:rFonts w:ascii="Arial" w:hAnsi="Arial" w:cs="Arial"/>
          <w:sz w:val="24"/>
          <w:shd w:val="clear" w:color="auto" w:fill="FFFFFF"/>
        </w:rPr>
      </w:pPr>
    </w:p>
    <w:p w14:paraId="7D2492A1">
      <w:pPr>
        <w:adjustRightInd w:val="0"/>
        <w:snapToGrid w:val="0"/>
        <w:spacing w:before="156" w:beforeLines="50" w:after="156" w:afterLines="50"/>
        <w:jc w:val="left"/>
        <w:rPr>
          <w:rStyle w:val="14"/>
          <w:rFonts w:ascii="Arial" w:hAnsi="Arial" w:cs="Arial"/>
          <w:sz w:val="24"/>
          <w:shd w:val="clear" w:color="auto" w:fill="FFFFFF"/>
        </w:rPr>
      </w:pPr>
    </w:p>
    <w:p w14:paraId="5E90CB42">
      <w:pPr>
        <w:adjustRightInd w:val="0"/>
        <w:snapToGrid w:val="0"/>
        <w:spacing w:before="156" w:beforeLines="50" w:after="156" w:afterLines="50"/>
        <w:jc w:val="left"/>
        <w:rPr>
          <w:rStyle w:val="14"/>
          <w:rFonts w:ascii="Arial" w:hAnsi="Arial" w:cs="Arial"/>
          <w:sz w:val="24"/>
          <w:shd w:val="clear" w:color="auto" w:fill="FFFFFF"/>
        </w:rPr>
      </w:pPr>
    </w:p>
    <w:p w14:paraId="6483CDEA">
      <w:pPr>
        <w:adjustRightInd w:val="0"/>
        <w:snapToGrid w:val="0"/>
        <w:spacing w:before="156" w:beforeLines="50" w:after="156" w:afterLines="50"/>
        <w:jc w:val="left"/>
        <w:rPr>
          <w:rStyle w:val="14"/>
          <w:rFonts w:ascii="Arial" w:hAnsi="Arial" w:cs="Arial"/>
          <w:sz w:val="24"/>
          <w:shd w:val="clear" w:color="auto" w:fill="FFFFFF"/>
        </w:rPr>
      </w:pPr>
    </w:p>
    <w:p w14:paraId="2830DF5B">
      <w:pPr>
        <w:adjustRightInd w:val="0"/>
        <w:snapToGrid w:val="0"/>
        <w:spacing w:before="156" w:beforeLines="50" w:after="156" w:afterLines="50"/>
        <w:jc w:val="left"/>
        <w:rPr>
          <w:rStyle w:val="14"/>
          <w:rFonts w:ascii="Arial" w:hAnsi="Arial" w:cs="Arial"/>
          <w:sz w:val="24"/>
          <w:shd w:val="clear" w:color="auto" w:fill="FFFFFF"/>
        </w:rPr>
      </w:pPr>
    </w:p>
    <w:p w14:paraId="529F4F10">
      <w:pPr>
        <w:adjustRightInd w:val="0"/>
        <w:snapToGrid w:val="0"/>
        <w:spacing w:before="156" w:beforeLines="50" w:after="156" w:afterLines="50"/>
        <w:jc w:val="left"/>
        <w:rPr>
          <w:rStyle w:val="14"/>
          <w:rFonts w:ascii="Arial" w:hAnsi="Arial" w:cs="Arial"/>
          <w:sz w:val="24"/>
          <w:shd w:val="clear" w:color="auto" w:fill="FFFFFF"/>
        </w:rPr>
      </w:pPr>
    </w:p>
    <w:p w14:paraId="53E563C6">
      <w:pPr>
        <w:adjustRightInd w:val="0"/>
        <w:snapToGrid w:val="0"/>
        <w:spacing w:before="156" w:beforeLines="50" w:after="156" w:afterLines="50"/>
        <w:jc w:val="left"/>
        <w:rPr>
          <w:rStyle w:val="14"/>
          <w:rFonts w:ascii="Arial" w:hAnsi="Arial" w:cs="Arial"/>
          <w:sz w:val="24"/>
          <w:shd w:val="clear" w:color="auto" w:fill="FFFFFF"/>
        </w:rPr>
      </w:pPr>
    </w:p>
    <w:p w14:paraId="175B2E7A">
      <w:pPr>
        <w:adjustRightInd w:val="0"/>
        <w:snapToGrid w:val="0"/>
        <w:spacing w:before="156" w:beforeLines="50" w:after="156" w:afterLines="50"/>
        <w:jc w:val="left"/>
        <w:rPr>
          <w:rStyle w:val="14"/>
          <w:rFonts w:ascii="Arial" w:hAnsi="Arial" w:cs="Arial"/>
          <w:sz w:val="24"/>
          <w:shd w:val="clear" w:color="auto" w:fill="FFFFFF"/>
        </w:rPr>
      </w:pPr>
    </w:p>
    <w:p w14:paraId="599A8611">
      <w:pPr>
        <w:adjustRightInd w:val="0"/>
        <w:snapToGrid w:val="0"/>
        <w:spacing w:before="156" w:beforeLines="50" w:after="156" w:afterLines="50"/>
        <w:jc w:val="left"/>
        <w:rPr>
          <w:rStyle w:val="14"/>
          <w:rFonts w:ascii="Arial" w:hAnsi="Arial" w:cs="Arial"/>
          <w:sz w:val="24"/>
          <w:shd w:val="clear" w:color="auto" w:fill="FFFFFF"/>
        </w:rPr>
      </w:pPr>
    </w:p>
    <w:p w14:paraId="786B4C1B">
      <w:pPr>
        <w:adjustRightInd w:val="0"/>
        <w:snapToGrid w:val="0"/>
        <w:spacing w:before="156" w:beforeLines="50" w:after="156" w:afterLines="50"/>
        <w:jc w:val="left"/>
        <w:rPr>
          <w:rStyle w:val="14"/>
          <w:rFonts w:ascii="Arial" w:hAnsi="Arial" w:cs="Arial"/>
          <w:sz w:val="24"/>
          <w:shd w:val="clear" w:color="auto" w:fill="FFFFFF"/>
        </w:rPr>
      </w:pPr>
    </w:p>
    <w:p w14:paraId="560FEB27">
      <w:pPr>
        <w:adjustRightInd w:val="0"/>
        <w:snapToGrid w:val="0"/>
        <w:spacing w:before="156" w:beforeLines="50" w:after="156" w:afterLines="50"/>
        <w:jc w:val="left"/>
        <w:rPr>
          <w:rStyle w:val="14"/>
          <w:rFonts w:ascii="Arial" w:hAnsi="Arial" w:cs="Arial"/>
          <w:sz w:val="24"/>
          <w:shd w:val="clear" w:color="auto" w:fill="FFFFFF"/>
        </w:rPr>
      </w:pPr>
    </w:p>
    <w:p w14:paraId="46A753C0">
      <w:pPr>
        <w:pStyle w:val="9"/>
        <w:adjustRightInd w:val="0"/>
        <w:spacing w:before="156" w:beforeLines="50" w:after="156" w:afterLines="50"/>
        <w:jc w:val="left"/>
        <w:rPr>
          <w:b/>
          <w:bCs/>
          <w:color w:val="FF0000"/>
          <w:sz w:val="44"/>
          <w:szCs w:val="44"/>
        </w:rPr>
      </w:pPr>
      <w:r>
        <w:rPr>
          <w:b/>
          <w:bCs/>
          <w:color w:val="FF0000"/>
          <w:sz w:val="44"/>
          <w:szCs w:val="44"/>
        </w:rPr>
        <w:t xml:space="preserve">No. 4 </w:t>
      </w:r>
    </w:p>
    <w:p w14:paraId="330CB014">
      <w:pPr>
        <w:snapToGrid w:val="0"/>
        <w:spacing w:before="156" w:beforeLines="50" w:after="156" w:afterLines="50"/>
        <w:jc w:val="both"/>
        <w:rPr>
          <w:rFonts w:ascii="Arial" w:hAnsi="Arial" w:cs="Arial"/>
          <w:color w:val="000000" w:themeColor="text1"/>
          <w:sz w:val="24"/>
          <w14:textFill>
            <w14:solidFill>
              <w14:schemeClr w14:val="tx1"/>
            </w14:solidFill>
          </w14:textFill>
        </w:rPr>
      </w:pPr>
      <w:r>
        <w:rPr>
          <w:rFonts w:ascii="Arial" w:hAnsi="Arial" w:cs="Arial"/>
          <w:b/>
          <w:color w:val="000000" w:themeColor="text1"/>
          <w:sz w:val="24"/>
          <w14:textFill>
            <w14:solidFill>
              <w14:schemeClr w14:val="tx1"/>
            </w14:solidFill>
          </w14:textFill>
        </w:rPr>
        <w:t xml:space="preserve">Background: </w:t>
      </w:r>
      <w:r>
        <w:rPr>
          <w:rFonts w:ascii="Arial" w:hAnsi="Arial" w:cs="Arial"/>
          <w:color w:val="000000" w:themeColor="text1"/>
          <w:sz w:val="24"/>
          <w14:textFill>
            <w14:solidFill>
              <w14:schemeClr w14:val="tx1"/>
            </w14:solidFill>
          </w14:textFill>
        </w:rPr>
        <w:t xml:space="preserve">Emoji are gaining more popularity in assisting people texting. As a powerful and effective way of conveying emotions in text messages, these icons have changed the way we communicate in a digital world. Oftentimes, however, overuse of emoji can bring confusion in some contexts. </w:t>
      </w:r>
    </w:p>
    <w:p w14:paraId="30A015EB">
      <w:pPr>
        <w:snapToGrid w:val="0"/>
        <w:spacing w:before="156" w:beforeLines="50" w:after="156" w:afterLines="50"/>
        <w:jc w:val="both"/>
        <w:rPr>
          <w:rFonts w:ascii="Arial" w:hAnsi="Arial" w:cs="Arial"/>
          <w:color w:val="000000" w:themeColor="text1"/>
          <w:sz w:val="24"/>
          <w14:textFill>
            <w14:solidFill>
              <w14:schemeClr w14:val="tx1"/>
            </w14:solidFill>
          </w14:textFill>
        </w:rPr>
      </w:pPr>
      <w:r>
        <w:rPr>
          <w:rFonts w:ascii="Arial" w:hAnsi="Arial" w:cs="Arial"/>
          <w:b/>
          <w:color w:val="000000" w:themeColor="text1"/>
          <w:sz w:val="24"/>
          <w14:textFill>
            <w14:solidFill>
              <w14:schemeClr w14:val="tx1"/>
            </w14:solidFill>
          </w14:textFill>
        </w:rPr>
        <w:t>Our Question:</w:t>
      </w:r>
      <w:r>
        <w:rPr>
          <w:rFonts w:ascii="Arial" w:hAnsi="Arial" w:cs="Arial"/>
          <w:color w:val="000000" w:themeColor="text1"/>
          <w:sz w:val="24"/>
          <w14:textFill>
            <w14:solidFill>
              <w14:schemeClr w14:val="tx1"/>
            </w14:solidFill>
          </w14:textFill>
        </w:rPr>
        <w:t xml:space="preserve"> Do the pros of emoji outweigh their cons in online communication? </w:t>
      </w:r>
    </w:p>
    <w:p w14:paraId="13528352">
      <w:pPr>
        <w:snapToGrid w:val="0"/>
        <w:spacing w:before="156" w:beforeLines="50" w:after="156" w:afterLines="50"/>
        <w:jc w:val="both"/>
        <w:rPr>
          <w:rFonts w:ascii="Arial" w:hAnsi="Arial" w:cs="Arial"/>
          <w:color w:val="000000" w:themeColor="text1"/>
          <w:sz w:val="24"/>
          <w14:textFill>
            <w14:solidFill>
              <w14:schemeClr w14:val="tx1"/>
            </w14:solidFill>
          </w14:textFill>
        </w:rPr>
      </w:pPr>
      <w:r>
        <w:rPr>
          <w:rFonts w:ascii="Arial" w:hAnsi="Arial" w:cs="Arial"/>
          <w:b/>
          <w:color w:val="000000" w:themeColor="text1"/>
          <w:sz w:val="24"/>
          <w14:textFill>
            <w14:solidFill>
              <w14:schemeClr w14:val="tx1"/>
            </w14:solidFill>
          </w14:textFill>
        </w:rPr>
        <w:t xml:space="preserve">Pro: </w:t>
      </w:r>
      <w:r>
        <w:rPr>
          <w:rFonts w:ascii="Arial" w:hAnsi="Arial" w:cs="Arial"/>
          <w:color w:val="000000" w:themeColor="text1"/>
          <w:sz w:val="24"/>
          <w14:textFill>
            <w14:solidFill>
              <w14:schemeClr w14:val="tx1"/>
            </w14:solidFill>
          </w14:textFill>
        </w:rPr>
        <w:t>I think the pros of emojis outweigh their cons in online communication.</w:t>
      </w:r>
    </w:p>
    <w:p w14:paraId="1445044C">
      <w:pPr>
        <w:pStyle w:val="10"/>
        <w:adjustRightInd w:val="0"/>
        <w:snapToGrid w:val="0"/>
        <w:spacing w:before="156" w:beforeLines="50" w:beforeAutospacing="0" w:after="156" w:afterLines="50" w:afterAutospacing="0"/>
        <w:jc w:val="both"/>
        <w:rPr>
          <w:rStyle w:val="14"/>
          <w:rFonts w:ascii="Arial" w:hAnsi="Arial" w:cs="Arial"/>
          <w:shd w:val="clear" w:color="auto" w:fill="FFFFFF"/>
        </w:rPr>
      </w:pPr>
      <w:r>
        <w:rPr>
          <w:rFonts w:ascii="Arial" w:hAnsi="Arial" w:cs="Arial"/>
          <w:b/>
          <w:color w:val="000000" w:themeColor="text1"/>
          <w:sz w:val="24"/>
          <w14:textFill>
            <w14:solidFill>
              <w14:schemeClr w14:val="tx1"/>
            </w14:solidFill>
          </w14:textFill>
        </w:rPr>
        <w:t>Con:</w:t>
      </w:r>
      <w:r>
        <w:rPr>
          <w:rFonts w:ascii="Arial" w:hAnsi="Arial" w:cs="Arial"/>
          <w:color w:val="000000" w:themeColor="text1"/>
          <w:sz w:val="24"/>
          <w14:textFill>
            <w14:solidFill>
              <w14:schemeClr w14:val="tx1"/>
            </w14:solidFill>
          </w14:textFill>
        </w:rPr>
        <w:t xml:space="preserve"> I think the cons of emojis outweigh their pros in online communication.</w:t>
      </w:r>
    </w:p>
    <w:p w14:paraId="54D54CD9">
      <w:pPr>
        <w:widowControl/>
        <w:adjustRightInd w:val="0"/>
        <w:snapToGrid w:val="0"/>
        <w:spacing w:before="156" w:beforeLines="50" w:after="156" w:afterLines="50"/>
        <w:jc w:val="left"/>
        <w:outlineLvl w:val="1"/>
        <w:rPr>
          <w:rFonts w:ascii="Arial" w:hAnsi="Arial" w:cs="Arial"/>
          <w:sz w:val="24"/>
          <w:shd w:val="clear" w:color="auto" w:fill="FFFFFF"/>
        </w:rPr>
      </w:pPr>
    </w:p>
    <w:p w14:paraId="18D6A151">
      <w:pPr>
        <w:widowControl/>
        <w:jc w:val="left"/>
        <w:rPr>
          <w:b/>
          <w:bCs/>
          <w:color w:val="FF0000"/>
          <w:sz w:val="44"/>
          <w:szCs w:val="44"/>
        </w:rPr>
      </w:pPr>
      <w:r>
        <w:rPr>
          <w:b/>
          <w:bCs/>
          <w:color w:val="FF0000"/>
          <w:sz w:val="44"/>
          <w:szCs w:val="44"/>
        </w:rPr>
        <w:br w:type="page"/>
      </w:r>
    </w:p>
    <w:p w14:paraId="15F203BE">
      <w:pPr>
        <w:pStyle w:val="9"/>
        <w:adjustRightInd w:val="0"/>
        <w:spacing w:before="156" w:beforeLines="50" w:after="156" w:afterLines="50"/>
        <w:jc w:val="left"/>
        <w:rPr>
          <w:b/>
          <w:bCs/>
          <w:color w:val="FF0000"/>
          <w:sz w:val="44"/>
          <w:szCs w:val="44"/>
        </w:rPr>
      </w:pPr>
      <w:r>
        <w:rPr>
          <w:b/>
          <w:bCs/>
          <w:color w:val="FF0000"/>
          <w:sz w:val="44"/>
          <w:szCs w:val="44"/>
        </w:rPr>
        <w:t xml:space="preserve">No. 5 </w:t>
      </w:r>
    </w:p>
    <w:p w14:paraId="22837BA1">
      <w:pPr>
        <w:widowControl/>
        <w:snapToGrid w:val="0"/>
        <w:spacing w:before="156" w:beforeLines="50" w:after="156" w:afterLines="50" w:line="240" w:lineRule="atLeast"/>
        <w:outlineLvl w:val="1"/>
        <w:rPr>
          <w:rFonts w:ascii="Arial" w:hAnsi="Arial" w:cs="Arial"/>
          <w:bCs/>
          <w:sz w:val="24"/>
        </w:rPr>
      </w:pPr>
      <w:bookmarkStart w:id="0" w:name="_GoBack"/>
      <w:r>
        <w:rPr>
          <w:rFonts w:ascii="Arial" w:hAnsi="Arial" w:cs="Arial"/>
          <w:b/>
          <w:bCs/>
          <w:sz w:val="24"/>
          <w:shd w:val="clear" w:color="auto" w:fill="FFFFFF"/>
        </w:rPr>
        <w:t>Background:</w:t>
      </w:r>
      <w:r>
        <w:rPr>
          <w:rFonts w:ascii="Arial" w:hAnsi="Arial" w:cs="Arial"/>
          <w:i/>
          <w:iCs/>
          <w:sz w:val="24"/>
        </w:rPr>
        <w:t xml:space="preserve"> </w:t>
      </w:r>
      <w:r>
        <w:rPr>
          <w:rFonts w:ascii="Arial" w:hAnsi="Arial" w:cs="Arial"/>
          <w:bCs/>
          <w:sz w:val="24"/>
        </w:rPr>
        <w:t>Social media platforms are not only great for staying connected with family and friends, but can also be where potential employers go to do additional screening before making their hiring decisions. According to a study, nearly 70% of employers screen their candidates over social media platforms and what’s more surprising is 57% of employers are less likely to contact applicants who have little or no online presence.</w:t>
      </w:r>
    </w:p>
    <w:p w14:paraId="292A8404">
      <w:pPr>
        <w:widowControl/>
        <w:snapToGrid w:val="0"/>
        <w:spacing w:before="156" w:beforeLines="50" w:after="156" w:afterLines="50" w:line="240" w:lineRule="atLeast"/>
        <w:outlineLvl w:val="1"/>
        <w:rPr>
          <w:rFonts w:ascii="Arial" w:hAnsi="Arial" w:cs="Arial"/>
          <w:bCs/>
          <w:sz w:val="24"/>
        </w:rPr>
      </w:pPr>
      <w:r>
        <w:rPr>
          <w:rFonts w:ascii="Arial" w:hAnsi="Arial" w:cs="Arial"/>
          <w:b/>
          <w:bCs/>
          <w:sz w:val="24"/>
          <w:shd w:val="clear" w:color="auto" w:fill="FFFFFF"/>
        </w:rPr>
        <w:t xml:space="preserve">Our question: </w:t>
      </w:r>
      <w:r>
        <w:rPr>
          <w:rFonts w:ascii="Arial" w:hAnsi="Arial" w:cs="Arial"/>
          <w:bCs/>
          <w:sz w:val="24"/>
        </w:rPr>
        <w:t>Should potential employers take the online presence of an applicant on social media platforms into consideration?</w:t>
      </w:r>
    </w:p>
    <w:p w14:paraId="5F174D97">
      <w:pPr>
        <w:widowControl/>
        <w:snapToGrid w:val="0"/>
        <w:spacing w:before="156" w:beforeLines="50" w:after="156" w:afterLines="50" w:line="240" w:lineRule="atLeast"/>
        <w:outlineLvl w:val="1"/>
        <w:rPr>
          <w:rFonts w:ascii="Arial" w:hAnsi="Arial" w:cs="Arial"/>
          <w:bCs/>
          <w:sz w:val="24"/>
        </w:rPr>
      </w:pPr>
      <w:r>
        <w:rPr>
          <w:rFonts w:ascii="Arial" w:hAnsi="Arial" w:cs="Arial"/>
          <w:b/>
          <w:bCs/>
          <w:sz w:val="24"/>
          <w:shd w:val="clear" w:color="auto" w:fill="FFFFFF"/>
        </w:rPr>
        <w:t>Pro:</w:t>
      </w:r>
      <w:r>
        <w:rPr>
          <w:rFonts w:ascii="Arial" w:hAnsi="Arial" w:cs="Arial"/>
          <w:b/>
          <w:kern w:val="36"/>
          <w:sz w:val="24"/>
        </w:rPr>
        <w:t xml:space="preserve"> </w:t>
      </w:r>
      <w:r>
        <w:rPr>
          <w:rFonts w:ascii="Arial" w:hAnsi="Arial" w:cs="Arial"/>
          <w:bCs/>
          <w:sz w:val="24"/>
        </w:rPr>
        <w:t>I think potential employers should take the online presence of an applicant on social media platforms into consideration.</w:t>
      </w:r>
    </w:p>
    <w:p w14:paraId="7028546D">
      <w:pPr>
        <w:widowControl/>
        <w:snapToGrid w:val="0"/>
        <w:spacing w:before="156" w:beforeLines="50" w:after="156" w:afterLines="50" w:line="240" w:lineRule="atLeast"/>
        <w:outlineLvl w:val="1"/>
        <w:rPr>
          <w:rFonts w:ascii="Arial" w:hAnsi="Arial" w:cs="Arial"/>
          <w:bCs/>
          <w:sz w:val="24"/>
        </w:rPr>
      </w:pPr>
      <w:r>
        <w:rPr>
          <w:rFonts w:ascii="Arial" w:hAnsi="Arial" w:cs="Arial"/>
          <w:b/>
          <w:bCs/>
          <w:sz w:val="24"/>
        </w:rPr>
        <w:t xml:space="preserve">Con: </w:t>
      </w:r>
      <w:r>
        <w:rPr>
          <w:rFonts w:ascii="Arial" w:hAnsi="Arial" w:cs="Arial"/>
          <w:bCs/>
          <w:sz w:val="24"/>
        </w:rPr>
        <w:t>I don’t think potential employers should take the online presence of an applicant on social media platforms into consideration.</w:t>
      </w:r>
    </w:p>
    <w:bookmarkEnd w:id="0"/>
    <w:p w14:paraId="4A516EED">
      <w:pPr>
        <w:widowControl/>
        <w:snapToGrid w:val="0"/>
        <w:spacing w:before="156" w:beforeLines="50" w:after="156" w:afterLines="50" w:line="240" w:lineRule="atLeast"/>
        <w:outlineLvl w:val="1"/>
        <w:rPr>
          <w:rFonts w:ascii="Arial" w:hAnsi="Arial" w:cs="Arial"/>
          <w:bCs/>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1D5"/>
    <w:rsid w:val="00011AFA"/>
    <w:rsid w:val="00016D6E"/>
    <w:rsid w:val="0002772A"/>
    <w:rsid w:val="00043A93"/>
    <w:rsid w:val="00047DA7"/>
    <w:rsid w:val="0005014F"/>
    <w:rsid w:val="00053ACD"/>
    <w:rsid w:val="00055529"/>
    <w:rsid w:val="0007291A"/>
    <w:rsid w:val="00082A92"/>
    <w:rsid w:val="000835F4"/>
    <w:rsid w:val="000A13DC"/>
    <w:rsid w:val="000C248A"/>
    <w:rsid w:val="001058C0"/>
    <w:rsid w:val="00154449"/>
    <w:rsid w:val="001854BB"/>
    <w:rsid w:val="001A3EC1"/>
    <w:rsid w:val="001A7BD5"/>
    <w:rsid w:val="001C35E7"/>
    <w:rsid w:val="001D35E6"/>
    <w:rsid w:val="00215301"/>
    <w:rsid w:val="002168CA"/>
    <w:rsid w:val="00217F17"/>
    <w:rsid w:val="002228EE"/>
    <w:rsid w:val="00224AEE"/>
    <w:rsid w:val="0022639D"/>
    <w:rsid w:val="002517F6"/>
    <w:rsid w:val="00255DE1"/>
    <w:rsid w:val="002754EC"/>
    <w:rsid w:val="00280DF8"/>
    <w:rsid w:val="002F7030"/>
    <w:rsid w:val="00303E82"/>
    <w:rsid w:val="00306377"/>
    <w:rsid w:val="0034137A"/>
    <w:rsid w:val="00343BE7"/>
    <w:rsid w:val="00346905"/>
    <w:rsid w:val="003652C3"/>
    <w:rsid w:val="003664BC"/>
    <w:rsid w:val="00367130"/>
    <w:rsid w:val="003A4DFB"/>
    <w:rsid w:val="003A6200"/>
    <w:rsid w:val="003C2428"/>
    <w:rsid w:val="003E7508"/>
    <w:rsid w:val="003F0431"/>
    <w:rsid w:val="003F18C6"/>
    <w:rsid w:val="00402D90"/>
    <w:rsid w:val="004105EF"/>
    <w:rsid w:val="00454280"/>
    <w:rsid w:val="004B309E"/>
    <w:rsid w:val="004D1BFA"/>
    <w:rsid w:val="00507B62"/>
    <w:rsid w:val="005137C3"/>
    <w:rsid w:val="005201F7"/>
    <w:rsid w:val="00550FCA"/>
    <w:rsid w:val="00553FF3"/>
    <w:rsid w:val="00561640"/>
    <w:rsid w:val="005712C2"/>
    <w:rsid w:val="0059292E"/>
    <w:rsid w:val="005A672C"/>
    <w:rsid w:val="005B3550"/>
    <w:rsid w:val="005D2363"/>
    <w:rsid w:val="005D6402"/>
    <w:rsid w:val="005E3A17"/>
    <w:rsid w:val="00635AC1"/>
    <w:rsid w:val="00670A86"/>
    <w:rsid w:val="00690298"/>
    <w:rsid w:val="00696FA8"/>
    <w:rsid w:val="006A1017"/>
    <w:rsid w:val="006A2CDD"/>
    <w:rsid w:val="006A6490"/>
    <w:rsid w:val="006D7CA2"/>
    <w:rsid w:val="006E5F16"/>
    <w:rsid w:val="006F3F7F"/>
    <w:rsid w:val="006F4329"/>
    <w:rsid w:val="00727106"/>
    <w:rsid w:val="007365D3"/>
    <w:rsid w:val="00740D40"/>
    <w:rsid w:val="007A5A11"/>
    <w:rsid w:val="007C4943"/>
    <w:rsid w:val="007D1FBE"/>
    <w:rsid w:val="007D4757"/>
    <w:rsid w:val="007F6735"/>
    <w:rsid w:val="008114AC"/>
    <w:rsid w:val="00812D4B"/>
    <w:rsid w:val="008C10E0"/>
    <w:rsid w:val="008F6C4F"/>
    <w:rsid w:val="00902C7C"/>
    <w:rsid w:val="0091291E"/>
    <w:rsid w:val="009404A8"/>
    <w:rsid w:val="009B1696"/>
    <w:rsid w:val="009B6FBB"/>
    <w:rsid w:val="009D6797"/>
    <w:rsid w:val="009E0738"/>
    <w:rsid w:val="009E2CCB"/>
    <w:rsid w:val="009E5AB7"/>
    <w:rsid w:val="00A17B4E"/>
    <w:rsid w:val="00A21247"/>
    <w:rsid w:val="00A33C23"/>
    <w:rsid w:val="00A444D9"/>
    <w:rsid w:val="00A55130"/>
    <w:rsid w:val="00A55C64"/>
    <w:rsid w:val="00AA645D"/>
    <w:rsid w:val="00AC7B1A"/>
    <w:rsid w:val="00AD3BDF"/>
    <w:rsid w:val="00AE25E0"/>
    <w:rsid w:val="00B10357"/>
    <w:rsid w:val="00B56A9F"/>
    <w:rsid w:val="00B7168A"/>
    <w:rsid w:val="00B81AC3"/>
    <w:rsid w:val="00B825E8"/>
    <w:rsid w:val="00B861D5"/>
    <w:rsid w:val="00B87B11"/>
    <w:rsid w:val="00B95EEB"/>
    <w:rsid w:val="00B96A68"/>
    <w:rsid w:val="00B97740"/>
    <w:rsid w:val="00C747EB"/>
    <w:rsid w:val="00C80E3C"/>
    <w:rsid w:val="00C95052"/>
    <w:rsid w:val="00CA0C33"/>
    <w:rsid w:val="00CA46B4"/>
    <w:rsid w:val="00CC4C28"/>
    <w:rsid w:val="00CF21F1"/>
    <w:rsid w:val="00D17121"/>
    <w:rsid w:val="00D858B1"/>
    <w:rsid w:val="00D85B58"/>
    <w:rsid w:val="00DA3A8B"/>
    <w:rsid w:val="00DA60C8"/>
    <w:rsid w:val="00DA6831"/>
    <w:rsid w:val="00DA689F"/>
    <w:rsid w:val="00DB2040"/>
    <w:rsid w:val="00DC1B56"/>
    <w:rsid w:val="00DE7056"/>
    <w:rsid w:val="00DF6183"/>
    <w:rsid w:val="00E16897"/>
    <w:rsid w:val="00E179B3"/>
    <w:rsid w:val="00E31219"/>
    <w:rsid w:val="00E76C58"/>
    <w:rsid w:val="00E83F29"/>
    <w:rsid w:val="00EB7A1D"/>
    <w:rsid w:val="00EE5FBD"/>
    <w:rsid w:val="00F009E7"/>
    <w:rsid w:val="00F07D99"/>
    <w:rsid w:val="00F322BD"/>
    <w:rsid w:val="00F40763"/>
    <w:rsid w:val="00F425B9"/>
    <w:rsid w:val="00F564EE"/>
    <w:rsid w:val="00F60B03"/>
    <w:rsid w:val="00F97EDE"/>
    <w:rsid w:val="00FA2DC9"/>
    <w:rsid w:val="00FB0BB9"/>
    <w:rsid w:val="00FB674A"/>
    <w:rsid w:val="00FC07B9"/>
    <w:rsid w:val="00FC0E91"/>
    <w:rsid w:val="00FD0C6E"/>
    <w:rsid w:val="00FD33AE"/>
    <w:rsid w:val="0C644C1A"/>
    <w:rsid w:val="466C0D0D"/>
    <w:rsid w:val="46D57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qFormat/>
    <w:uiPriority w:val="0"/>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5">
    <w:name w:val="heading 6"/>
    <w:basedOn w:val="1"/>
    <w:qFormat/>
    <w:uiPriority w:val="0"/>
    <w:pPr>
      <w:widowControl/>
      <w:spacing w:before="100" w:beforeAutospacing="1" w:after="100" w:afterAutospacing="1"/>
      <w:jc w:val="left"/>
      <w:outlineLvl w:val="5"/>
    </w:pPr>
    <w:rPr>
      <w:rFonts w:ascii="宋体" w:hAnsi="宋体" w:cs="宋体"/>
      <w:b/>
      <w:bCs/>
      <w:kern w:val="0"/>
      <w:sz w:val="15"/>
      <w:szCs w:val="15"/>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59"/>
    <w:uiPriority w:val="0"/>
    <w:pPr>
      <w:jc w:val="left"/>
    </w:pPr>
  </w:style>
  <w:style w:type="paragraph" w:styleId="7">
    <w:name w:val="Balloon Text"/>
    <w:basedOn w:val="1"/>
    <w:link w:val="61"/>
    <w:qFormat/>
    <w:uiPriority w:val="0"/>
    <w:rPr>
      <w:sz w:val="18"/>
      <w:szCs w:val="18"/>
    </w:rPr>
  </w:style>
  <w:style w:type="paragraph" w:styleId="8">
    <w:name w:val="footer"/>
    <w:basedOn w:val="1"/>
    <w:link w:val="58"/>
    <w:qFormat/>
    <w:uiPriority w:val="0"/>
    <w:pPr>
      <w:tabs>
        <w:tab w:val="center" w:pos="4153"/>
        <w:tab w:val="right" w:pos="8306"/>
      </w:tabs>
      <w:snapToGrid w:val="0"/>
      <w:jc w:val="left"/>
    </w:pPr>
    <w:rPr>
      <w:sz w:val="18"/>
      <w:szCs w:val="18"/>
    </w:rPr>
  </w:style>
  <w:style w:type="paragraph" w:styleId="9">
    <w:name w:val="header"/>
    <w:basedOn w:val="1"/>
    <w:link w:val="57"/>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1">
    <w:name w:val="annotation subject"/>
    <w:basedOn w:val="6"/>
    <w:next w:val="6"/>
    <w:link w:val="60"/>
    <w:qFormat/>
    <w:uiPriority w:val="0"/>
    <w:rPr>
      <w:b/>
      <w:bCs/>
    </w:rPr>
  </w:style>
  <w:style w:type="character" w:styleId="14">
    <w:name w:val="Strong"/>
    <w:qFormat/>
    <w:uiPriority w:val="0"/>
    <w:rPr>
      <w:b/>
      <w:bCs/>
    </w:rPr>
  </w:style>
  <w:style w:type="character" w:styleId="15">
    <w:name w:val="Emphasis"/>
    <w:qFormat/>
    <w:uiPriority w:val="0"/>
    <w:rPr>
      <w:i/>
      <w:iCs/>
    </w:rPr>
  </w:style>
  <w:style w:type="character" w:styleId="16">
    <w:name w:val="HTML Typewriter"/>
    <w:qFormat/>
    <w:uiPriority w:val="0"/>
    <w:rPr>
      <w:rFonts w:ascii="宋体" w:hAnsi="宋体" w:eastAsia="宋体" w:cs="宋体"/>
      <w:sz w:val="24"/>
      <w:szCs w:val="24"/>
    </w:rPr>
  </w:style>
  <w:style w:type="character" w:styleId="17">
    <w:name w:val="Hyperlink"/>
    <w:uiPriority w:val="0"/>
    <w:rPr>
      <w:color w:val="0000FF"/>
      <w:u w:val="single"/>
    </w:rPr>
  </w:style>
  <w:style w:type="character" w:styleId="18">
    <w:name w:val="annotation reference"/>
    <w:basedOn w:val="13"/>
    <w:qFormat/>
    <w:uiPriority w:val="0"/>
    <w:rPr>
      <w:sz w:val="21"/>
      <w:szCs w:val="21"/>
    </w:rPr>
  </w:style>
  <w:style w:type="character" w:styleId="19">
    <w:name w:val="HTML Cite"/>
    <w:qFormat/>
    <w:uiPriority w:val="0"/>
    <w:rPr>
      <w:i/>
      <w:iCs/>
    </w:rPr>
  </w:style>
  <w:style w:type="paragraph" w:customStyle="1" w:styleId="20">
    <w:name w:val="b_lineclamp3 b_algoslug"/>
    <w:basedOn w:val="1"/>
    <w:qFormat/>
    <w:uiPriority w:val="0"/>
    <w:pPr>
      <w:widowControl/>
      <w:spacing w:before="100" w:beforeAutospacing="1" w:after="100" w:afterAutospacing="1"/>
      <w:jc w:val="left"/>
    </w:pPr>
    <w:rPr>
      <w:rFonts w:ascii="宋体" w:hAnsi="宋体" w:cs="宋体"/>
      <w:kern w:val="0"/>
      <w:sz w:val="24"/>
    </w:rPr>
  </w:style>
  <w:style w:type="character" w:customStyle="1" w:styleId="21">
    <w:name w:val="algoslug_icon"/>
    <w:basedOn w:val="13"/>
    <w:qFormat/>
    <w:uiPriority w:val="0"/>
  </w:style>
  <w:style w:type="character" w:customStyle="1" w:styleId="22">
    <w:name w:val="news_dt"/>
    <w:basedOn w:val="13"/>
    <w:qFormat/>
    <w:uiPriority w:val="0"/>
  </w:style>
  <w:style w:type="character" w:customStyle="1" w:styleId="23">
    <w:name w:val="info_l"/>
    <w:basedOn w:val="13"/>
    <w:qFormat/>
    <w:uiPriority w:val="0"/>
  </w:style>
  <w:style w:type="character" w:customStyle="1" w:styleId="24">
    <w:name w:val="info_r"/>
    <w:basedOn w:val="13"/>
    <w:qFormat/>
    <w:uiPriority w:val="0"/>
  </w:style>
  <w:style w:type="paragraph" w:customStyle="1" w:styleId="25">
    <w:name w:val="c-head_dek"/>
    <w:basedOn w:val="1"/>
    <w:qFormat/>
    <w:uiPriority w:val="0"/>
    <w:pPr>
      <w:widowControl/>
      <w:spacing w:before="100" w:beforeAutospacing="1" w:after="100" w:afterAutospacing="1"/>
      <w:jc w:val="left"/>
    </w:pPr>
    <w:rPr>
      <w:rFonts w:ascii="宋体" w:hAnsi="宋体" w:cs="宋体"/>
      <w:kern w:val="0"/>
      <w:sz w:val="24"/>
    </w:rPr>
  </w:style>
  <w:style w:type="character" w:customStyle="1" w:styleId="26">
    <w:name w:val="已访问的超链接1"/>
    <w:qFormat/>
    <w:uiPriority w:val="0"/>
    <w:rPr>
      <w:color w:val="0000FF"/>
      <w:u w:val="single"/>
    </w:rPr>
  </w:style>
  <w:style w:type="character" w:customStyle="1" w:styleId="27">
    <w:name w:val="btnripple"/>
    <w:basedOn w:val="13"/>
    <w:qFormat/>
    <w:uiPriority w:val="0"/>
  </w:style>
  <w:style w:type="character" w:customStyle="1" w:styleId="28">
    <w:name w:val="headerlabel"/>
    <w:basedOn w:val="13"/>
    <w:qFormat/>
    <w:uiPriority w:val="0"/>
  </w:style>
  <w:style w:type="character" w:customStyle="1" w:styleId="29">
    <w:name w:val="muitab-wrapper"/>
    <w:basedOn w:val="13"/>
    <w:uiPriority w:val="0"/>
  </w:style>
  <w:style w:type="character" w:customStyle="1" w:styleId="30">
    <w:name w:val="muitypography-root muilink-root headerlink muitypography-body2 muitypography-colorinherit muitypography-nowrap"/>
    <w:basedOn w:val="13"/>
    <w:qFormat/>
    <w:uiPriority w:val="0"/>
  </w:style>
  <w:style w:type="character" w:customStyle="1" w:styleId="31">
    <w:name w:val="headertitlename"/>
    <w:basedOn w:val="13"/>
    <w:qFormat/>
    <w:uiPriority w:val="0"/>
  </w:style>
  <w:style w:type="character" w:customStyle="1" w:styleId="32">
    <w:name w:val="headermainicon"/>
    <w:basedOn w:val="13"/>
    <w:qFormat/>
    <w:uiPriority w:val="0"/>
  </w:style>
  <w:style w:type="character" w:customStyle="1" w:styleId="33">
    <w:name w:val="jss3 jss5 muitabs-indicator jss1"/>
    <w:basedOn w:val="13"/>
    <w:qFormat/>
    <w:uiPriority w:val="0"/>
  </w:style>
  <w:style w:type="character" w:customStyle="1" w:styleId="34">
    <w:name w:val="breadcrumbicon"/>
    <w:basedOn w:val="13"/>
    <w:qFormat/>
    <w:uiPriority w:val="0"/>
  </w:style>
  <w:style w:type="character" w:customStyle="1" w:styleId="35">
    <w:name w:val="breadcrumbactive"/>
    <w:basedOn w:val="13"/>
    <w:qFormat/>
    <w:uiPriority w:val="0"/>
  </w:style>
  <w:style w:type="character" w:customStyle="1" w:styleId="36">
    <w:name w:val="authortext"/>
    <w:basedOn w:val="13"/>
    <w:qFormat/>
    <w:uiPriority w:val="0"/>
  </w:style>
  <w:style w:type="character" w:customStyle="1" w:styleId="37">
    <w:name w:val="datetext"/>
    <w:basedOn w:val="13"/>
    <w:qFormat/>
    <w:uiPriority w:val="0"/>
  </w:style>
  <w:style w:type="character" w:customStyle="1" w:styleId="38">
    <w:name w:val="shareicon"/>
    <w:basedOn w:val="13"/>
    <w:qFormat/>
    <w:uiPriority w:val="0"/>
  </w:style>
  <w:style w:type="character" w:customStyle="1" w:styleId="39">
    <w:name w:val="sharewrap"/>
    <w:basedOn w:val="13"/>
    <w:qFormat/>
    <w:uiPriority w:val="0"/>
  </w:style>
  <w:style w:type="character" w:customStyle="1" w:styleId="40">
    <w:name w:val="jss47"/>
    <w:basedOn w:val="13"/>
    <w:qFormat/>
    <w:uiPriority w:val="0"/>
  </w:style>
  <w:style w:type="character" w:customStyle="1" w:styleId="41">
    <w:name w:val="jss77"/>
    <w:basedOn w:val="13"/>
    <w:qFormat/>
    <w:uiPriority w:val="0"/>
  </w:style>
  <w:style w:type="character" w:customStyle="1" w:styleId="42">
    <w:name w:val="jss171"/>
    <w:basedOn w:val="13"/>
    <w:qFormat/>
    <w:uiPriority w:val="0"/>
  </w:style>
  <w:style w:type="character" w:customStyle="1" w:styleId="43">
    <w:name w:val="pricestyle"/>
    <w:basedOn w:val="13"/>
    <w:qFormat/>
    <w:uiPriority w:val="0"/>
  </w:style>
  <w:style w:type="character" w:customStyle="1" w:styleId="44">
    <w:name w:val="jss172"/>
    <w:basedOn w:val="13"/>
    <w:qFormat/>
    <w:uiPriority w:val="0"/>
  </w:style>
  <w:style w:type="character" w:customStyle="1" w:styleId="45">
    <w:name w:val="cabassuredicontext"/>
    <w:basedOn w:val="13"/>
    <w:qFormat/>
    <w:uiPriority w:val="0"/>
  </w:style>
  <w:style w:type="character" w:customStyle="1" w:styleId="46">
    <w:name w:val="jss97"/>
    <w:basedOn w:val="13"/>
    <w:qFormat/>
    <w:uiPriority w:val="0"/>
  </w:style>
  <w:style w:type="character" w:customStyle="1" w:styleId="47">
    <w:name w:val="jss98"/>
    <w:basedOn w:val="13"/>
    <w:uiPriority w:val="0"/>
  </w:style>
  <w:style w:type="character" w:customStyle="1" w:styleId="48">
    <w:name w:val="qlitemactive"/>
    <w:basedOn w:val="13"/>
    <w:qFormat/>
    <w:uiPriority w:val="0"/>
  </w:style>
  <w:style w:type="character" w:customStyle="1" w:styleId="49">
    <w:name w:val="trendnum"/>
    <w:basedOn w:val="13"/>
    <w:uiPriority w:val="0"/>
  </w:style>
  <w:style w:type="character" w:customStyle="1" w:styleId="50">
    <w:name w:val="trendtitle"/>
    <w:basedOn w:val="13"/>
    <w:qFormat/>
    <w:uiPriority w:val="0"/>
  </w:style>
  <w:style w:type="character" w:customStyle="1" w:styleId="51">
    <w:name w:val="sliderarrowleft"/>
    <w:basedOn w:val="13"/>
    <w:qFormat/>
    <w:uiPriority w:val="0"/>
  </w:style>
  <w:style w:type="character" w:customStyle="1" w:styleId="52">
    <w:name w:val="sliderarrowright"/>
    <w:basedOn w:val="13"/>
    <w:qFormat/>
    <w:uiPriority w:val="0"/>
  </w:style>
  <w:style w:type="character" w:customStyle="1" w:styleId="53">
    <w:name w:val="jss217 jss215"/>
    <w:basedOn w:val="13"/>
    <w:qFormat/>
    <w:uiPriority w:val="0"/>
  </w:style>
  <w:style w:type="character" w:customStyle="1" w:styleId="54">
    <w:name w:val="false jss216"/>
    <w:basedOn w:val="13"/>
    <w:qFormat/>
    <w:uiPriority w:val="0"/>
  </w:style>
  <w:style w:type="character" w:customStyle="1" w:styleId="55">
    <w:name w:val="jss241"/>
    <w:basedOn w:val="13"/>
    <w:qFormat/>
    <w:uiPriority w:val="0"/>
  </w:style>
  <w:style w:type="character" w:customStyle="1" w:styleId="56">
    <w:name w:val="muitouchripple-root"/>
    <w:basedOn w:val="13"/>
    <w:uiPriority w:val="0"/>
  </w:style>
  <w:style w:type="character" w:customStyle="1" w:styleId="57">
    <w:name w:val="页眉 Char"/>
    <w:link w:val="9"/>
    <w:qFormat/>
    <w:uiPriority w:val="99"/>
    <w:rPr>
      <w:kern w:val="2"/>
      <w:sz w:val="18"/>
      <w:szCs w:val="18"/>
    </w:rPr>
  </w:style>
  <w:style w:type="character" w:customStyle="1" w:styleId="58">
    <w:name w:val="页脚 Char"/>
    <w:link w:val="8"/>
    <w:qFormat/>
    <w:uiPriority w:val="0"/>
    <w:rPr>
      <w:kern w:val="2"/>
      <w:sz w:val="18"/>
      <w:szCs w:val="18"/>
    </w:rPr>
  </w:style>
  <w:style w:type="character" w:customStyle="1" w:styleId="59">
    <w:name w:val="批注文字 Char"/>
    <w:basedOn w:val="13"/>
    <w:link w:val="6"/>
    <w:uiPriority w:val="0"/>
    <w:rPr>
      <w:kern w:val="2"/>
      <w:sz w:val="21"/>
      <w:szCs w:val="24"/>
    </w:rPr>
  </w:style>
  <w:style w:type="character" w:customStyle="1" w:styleId="60">
    <w:name w:val="批注主题 Char"/>
    <w:basedOn w:val="59"/>
    <w:link w:val="11"/>
    <w:qFormat/>
    <w:uiPriority w:val="0"/>
    <w:rPr>
      <w:b/>
      <w:bCs/>
      <w:kern w:val="2"/>
      <w:sz w:val="21"/>
      <w:szCs w:val="24"/>
    </w:rPr>
  </w:style>
  <w:style w:type="character" w:customStyle="1" w:styleId="61">
    <w:name w:val="批注框文本 Char"/>
    <w:basedOn w:val="13"/>
    <w:link w:val="7"/>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461</Words>
  <Characters>2433</Characters>
  <Lines>38</Lines>
  <Paragraphs>10</Paragraphs>
  <TotalTime>15</TotalTime>
  <ScaleCrop>false</ScaleCrop>
  <LinksUpToDate>false</LinksUpToDate>
  <CharactersWithSpaces>2874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2023-04-07T06:40:00Z</dcterms:created>
  <dc:creator>User</dc:creator>
  <cp:lastModifiedBy>刘学</cp:lastModifiedBy>
  <dcterms:modified xsi:type="dcterms:W3CDTF">2025-12-03T03:33:10Z</dcterms:modified>
  <dc:title>Background: Beijing Vice Mayor said in late November that the city will look into the feasibility of adopting an odd-even car plate system, in which cars will be permitted to hit the roads on alternate days depending on whether their number plates end in</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eyJoZGlkIjoiYTEwN2M3YWYzNTIyODM5YjRjMjM3YzEzY2ZiMTQ5YjciLCJ1c2VySWQiOiIzNzA3NzIxMzIifQ==</vt:lpwstr>
  </property>
  <property fmtid="{D5CDD505-2E9C-101B-9397-08002B2CF9AE}" pid="3" name="KSOProductBuildVer">
    <vt:lpwstr>2052-12.1.0.23542</vt:lpwstr>
  </property>
  <property fmtid="{D5CDD505-2E9C-101B-9397-08002B2CF9AE}" pid="4" name="ICV">
    <vt:lpwstr>5C91F57EFEAB4B4DAB5E5FFB10B6D898_12</vt:lpwstr>
  </property>
</Properties>
</file>