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DA05A">
      <w:pPr>
        <w:keepNext w:val="0"/>
        <w:keepLines w:val="0"/>
        <w:pageBreakBefore w:val="0"/>
        <w:widowControl/>
        <w:kinsoku/>
        <w:wordWrap/>
        <w:overflowPunct/>
        <w:topLinePunct w:val="0"/>
        <w:autoSpaceDE/>
        <w:autoSpaceDN/>
        <w:bidi w:val="0"/>
        <w:adjustRightInd/>
        <w:snapToGrid/>
        <w:spacing w:before="0" w:line="240" w:lineRule="auto"/>
        <w:ind w:firstLine="0"/>
        <w:jc w:val="center"/>
        <w:textAlignment w:val="auto"/>
        <w:rPr>
          <w:rFonts w:hint="eastAsia" w:ascii="小标宋" w:hAnsi="小标宋" w:eastAsia="小标宋" w:cs="小标宋"/>
          <w:b w:val="0"/>
          <w:bCs w:val="0"/>
          <w:w w:val="100"/>
          <w:sz w:val="44"/>
          <w:szCs w:val="44"/>
        </w:rPr>
      </w:pPr>
    </w:p>
    <w:p w14:paraId="69A064F6">
      <w:pPr>
        <w:keepNext w:val="0"/>
        <w:keepLines w:val="0"/>
        <w:pageBreakBefore w:val="0"/>
        <w:widowControl/>
        <w:kinsoku/>
        <w:wordWrap/>
        <w:overflowPunct/>
        <w:topLinePunct w:val="0"/>
        <w:autoSpaceDE/>
        <w:autoSpaceDN/>
        <w:bidi w:val="0"/>
        <w:adjustRightInd/>
        <w:snapToGrid/>
        <w:spacing w:before="0" w:line="240" w:lineRule="auto"/>
        <w:ind w:firstLine="0"/>
        <w:jc w:val="center"/>
        <w:textAlignment w:val="auto"/>
        <w:rPr>
          <w:rFonts w:hint="eastAsia" w:ascii="小标宋" w:hAnsi="小标宋" w:eastAsia="小标宋" w:cs="小标宋"/>
          <w:b w:val="0"/>
          <w:bCs w:val="0"/>
          <w:w w:val="100"/>
          <w:sz w:val="44"/>
          <w:szCs w:val="44"/>
        </w:rPr>
      </w:pPr>
      <w:r>
        <w:rPr>
          <w:rFonts w:hint="eastAsia" w:ascii="小标宋" w:hAnsi="小标宋" w:eastAsia="小标宋" w:cs="小标宋"/>
          <w:b w:val="0"/>
          <w:bCs w:val="0"/>
          <w:w w:val="100"/>
          <w:sz w:val="44"/>
          <w:szCs w:val="44"/>
        </w:rPr>
        <w:t>202</w:t>
      </w:r>
      <w:r>
        <w:rPr>
          <w:rFonts w:hint="eastAsia" w:ascii="小标宋" w:hAnsi="小标宋" w:eastAsia="小标宋" w:cs="小标宋"/>
          <w:b w:val="0"/>
          <w:bCs w:val="0"/>
          <w:w w:val="100"/>
          <w:sz w:val="44"/>
          <w:szCs w:val="44"/>
          <w:lang w:val="en-US" w:eastAsia="zh-CN"/>
        </w:rPr>
        <w:t>6年</w:t>
      </w:r>
      <w:r>
        <w:rPr>
          <w:rFonts w:hint="eastAsia" w:ascii="小标宋" w:hAnsi="小标宋" w:eastAsia="小标宋" w:cs="小标宋"/>
          <w:b w:val="0"/>
          <w:bCs w:val="0"/>
          <w:w w:val="100"/>
          <w:sz w:val="44"/>
          <w:szCs w:val="44"/>
          <w:lang w:eastAsia="zh-CN"/>
        </w:rPr>
        <w:t>河北</w:t>
      </w:r>
      <w:r>
        <w:rPr>
          <w:rFonts w:hint="eastAsia" w:ascii="小标宋" w:hAnsi="小标宋" w:eastAsia="小标宋" w:cs="小标宋"/>
          <w:b w:val="0"/>
          <w:bCs w:val="0"/>
          <w:w w:val="100"/>
          <w:sz w:val="44"/>
          <w:szCs w:val="44"/>
        </w:rPr>
        <w:t>省职业院校技能</w:t>
      </w:r>
      <w:r>
        <w:rPr>
          <w:rFonts w:hint="eastAsia" w:ascii="小标宋" w:hAnsi="小标宋" w:eastAsia="小标宋" w:cs="小标宋"/>
          <w:b w:val="0"/>
          <w:bCs w:val="0"/>
          <w:w w:val="100"/>
          <w:sz w:val="44"/>
          <w:szCs w:val="44"/>
          <w:lang w:val="en-US" w:eastAsia="zh-CN"/>
        </w:rPr>
        <w:t>大</w:t>
      </w:r>
      <w:r>
        <w:rPr>
          <w:rFonts w:hint="eastAsia" w:ascii="小标宋" w:hAnsi="小标宋" w:eastAsia="小标宋" w:cs="小标宋"/>
          <w:b w:val="0"/>
          <w:bCs w:val="0"/>
          <w:w w:val="100"/>
          <w:sz w:val="44"/>
          <w:szCs w:val="44"/>
        </w:rPr>
        <w:t>赛</w:t>
      </w:r>
    </w:p>
    <w:p w14:paraId="0CDCE4FC">
      <w:pPr>
        <w:keepNext w:val="0"/>
        <w:keepLines w:val="0"/>
        <w:pageBreakBefore w:val="0"/>
        <w:widowControl/>
        <w:kinsoku/>
        <w:wordWrap/>
        <w:overflowPunct/>
        <w:topLinePunct w:val="0"/>
        <w:autoSpaceDE/>
        <w:autoSpaceDN/>
        <w:bidi w:val="0"/>
        <w:adjustRightInd/>
        <w:snapToGrid/>
        <w:spacing w:before="0" w:line="240" w:lineRule="auto"/>
        <w:ind w:firstLine="0"/>
        <w:jc w:val="center"/>
        <w:textAlignment w:val="auto"/>
        <w:rPr>
          <w:rFonts w:hint="eastAsia" w:ascii="小标宋" w:hAnsi="小标宋" w:eastAsia="小标宋" w:cs="小标宋"/>
          <w:b w:val="0"/>
          <w:bCs w:val="0"/>
          <w:w w:val="100"/>
          <w:sz w:val="44"/>
          <w:szCs w:val="44"/>
        </w:rPr>
      </w:pPr>
      <w:r>
        <w:rPr>
          <w:rFonts w:hint="eastAsia" w:ascii="小标宋" w:hAnsi="小标宋" w:eastAsia="小标宋" w:cs="小标宋"/>
          <w:b w:val="0"/>
          <w:bCs w:val="0"/>
          <w:w w:val="100"/>
          <w:sz w:val="44"/>
          <w:szCs w:val="44"/>
        </w:rPr>
        <w:t>（中职组）“法律实务”赛项竞赛规程</w:t>
      </w:r>
    </w:p>
    <w:p w14:paraId="033502B8">
      <w:pPr>
        <w:ind w:left="0" w:leftChars="0" w:firstLine="0" w:firstLineChars="0"/>
        <w:rPr>
          <w:rFonts w:hint="eastAsia" w:ascii="仿宋" w:hAnsi="仿宋" w:eastAsia="仿宋" w:cs="仿宋"/>
          <w:b/>
          <w:bCs/>
          <w:sz w:val="28"/>
          <w:szCs w:val="28"/>
        </w:rPr>
      </w:pPr>
    </w:p>
    <w:p w14:paraId="7F3FC5F2">
      <w:pPr>
        <w:keepNext w:val="0"/>
        <w:keepLines w:val="0"/>
        <w:pageBreakBefore w:val="0"/>
        <w:widowControl/>
        <w:kinsoku/>
        <w:wordWrap/>
        <w:overflowPunct/>
        <w:topLinePunct w:val="0"/>
        <w:autoSpaceDE/>
        <w:autoSpaceDN/>
        <w:bidi w:val="0"/>
        <w:adjustRightInd/>
        <w:snapToGrid/>
        <w:spacing w:before="0"/>
        <w:ind w:left="0"/>
        <w:jc w:val="both"/>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一、赛项名称</w:t>
      </w:r>
    </w:p>
    <w:p w14:paraId="16840218">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赛项编号：ZZ028</w:t>
      </w:r>
    </w:p>
    <w:p w14:paraId="147769A4">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赛项名称：法律实务</w:t>
      </w:r>
    </w:p>
    <w:p w14:paraId="7911064F">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赛项组别：中职组</w:t>
      </w:r>
    </w:p>
    <w:p w14:paraId="02EE4F6F">
      <w:pPr>
        <w:keepNext w:val="0"/>
        <w:keepLines w:val="0"/>
        <w:pageBreakBefore w:val="0"/>
        <w:widowControl/>
        <w:kinsoku/>
        <w:wordWrap/>
        <w:overflowPunct/>
        <w:topLinePunct w:val="0"/>
        <w:autoSpaceDE/>
        <w:autoSpaceDN/>
        <w:bidi w:val="0"/>
        <w:adjustRightInd/>
        <w:snapToGrid/>
        <w:spacing w:before="0"/>
        <w:ind w:left="0"/>
        <w:jc w:val="both"/>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二、竞赛目标</w:t>
      </w:r>
    </w:p>
    <w:p w14:paraId="056D93E2">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根据党的二十大提出的“围绕保障和促进社会公平正义，坚持依法治国、依法执政、依法行政共同推进，坚持法治国家、法治政府、法治社会一体建设”规划要求，贯彻落实国家“十四五”规划“加快发展研发设计、现代物流、法律服务等服务业”“坚持法治国家、法治政府、法治社会一体建设”“推进法治中国建设”，推进《职业教育法》职业“类型教育”“职普融通”总体要求，结合中等职业教育公安与司法类专业特色和基层法律服务工作者、调解员等岗位核心技能开展法律实务技能竞赛。</w:t>
      </w:r>
    </w:p>
    <w:p w14:paraId="6492DD83">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通过竞赛，考核数字化采集、法治宣传等实践能力，以及选手法律知识储备及职业素养。培养理想信念坚定、技术本领过硬、具有较高法律知识技能水平、良好信息素质和法律职业道德，能适应基层法律服务行业新业态、新需求的基层法律工作者。</w:t>
      </w:r>
    </w:p>
    <w:p w14:paraId="1435BF28">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通过竞赛，完善“岗课赛证”综合育人模式，促进职业教育课程改革“以赛促教、以赛促改、以赛促研、以赛促学”，引领和促进中等职业学校参与专业的教学改革，激发和调动产教融合的主动性和积极性，检验和展示教学改革成果，</w:t>
      </w:r>
      <w:r>
        <w:rPr>
          <w:rFonts w:hint="eastAsia" w:ascii="仿宋" w:hAnsi="仿宋" w:eastAsia="仿宋" w:cs="仿宋"/>
          <w:spacing w:val="0"/>
          <w:sz w:val="32"/>
          <w:szCs w:val="32"/>
          <w:lang w:val="en-US" w:eastAsia="zh-CN"/>
        </w:rPr>
        <w:t>提</w:t>
      </w:r>
      <w:r>
        <w:rPr>
          <w:rFonts w:hint="eastAsia" w:ascii="仿宋" w:hAnsi="仿宋" w:eastAsia="仿宋" w:cs="仿宋"/>
          <w:spacing w:val="0"/>
          <w:sz w:val="32"/>
          <w:szCs w:val="32"/>
        </w:rPr>
        <w:t>升“三教改革”工作水平。</w:t>
      </w:r>
    </w:p>
    <w:p w14:paraId="7B6D1135">
      <w:pPr>
        <w:keepNext w:val="0"/>
        <w:keepLines w:val="0"/>
        <w:pageBreakBefore w:val="0"/>
        <w:widowControl/>
        <w:kinsoku/>
        <w:wordWrap/>
        <w:overflowPunct/>
        <w:topLinePunct w:val="0"/>
        <w:autoSpaceDE/>
        <w:autoSpaceDN/>
        <w:bidi w:val="0"/>
        <w:adjustRightInd/>
        <w:snapToGrid/>
        <w:spacing w:before="0"/>
        <w:ind w:left="0"/>
        <w:jc w:val="both"/>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三、竞赛内容</w:t>
      </w:r>
    </w:p>
    <w:p w14:paraId="57A2B729">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竞赛内容包含两大模块：</w:t>
      </w:r>
    </w:p>
    <w:p w14:paraId="3ECA89FE">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第一个模块为技能测试。选取基层法律服务工作者人民调解、劳动关系协调、网格管理等乡镇</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街道</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涉法辅助工作岗位中的法律文书数字化采集、法治宣传教育信息技术</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PPT课件制作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和法律专业知识三个典型任务为竞赛内容，竞赛主要考核选手法律专业知识掌握情况、法治宣传教育技术应用等职业能力，以及法治意识、团队合作等职业素养。分数占比为 </w:t>
      </w:r>
      <w:r>
        <w:rPr>
          <w:rFonts w:hint="eastAsia" w:ascii="仿宋" w:hAnsi="仿宋" w:eastAsia="仿宋" w:cs="仿宋"/>
          <w:spacing w:val="0"/>
          <w:sz w:val="32"/>
          <w:szCs w:val="32"/>
          <w:lang w:val="en-US" w:eastAsia="zh-CN"/>
        </w:rPr>
        <w:t>8</w:t>
      </w:r>
      <w:r>
        <w:rPr>
          <w:rFonts w:hint="eastAsia" w:ascii="仿宋" w:hAnsi="仿宋" w:eastAsia="仿宋" w:cs="仿宋"/>
          <w:spacing w:val="0"/>
          <w:sz w:val="32"/>
          <w:szCs w:val="32"/>
        </w:rPr>
        <w:t>0%。</w:t>
      </w:r>
    </w:p>
    <w:p w14:paraId="58249615">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第二个模块为综合展示。由各参赛队队员根据第一个模块的竞赛内容和竞赛过程进行展示和讲解，所有参赛队统一不使用 PPT，总时长为10分钟，分数占比为</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0%。</w:t>
      </w:r>
    </w:p>
    <w:p w14:paraId="5F173174">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(一) 技能测试</w:t>
      </w:r>
    </w:p>
    <w:p w14:paraId="21F73FB6">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法治宣传教育课件制作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30</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，为团队合作项目</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要求团队根据提供素材及要求，制作一份法治宣传教育课件。</w:t>
      </w:r>
    </w:p>
    <w:p w14:paraId="41CC3F99">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法律专业知识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25</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。此模块为个人比赛，取团队平均分。内容包括习近平法治思想概论、法理学、宪法、民法基础、劳动法基础、民事诉讼法等。赛题类型为单选题、多选题和是非题。</w:t>
      </w:r>
    </w:p>
    <w:p w14:paraId="75799117">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法律文书数字化信息采集与转化</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25</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。该模块为个人比赛，取团队平均分，赛题类型为操作题。法律音频文件数字化采集转化要求根据法律文书的音频进行听打操作，将音频文件转化为电子文件 。</w:t>
      </w:r>
    </w:p>
    <w:p w14:paraId="2A6FCA9F">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比赛</w:t>
      </w:r>
      <w:r>
        <w:rPr>
          <w:rFonts w:hint="eastAsia" w:ascii="仿宋" w:hAnsi="仿宋" w:eastAsia="仿宋" w:cs="仿宋"/>
          <w:spacing w:val="0"/>
          <w:sz w:val="32"/>
          <w:szCs w:val="32"/>
        </w:rPr>
        <w:t>主要内容、时长、分值</w:t>
      </w:r>
    </w:p>
    <w:tbl>
      <w:tblPr>
        <w:tblStyle w:val="7"/>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4703"/>
        <w:gridCol w:w="1575"/>
        <w:gridCol w:w="1250"/>
      </w:tblGrid>
      <w:tr w14:paraId="69D1C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30" w:type="dxa"/>
            <w:vAlign w:val="center"/>
          </w:tcPr>
          <w:p w14:paraId="0646A0A0">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hint="eastAsia" w:ascii="仿宋" w:hAnsi="仿宋" w:eastAsia="仿宋" w:cs="仿宋"/>
                <w:b/>
                <w:bCs/>
                <w:spacing w:val="0"/>
                <w:sz w:val="28"/>
                <w:szCs w:val="28"/>
                <w:lang w:eastAsia="zh-CN"/>
              </w:rPr>
            </w:pPr>
            <w:r>
              <w:rPr>
                <w:rFonts w:hint="eastAsia" w:ascii="仿宋" w:hAnsi="仿宋" w:eastAsia="仿宋" w:cs="仿宋"/>
                <w:b/>
                <w:bCs/>
                <w:spacing w:val="0"/>
                <w:sz w:val="28"/>
                <w:szCs w:val="28"/>
                <w:lang w:eastAsia="zh-CN"/>
              </w:rPr>
              <w:t>序号</w:t>
            </w:r>
          </w:p>
        </w:tc>
        <w:tc>
          <w:tcPr>
            <w:tcW w:w="4703" w:type="dxa"/>
            <w:vAlign w:val="center"/>
          </w:tcPr>
          <w:p w14:paraId="373052C5">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ascii="仿宋" w:hAnsi="仿宋" w:eastAsia="仿宋" w:cs="仿宋"/>
                <w:b/>
                <w:bCs/>
                <w:spacing w:val="0"/>
                <w:sz w:val="28"/>
                <w:szCs w:val="28"/>
              </w:rPr>
            </w:pPr>
            <w:r>
              <w:rPr>
                <w:rFonts w:hint="eastAsia" w:ascii="仿宋" w:hAnsi="仿宋" w:eastAsia="仿宋" w:cs="仿宋"/>
                <w:b/>
                <w:bCs/>
                <w:spacing w:val="0"/>
                <w:sz w:val="28"/>
                <w:szCs w:val="28"/>
              </w:rPr>
              <w:t>主要内容</w:t>
            </w:r>
          </w:p>
        </w:tc>
        <w:tc>
          <w:tcPr>
            <w:tcW w:w="1575" w:type="dxa"/>
            <w:vAlign w:val="center"/>
          </w:tcPr>
          <w:p w14:paraId="409DB821">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ascii="仿宋" w:hAnsi="仿宋" w:eastAsia="仿宋" w:cs="仿宋"/>
                <w:b/>
                <w:bCs/>
                <w:spacing w:val="0"/>
                <w:sz w:val="28"/>
                <w:szCs w:val="28"/>
              </w:rPr>
            </w:pPr>
            <w:r>
              <w:rPr>
                <w:rFonts w:hint="eastAsia" w:ascii="仿宋" w:hAnsi="仿宋" w:eastAsia="仿宋" w:cs="仿宋"/>
                <w:b/>
                <w:bCs/>
                <w:spacing w:val="0"/>
                <w:sz w:val="28"/>
                <w:szCs w:val="28"/>
              </w:rPr>
              <w:t>比赛时长</w:t>
            </w:r>
          </w:p>
        </w:tc>
        <w:tc>
          <w:tcPr>
            <w:tcW w:w="1250" w:type="dxa"/>
            <w:vAlign w:val="center"/>
          </w:tcPr>
          <w:p w14:paraId="4E5E3751">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ascii="仿宋" w:hAnsi="仿宋" w:eastAsia="仿宋" w:cs="仿宋"/>
                <w:b/>
                <w:bCs/>
                <w:spacing w:val="0"/>
                <w:sz w:val="28"/>
                <w:szCs w:val="28"/>
              </w:rPr>
            </w:pPr>
            <w:r>
              <w:rPr>
                <w:rFonts w:hint="eastAsia" w:ascii="仿宋" w:hAnsi="仿宋" w:eastAsia="仿宋" w:cs="仿宋"/>
                <w:b/>
                <w:bCs/>
                <w:spacing w:val="0"/>
                <w:sz w:val="28"/>
                <w:szCs w:val="28"/>
              </w:rPr>
              <w:t>分值</w:t>
            </w:r>
          </w:p>
        </w:tc>
      </w:tr>
      <w:tr w14:paraId="12EC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30" w:type="dxa"/>
            <w:vAlign w:val="center"/>
          </w:tcPr>
          <w:p w14:paraId="6203DF16">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hint="eastAsia" w:ascii="仿宋" w:hAnsi="仿宋" w:eastAsia="仿宋" w:cs="仿宋"/>
                <w:b/>
                <w:bCs/>
                <w:spacing w:val="0"/>
                <w:sz w:val="28"/>
                <w:szCs w:val="28"/>
                <w:lang w:eastAsia="zh-CN"/>
              </w:rPr>
            </w:pPr>
            <w:r>
              <w:rPr>
                <w:rFonts w:hint="eastAsia" w:ascii="仿宋" w:hAnsi="仿宋" w:eastAsia="仿宋" w:cs="仿宋"/>
                <w:spacing w:val="0"/>
                <w:sz w:val="28"/>
                <w:szCs w:val="28"/>
                <w:lang w:val="en-US" w:eastAsia="zh-CN"/>
              </w:rPr>
              <w:t>1</w:t>
            </w:r>
          </w:p>
        </w:tc>
        <w:tc>
          <w:tcPr>
            <w:tcW w:w="4703" w:type="dxa"/>
            <w:shd w:val="clear" w:color="auto" w:fill="auto"/>
            <w:vAlign w:val="center"/>
          </w:tcPr>
          <w:p w14:paraId="50F40B0B">
            <w:pPr>
              <w:keepNext w:val="0"/>
              <w:keepLines w:val="0"/>
              <w:pageBreakBefore w:val="0"/>
              <w:widowControl/>
              <w:kinsoku/>
              <w:wordWrap/>
              <w:overflowPunct/>
              <w:topLinePunct w:val="0"/>
              <w:autoSpaceDE/>
              <w:autoSpaceDN/>
              <w:bidi w:val="0"/>
              <w:adjustRightInd/>
              <w:snapToGrid/>
              <w:spacing w:before="0"/>
              <w:ind w:left="0" w:firstLine="0" w:firstLineChars="0"/>
              <w:jc w:val="center"/>
              <w:textAlignment w:val="auto"/>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spacing w:val="0"/>
                <w:sz w:val="28"/>
                <w:szCs w:val="28"/>
              </w:rPr>
              <w:t>法治宣传教育课件制作</w:t>
            </w:r>
          </w:p>
        </w:tc>
        <w:tc>
          <w:tcPr>
            <w:tcW w:w="1575" w:type="dxa"/>
            <w:shd w:val="clear" w:color="auto" w:fill="auto"/>
            <w:vAlign w:val="center"/>
          </w:tcPr>
          <w:p w14:paraId="0B773039">
            <w:pPr>
              <w:keepNext w:val="0"/>
              <w:keepLines w:val="0"/>
              <w:pageBreakBefore w:val="0"/>
              <w:widowControl/>
              <w:kinsoku/>
              <w:wordWrap/>
              <w:overflowPunct/>
              <w:topLinePunct w:val="0"/>
              <w:autoSpaceDE/>
              <w:autoSpaceDN/>
              <w:bidi w:val="0"/>
              <w:adjustRightInd/>
              <w:snapToGrid/>
              <w:spacing w:before="0"/>
              <w:ind w:left="0" w:firstLine="0" w:firstLineChars="0"/>
              <w:jc w:val="center"/>
              <w:textAlignment w:val="auto"/>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spacing w:val="0"/>
                <w:sz w:val="28"/>
                <w:szCs w:val="28"/>
              </w:rPr>
              <w:t>60分钟</w:t>
            </w:r>
          </w:p>
        </w:tc>
        <w:tc>
          <w:tcPr>
            <w:tcW w:w="1250" w:type="dxa"/>
            <w:shd w:val="clear" w:color="auto" w:fill="auto"/>
            <w:vAlign w:val="center"/>
          </w:tcPr>
          <w:p w14:paraId="4E5A961C">
            <w:pPr>
              <w:keepNext w:val="0"/>
              <w:keepLines w:val="0"/>
              <w:pageBreakBefore w:val="0"/>
              <w:widowControl/>
              <w:kinsoku/>
              <w:wordWrap/>
              <w:overflowPunct/>
              <w:topLinePunct w:val="0"/>
              <w:autoSpaceDE/>
              <w:autoSpaceDN/>
              <w:bidi w:val="0"/>
              <w:adjustRightInd/>
              <w:snapToGrid/>
              <w:spacing w:before="0"/>
              <w:ind w:left="0" w:firstLine="0" w:firstLineChars="0"/>
              <w:jc w:val="center"/>
              <w:textAlignment w:val="auto"/>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spacing w:val="0"/>
                <w:sz w:val="28"/>
                <w:szCs w:val="28"/>
                <w:lang w:val="en-US" w:eastAsia="zh-CN"/>
              </w:rPr>
              <w:t>30</w:t>
            </w:r>
          </w:p>
        </w:tc>
      </w:tr>
      <w:tr w14:paraId="00B8D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30" w:type="dxa"/>
            <w:vAlign w:val="center"/>
          </w:tcPr>
          <w:p w14:paraId="39D6168A">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lang w:val="en-US" w:eastAsia="zh-CN"/>
              </w:rPr>
              <w:t>2</w:t>
            </w:r>
          </w:p>
        </w:tc>
        <w:tc>
          <w:tcPr>
            <w:tcW w:w="4703" w:type="dxa"/>
            <w:vAlign w:val="center"/>
          </w:tcPr>
          <w:p w14:paraId="1F67CB4C">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法律专业知识</w:t>
            </w:r>
          </w:p>
        </w:tc>
        <w:tc>
          <w:tcPr>
            <w:tcW w:w="1575" w:type="dxa"/>
            <w:vAlign w:val="center"/>
          </w:tcPr>
          <w:p w14:paraId="0A81AF1E">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lang w:val="en-US" w:eastAsia="zh-CN"/>
              </w:rPr>
              <w:t>3</w:t>
            </w:r>
            <w:r>
              <w:rPr>
                <w:rFonts w:hint="eastAsia" w:ascii="仿宋" w:hAnsi="仿宋" w:eastAsia="仿宋" w:cs="仿宋"/>
                <w:spacing w:val="0"/>
                <w:sz w:val="28"/>
                <w:szCs w:val="28"/>
              </w:rPr>
              <w:t>5分钟</w:t>
            </w:r>
          </w:p>
        </w:tc>
        <w:tc>
          <w:tcPr>
            <w:tcW w:w="1250" w:type="dxa"/>
            <w:vAlign w:val="center"/>
          </w:tcPr>
          <w:p w14:paraId="137E2878">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25</w:t>
            </w:r>
          </w:p>
        </w:tc>
      </w:tr>
      <w:tr w14:paraId="4A66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0" w:type="dxa"/>
            <w:vAlign w:val="center"/>
          </w:tcPr>
          <w:p w14:paraId="43AA7339">
            <w:pPr>
              <w:keepNext w:val="0"/>
              <w:keepLines w:val="0"/>
              <w:pageBreakBefore w:val="0"/>
              <w:widowControl/>
              <w:kinsoku/>
              <w:wordWrap/>
              <w:overflowPunct/>
              <w:topLinePunct w:val="0"/>
              <w:autoSpaceDE/>
              <w:autoSpaceDN/>
              <w:bidi w:val="0"/>
              <w:adjustRightInd/>
              <w:snapToGrid/>
              <w:spacing w:before="0"/>
              <w:ind w:left="0" w:firstLine="8"/>
              <w:jc w:val="center"/>
              <w:textAlignment w:val="auto"/>
              <w:rPr>
                <w:rFonts w:ascii="仿宋" w:hAnsi="仿宋" w:eastAsia="仿宋" w:cs="仿宋"/>
                <w:spacing w:val="0"/>
                <w:sz w:val="28"/>
                <w:szCs w:val="28"/>
              </w:rPr>
            </w:pPr>
            <w:r>
              <w:rPr>
                <w:rFonts w:hint="eastAsia" w:ascii="仿宋" w:hAnsi="仿宋" w:eastAsia="仿宋" w:cs="仿宋"/>
                <w:spacing w:val="0"/>
                <w:sz w:val="28"/>
                <w:szCs w:val="28"/>
                <w:lang w:val="en-US" w:eastAsia="zh-CN"/>
              </w:rPr>
              <w:t>3</w:t>
            </w:r>
          </w:p>
        </w:tc>
        <w:tc>
          <w:tcPr>
            <w:tcW w:w="4703" w:type="dxa"/>
            <w:vAlign w:val="center"/>
          </w:tcPr>
          <w:p w14:paraId="51618BE8">
            <w:pPr>
              <w:keepNext w:val="0"/>
              <w:keepLines w:val="0"/>
              <w:pageBreakBefore w:val="0"/>
              <w:widowControl/>
              <w:kinsoku/>
              <w:wordWrap/>
              <w:overflowPunct/>
              <w:topLinePunct w:val="0"/>
              <w:autoSpaceDE/>
              <w:autoSpaceDN/>
              <w:bidi w:val="0"/>
              <w:adjustRightInd/>
              <w:snapToGrid/>
              <w:spacing w:before="0"/>
              <w:ind w:left="0" w:firstLine="17"/>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法律文书数字化信息采集与转化</w:t>
            </w:r>
          </w:p>
        </w:tc>
        <w:tc>
          <w:tcPr>
            <w:tcW w:w="1575" w:type="dxa"/>
            <w:vAlign w:val="center"/>
          </w:tcPr>
          <w:p w14:paraId="4FB91884">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25分钟</w:t>
            </w:r>
          </w:p>
        </w:tc>
        <w:tc>
          <w:tcPr>
            <w:tcW w:w="1250" w:type="dxa"/>
            <w:vAlign w:val="center"/>
          </w:tcPr>
          <w:p w14:paraId="4BB86C2B">
            <w:pPr>
              <w:keepNext w:val="0"/>
              <w:keepLines w:val="0"/>
              <w:pageBreakBefore w:val="0"/>
              <w:widowControl/>
              <w:kinsoku/>
              <w:wordWrap/>
              <w:overflowPunct/>
              <w:topLinePunct w:val="0"/>
              <w:autoSpaceDE/>
              <w:autoSpaceDN/>
              <w:bidi w:val="0"/>
              <w:adjustRightInd/>
              <w:snapToGrid/>
              <w:spacing w:before="0"/>
              <w:ind w:left="0" w:firstLine="0"/>
              <w:jc w:val="center"/>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25</w:t>
            </w:r>
          </w:p>
        </w:tc>
      </w:tr>
    </w:tbl>
    <w:p w14:paraId="02F599B8">
      <w:pPr>
        <w:keepNext w:val="0"/>
        <w:keepLines w:val="0"/>
        <w:pageBreakBefore w:val="0"/>
        <w:widowControl/>
        <w:kinsoku/>
        <w:wordWrap/>
        <w:overflowPunct/>
        <w:topLinePunct w:val="0"/>
        <w:autoSpaceDE/>
        <w:autoSpaceDN/>
        <w:bidi w:val="0"/>
        <w:adjustRightInd/>
        <w:snapToGrid/>
        <w:spacing w:before="0" w:beforeLines="50"/>
        <w:ind w:lef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 综合展示</w:t>
      </w:r>
    </w:p>
    <w:p w14:paraId="73AFE318">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由各参赛队队员根据第一个模块的竞赛内容</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法治宣传教育信息技术</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PPT课件制作</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现场讲解</w:t>
      </w:r>
      <w:r>
        <w:rPr>
          <w:rFonts w:hint="eastAsia" w:ascii="仿宋" w:hAnsi="仿宋" w:eastAsia="仿宋" w:cs="仿宋"/>
          <w:b w:val="0"/>
          <w:bCs w:val="0"/>
          <w:spacing w:val="0"/>
          <w:sz w:val="32"/>
          <w:szCs w:val="32"/>
          <w:lang w:eastAsia="zh-CN"/>
        </w:rPr>
        <w:t>制作的</w:t>
      </w:r>
      <w:r>
        <w:rPr>
          <w:rFonts w:hint="eastAsia" w:ascii="仿宋" w:hAnsi="仿宋" w:eastAsia="仿宋" w:cs="仿宋"/>
          <w:b w:val="0"/>
          <w:bCs w:val="0"/>
          <w:spacing w:val="0"/>
          <w:sz w:val="32"/>
          <w:szCs w:val="32"/>
        </w:rPr>
        <w:t>总体思路、技能要点、主要成果、项目创新等，所有参赛队统一不使用PPT，总时长为10分钟，分数占比为</w:t>
      </w:r>
      <w:r>
        <w:rPr>
          <w:rFonts w:hint="eastAsia" w:ascii="仿宋" w:hAnsi="仿宋" w:eastAsia="仿宋" w:cs="仿宋"/>
          <w:b w:val="0"/>
          <w:bCs w:val="0"/>
          <w:spacing w:val="0"/>
          <w:sz w:val="32"/>
          <w:szCs w:val="32"/>
          <w:lang w:val="en-US" w:eastAsia="zh-CN"/>
        </w:rPr>
        <w:t>2</w:t>
      </w:r>
      <w:r>
        <w:rPr>
          <w:rFonts w:hint="eastAsia" w:ascii="仿宋" w:hAnsi="仿宋" w:eastAsia="仿宋" w:cs="仿宋"/>
          <w:b w:val="0"/>
          <w:bCs w:val="0"/>
          <w:spacing w:val="0"/>
          <w:sz w:val="32"/>
          <w:szCs w:val="32"/>
        </w:rPr>
        <w:t>0%。</w:t>
      </w:r>
    </w:p>
    <w:p w14:paraId="11445275">
      <w:pPr>
        <w:keepNext w:val="0"/>
        <w:keepLines w:val="0"/>
        <w:pageBreakBefore w:val="0"/>
        <w:widowControl/>
        <w:kinsoku/>
        <w:wordWrap/>
        <w:overflowPunct/>
        <w:topLinePunct w:val="0"/>
        <w:autoSpaceDE/>
        <w:autoSpaceDN/>
        <w:bidi w:val="0"/>
        <w:adjustRightInd/>
        <w:snapToGrid/>
        <w:spacing w:before="0"/>
        <w:ind w:left="0"/>
        <w:jc w:val="both"/>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四、竞赛方式</w:t>
      </w:r>
    </w:p>
    <w:p w14:paraId="01860F9F">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(一) 竞赛形式</w:t>
      </w:r>
    </w:p>
    <w:p w14:paraId="49E3568B">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线下比赛</w:t>
      </w:r>
      <w:r>
        <w:rPr>
          <w:rFonts w:hint="eastAsia" w:ascii="仿宋" w:hAnsi="仿宋" w:eastAsia="仿宋" w:cs="仿宋"/>
          <w:spacing w:val="0"/>
          <w:sz w:val="32"/>
          <w:szCs w:val="32"/>
          <w:lang w:eastAsia="zh-CN"/>
        </w:rPr>
        <w:t>。</w:t>
      </w:r>
    </w:p>
    <w:p w14:paraId="4D9B03D7">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 组队方式</w:t>
      </w:r>
    </w:p>
    <w:p w14:paraId="508C798A">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团体赛。每支参赛队由3名学生选手组成</w:t>
      </w:r>
      <w:r>
        <w:rPr>
          <w:rFonts w:hint="eastAsia" w:ascii="仿宋" w:hAnsi="仿宋" w:eastAsia="仿宋" w:cs="仿宋"/>
          <w:spacing w:val="0"/>
          <w:sz w:val="32"/>
          <w:szCs w:val="32"/>
          <w:lang w:eastAsia="zh-CN"/>
        </w:rPr>
        <w:t>。</w:t>
      </w:r>
    </w:p>
    <w:p w14:paraId="6D53E420">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(三) 参赛资格</w:t>
      </w:r>
    </w:p>
    <w:p w14:paraId="7EF5D396">
      <w:pPr>
        <w:keepNext w:val="0"/>
        <w:keepLines w:val="0"/>
        <w:pageBreakBefore w:val="0"/>
        <w:widowControl/>
        <w:kinsoku/>
        <w:wordWrap/>
        <w:overflowPunct/>
        <w:topLinePunct w:val="0"/>
        <w:autoSpaceDE/>
        <w:autoSpaceDN/>
        <w:bidi w:val="0"/>
        <w:adjustRightInd/>
        <w:snapToGrid/>
        <w:spacing w:before="0"/>
        <w:ind w:left="0" w:firstLine="55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每支参赛队的3名选手必须为全日制在籍学生；每队可最多安排2名指导教师，须为本校专职</w:t>
      </w:r>
      <w:r>
        <w:rPr>
          <w:rFonts w:hint="eastAsia" w:ascii="仿宋" w:hAnsi="仿宋" w:eastAsia="仿宋" w:cs="仿宋"/>
          <w:spacing w:val="0"/>
          <w:sz w:val="32"/>
          <w:szCs w:val="32"/>
          <w:lang w:val="en-US" w:eastAsia="zh-CN"/>
        </w:rPr>
        <w:t>或兼职</w:t>
      </w:r>
      <w:r>
        <w:rPr>
          <w:rFonts w:hint="eastAsia" w:ascii="仿宋" w:hAnsi="仿宋" w:eastAsia="仿宋" w:cs="仿宋"/>
          <w:spacing w:val="0"/>
          <w:sz w:val="32"/>
          <w:szCs w:val="32"/>
        </w:rPr>
        <w:t>教师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凡在校学习期间获得过全国职业院校技能大赛一等奖或世界职业院校技能大赛争夺赛金奖的学生，两年内不得再参加相应赛项的同一组别比赛。</w:t>
      </w:r>
    </w:p>
    <w:p w14:paraId="0C270F15">
      <w:pPr>
        <w:keepNext w:val="0"/>
        <w:keepLines w:val="0"/>
        <w:pageBreakBefore w:val="0"/>
        <w:widowControl/>
        <w:kinsoku/>
        <w:wordWrap/>
        <w:overflowPunct/>
        <w:topLinePunct w:val="0"/>
        <w:autoSpaceDE/>
        <w:autoSpaceDN/>
        <w:bidi w:val="0"/>
        <w:adjustRightInd/>
        <w:snapToGrid/>
        <w:spacing w:before="0"/>
        <w:ind w:left="0"/>
        <w:jc w:val="both"/>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五、竞赛流程</w:t>
      </w:r>
    </w:p>
    <w:p w14:paraId="273B6FA3">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(一) 竞赛时长</w:t>
      </w:r>
    </w:p>
    <w:p w14:paraId="2B988D1B">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 xml:space="preserve">本次竞赛分为两个阶段，在一个竞赛日完成。第一阶段比赛时长 </w:t>
      </w:r>
      <w:r>
        <w:rPr>
          <w:rFonts w:hint="eastAsia" w:ascii="仿宋" w:hAnsi="仿宋" w:eastAsia="仿宋" w:cs="仿宋"/>
          <w:b w:val="0"/>
          <w:bCs w:val="0"/>
          <w:spacing w:val="0"/>
          <w:sz w:val="32"/>
          <w:szCs w:val="32"/>
          <w:lang w:val="en-US" w:eastAsia="zh-CN"/>
        </w:rPr>
        <w:t>12</w:t>
      </w:r>
      <w:r>
        <w:rPr>
          <w:rFonts w:hint="eastAsia" w:ascii="仿宋" w:hAnsi="仿宋" w:eastAsia="仿宋" w:cs="仿宋"/>
          <w:b w:val="0"/>
          <w:bCs w:val="0"/>
          <w:spacing w:val="0"/>
          <w:sz w:val="32"/>
          <w:szCs w:val="32"/>
        </w:rPr>
        <w:t>0分钟</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第二阶段比赛时长</w:t>
      </w:r>
      <w:r>
        <w:rPr>
          <w:rFonts w:hint="eastAsia" w:ascii="仿宋" w:hAnsi="仿宋" w:eastAsia="仿宋" w:cs="仿宋"/>
          <w:b w:val="0"/>
          <w:bCs w:val="0"/>
          <w:spacing w:val="0"/>
          <w:sz w:val="32"/>
          <w:szCs w:val="32"/>
          <w:lang w:eastAsia="zh-CN"/>
        </w:rPr>
        <w:t>为每队</w:t>
      </w:r>
      <w:r>
        <w:rPr>
          <w:rFonts w:hint="eastAsia" w:ascii="仿宋" w:hAnsi="仿宋" w:eastAsia="仿宋" w:cs="仿宋"/>
          <w:b w:val="0"/>
          <w:bCs w:val="0"/>
          <w:spacing w:val="0"/>
          <w:sz w:val="32"/>
          <w:szCs w:val="32"/>
          <w:lang w:val="en-US" w:eastAsia="zh-CN"/>
        </w:rPr>
        <w:t>1</w:t>
      </w:r>
      <w:r>
        <w:rPr>
          <w:rFonts w:hint="eastAsia" w:ascii="仿宋" w:hAnsi="仿宋" w:eastAsia="仿宋" w:cs="仿宋"/>
          <w:b w:val="0"/>
          <w:bCs w:val="0"/>
          <w:spacing w:val="0"/>
          <w:sz w:val="32"/>
          <w:szCs w:val="32"/>
        </w:rPr>
        <w:t>0分钟。</w:t>
      </w:r>
    </w:p>
    <w:p w14:paraId="442F8396">
      <w:pPr>
        <w:keepNext w:val="0"/>
        <w:keepLines w:val="0"/>
        <w:pageBreakBefore w:val="0"/>
        <w:widowControl/>
        <w:kinsoku/>
        <w:wordWrap/>
        <w:overflowPunct/>
        <w:topLinePunct w:val="0"/>
        <w:autoSpaceDE/>
        <w:autoSpaceDN/>
        <w:bidi w:val="0"/>
        <w:adjustRightInd/>
        <w:snapToGrid/>
        <w:spacing w:before="0"/>
        <w:ind w:lef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 竞赛时间安排</w:t>
      </w:r>
    </w:p>
    <w:tbl>
      <w:tblPr>
        <w:tblStyle w:val="7"/>
        <w:tblW w:w="83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4"/>
        <w:gridCol w:w="1242"/>
        <w:gridCol w:w="1766"/>
        <w:gridCol w:w="4336"/>
      </w:tblGrid>
      <w:tr w14:paraId="3750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1034" w:type="dxa"/>
            <w:tcBorders>
              <w:top w:val="single" w:color="auto" w:sz="4" w:space="0"/>
              <w:left w:val="single" w:color="auto" w:sz="4" w:space="0"/>
              <w:bottom w:val="single" w:color="auto" w:sz="4" w:space="0"/>
              <w:right w:val="single" w:color="auto" w:sz="4" w:space="0"/>
            </w:tcBorders>
            <w:vAlign w:val="center"/>
          </w:tcPr>
          <w:p w14:paraId="50BBDABF">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b/>
                <w:bCs/>
                <w:spacing w:val="0"/>
                <w:sz w:val="28"/>
                <w:szCs w:val="28"/>
              </w:rPr>
              <w:t>日程</w:t>
            </w:r>
          </w:p>
        </w:tc>
        <w:tc>
          <w:tcPr>
            <w:tcW w:w="1242" w:type="dxa"/>
            <w:tcBorders>
              <w:top w:val="single" w:color="auto" w:sz="4" w:space="0"/>
              <w:left w:val="single" w:color="auto" w:sz="4" w:space="0"/>
              <w:bottom w:val="single" w:color="auto" w:sz="4" w:space="0"/>
              <w:right w:val="single" w:color="auto" w:sz="4" w:space="0"/>
            </w:tcBorders>
            <w:vAlign w:val="center"/>
          </w:tcPr>
          <w:p w14:paraId="51C3B172">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b/>
                <w:bCs/>
                <w:spacing w:val="0"/>
                <w:sz w:val="28"/>
                <w:szCs w:val="28"/>
              </w:rPr>
              <w:t>环节</w:t>
            </w:r>
          </w:p>
        </w:tc>
        <w:tc>
          <w:tcPr>
            <w:tcW w:w="1766" w:type="dxa"/>
            <w:tcBorders>
              <w:top w:val="single" w:color="auto" w:sz="4" w:space="0"/>
              <w:left w:val="single" w:color="auto" w:sz="4" w:space="0"/>
              <w:bottom w:val="single" w:color="auto" w:sz="4" w:space="0"/>
              <w:right w:val="single" w:color="auto" w:sz="4" w:space="0"/>
            </w:tcBorders>
            <w:vAlign w:val="center"/>
          </w:tcPr>
          <w:p w14:paraId="5B7B3702">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b/>
                <w:bCs/>
                <w:spacing w:val="0"/>
                <w:sz w:val="28"/>
                <w:szCs w:val="28"/>
              </w:rPr>
              <w:t>时间</w:t>
            </w:r>
          </w:p>
        </w:tc>
        <w:tc>
          <w:tcPr>
            <w:tcW w:w="4336" w:type="dxa"/>
            <w:tcBorders>
              <w:top w:val="single" w:color="auto" w:sz="4" w:space="0"/>
              <w:left w:val="single" w:color="auto" w:sz="4" w:space="0"/>
              <w:bottom w:val="single" w:color="auto" w:sz="4" w:space="0"/>
              <w:right w:val="single" w:color="auto" w:sz="4" w:space="0"/>
            </w:tcBorders>
            <w:vAlign w:val="center"/>
          </w:tcPr>
          <w:p w14:paraId="20FA2457">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b/>
                <w:bCs/>
                <w:spacing w:val="0"/>
                <w:sz w:val="28"/>
                <w:szCs w:val="28"/>
              </w:rPr>
              <w:t>内容</w:t>
            </w:r>
          </w:p>
        </w:tc>
      </w:tr>
      <w:tr w14:paraId="65DA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34" w:type="dxa"/>
            <w:vMerge w:val="restart"/>
            <w:tcBorders>
              <w:top w:val="nil"/>
              <w:left w:val="single" w:color="auto" w:sz="4" w:space="0"/>
              <w:bottom w:val="single" w:color="auto" w:sz="4" w:space="0"/>
              <w:right w:val="single" w:color="auto" w:sz="4" w:space="0"/>
            </w:tcBorders>
            <w:vAlign w:val="center"/>
          </w:tcPr>
          <w:p w14:paraId="355D42AD">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竞赛</w:t>
            </w:r>
            <w:r>
              <w:rPr>
                <w:rFonts w:hint="eastAsia" w:ascii="仿宋" w:hAnsi="仿宋" w:eastAsia="仿宋" w:cs="仿宋"/>
                <w:spacing w:val="0"/>
                <w:sz w:val="28"/>
                <w:szCs w:val="28"/>
                <w:lang w:eastAsia="zh-CN"/>
              </w:rPr>
              <w:t>日</w:t>
            </w:r>
            <w:r>
              <w:rPr>
                <w:rFonts w:hint="eastAsia" w:ascii="仿宋" w:hAnsi="仿宋" w:eastAsia="仿宋" w:cs="仿宋"/>
                <w:spacing w:val="0"/>
                <w:sz w:val="28"/>
                <w:szCs w:val="28"/>
              </w:rPr>
              <w:t>前一天</w:t>
            </w:r>
          </w:p>
        </w:tc>
        <w:tc>
          <w:tcPr>
            <w:tcW w:w="1242" w:type="dxa"/>
            <w:tcBorders>
              <w:top w:val="single" w:color="auto" w:sz="4" w:space="0"/>
              <w:left w:val="single" w:color="auto" w:sz="4" w:space="0"/>
              <w:bottom w:val="single" w:color="auto" w:sz="4" w:space="0"/>
              <w:right w:val="single" w:color="auto" w:sz="4" w:space="0"/>
            </w:tcBorders>
            <w:vAlign w:val="center"/>
          </w:tcPr>
          <w:p w14:paraId="55D3C2EF">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报到</w:t>
            </w:r>
          </w:p>
        </w:tc>
        <w:tc>
          <w:tcPr>
            <w:tcW w:w="1766" w:type="dxa"/>
            <w:tcBorders>
              <w:top w:val="single" w:color="auto" w:sz="4" w:space="0"/>
              <w:left w:val="single" w:color="auto" w:sz="4" w:space="0"/>
              <w:bottom w:val="single" w:color="auto" w:sz="4" w:space="0"/>
              <w:right w:val="single" w:color="auto" w:sz="4" w:space="0"/>
            </w:tcBorders>
            <w:vAlign w:val="center"/>
          </w:tcPr>
          <w:p w14:paraId="37EA2DBB">
            <w:pPr>
              <w:keepNext w:val="0"/>
              <w:keepLines w:val="0"/>
              <w:pageBreakBefore w:val="0"/>
              <w:widowControl/>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15:00前</w:t>
            </w:r>
          </w:p>
        </w:tc>
        <w:tc>
          <w:tcPr>
            <w:tcW w:w="4336" w:type="dxa"/>
            <w:tcBorders>
              <w:top w:val="single" w:color="auto" w:sz="4" w:space="0"/>
              <w:left w:val="single" w:color="auto" w:sz="4" w:space="0"/>
              <w:bottom w:val="single" w:color="auto" w:sz="4" w:space="0"/>
              <w:right w:val="single" w:color="auto" w:sz="4" w:space="0"/>
            </w:tcBorders>
            <w:vAlign w:val="center"/>
          </w:tcPr>
          <w:p w14:paraId="2DE92FC8">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报到，15:00 后熟悉赛场</w:t>
            </w:r>
          </w:p>
        </w:tc>
      </w:tr>
      <w:tr w14:paraId="15F1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034" w:type="dxa"/>
            <w:vMerge w:val="continue"/>
            <w:tcBorders>
              <w:top w:val="nil"/>
              <w:left w:val="single" w:color="auto" w:sz="4" w:space="0"/>
              <w:bottom w:val="single" w:color="auto" w:sz="4" w:space="0"/>
              <w:right w:val="single" w:color="auto" w:sz="4" w:space="0"/>
            </w:tcBorders>
            <w:vAlign w:val="center"/>
          </w:tcPr>
          <w:p w14:paraId="6CEDCE83">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p>
        </w:tc>
        <w:tc>
          <w:tcPr>
            <w:tcW w:w="1242" w:type="dxa"/>
            <w:tcBorders>
              <w:top w:val="single" w:color="auto" w:sz="4" w:space="0"/>
              <w:left w:val="single" w:color="auto" w:sz="4" w:space="0"/>
              <w:bottom w:val="single" w:color="auto" w:sz="4" w:space="0"/>
              <w:right w:val="single" w:color="auto" w:sz="4" w:space="0"/>
            </w:tcBorders>
            <w:vAlign w:val="center"/>
          </w:tcPr>
          <w:p w14:paraId="7A1874DE">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开幕式</w:t>
            </w:r>
          </w:p>
        </w:tc>
        <w:tc>
          <w:tcPr>
            <w:tcW w:w="1766" w:type="dxa"/>
            <w:tcBorders>
              <w:top w:val="single" w:color="auto" w:sz="4" w:space="0"/>
              <w:left w:val="single" w:color="auto" w:sz="4" w:space="0"/>
              <w:bottom w:val="single" w:color="auto" w:sz="4" w:space="0"/>
              <w:right w:val="single" w:color="auto" w:sz="4" w:space="0"/>
            </w:tcBorders>
            <w:vAlign w:val="center"/>
          </w:tcPr>
          <w:p w14:paraId="17485D77">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15:00—15:30</w:t>
            </w:r>
          </w:p>
        </w:tc>
        <w:tc>
          <w:tcPr>
            <w:tcW w:w="4336" w:type="dxa"/>
            <w:tcBorders>
              <w:top w:val="single" w:color="auto" w:sz="4" w:space="0"/>
              <w:left w:val="single" w:color="auto" w:sz="4" w:space="0"/>
              <w:bottom w:val="single" w:color="auto" w:sz="4" w:space="0"/>
              <w:right w:val="single" w:color="auto" w:sz="4" w:space="0"/>
            </w:tcBorders>
            <w:vAlign w:val="center"/>
          </w:tcPr>
          <w:p w14:paraId="4E365899">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spacing w:val="0"/>
                <w:sz w:val="28"/>
                <w:szCs w:val="28"/>
              </w:rPr>
            </w:pPr>
          </w:p>
        </w:tc>
      </w:tr>
      <w:tr w14:paraId="6E84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1034" w:type="dxa"/>
            <w:vMerge w:val="continue"/>
            <w:tcBorders>
              <w:top w:val="nil"/>
              <w:left w:val="single" w:color="auto" w:sz="4" w:space="0"/>
              <w:bottom w:val="single" w:color="auto" w:sz="4" w:space="0"/>
              <w:right w:val="single" w:color="auto" w:sz="4" w:space="0"/>
            </w:tcBorders>
            <w:vAlign w:val="center"/>
          </w:tcPr>
          <w:p w14:paraId="1994AB75">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242" w:type="dxa"/>
            <w:tcBorders>
              <w:top w:val="single" w:color="auto" w:sz="4" w:space="0"/>
              <w:left w:val="single" w:color="auto" w:sz="4" w:space="0"/>
              <w:bottom w:val="single" w:color="auto" w:sz="4" w:space="0"/>
              <w:right w:val="single" w:color="auto" w:sz="4" w:space="0"/>
            </w:tcBorders>
            <w:vAlign w:val="center"/>
          </w:tcPr>
          <w:p w14:paraId="77826F22">
            <w:pPr>
              <w:keepNext w:val="0"/>
              <w:keepLines w:val="0"/>
              <w:pageBreakBefore w:val="0"/>
              <w:widowControl/>
              <w:kinsoku/>
              <w:wordWrap/>
              <w:overflowPunct/>
              <w:topLinePunct w:val="0"/>
              <w:autoSpaceDE/>
              <w:autoSpaceDN/>
              <w:bidi w:val="0"/>
              <w:adjustRightInd/>
              <w:snapToGrid/>
              <w:spacing w:before="0" w:line="360" w:lineRule="auto"/>
              <w:ind w:left="0" w:firstLine="0"/>
              <w:jc w:val="both"/>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领队会议</w:t>
            </w:r>
          </w:p>
        </w:tc>
        <w:tc>
          <w:tcPr>
            <w:tcW w:w="1766" w:type="dxa"/>
            <w:tcBorders>
              <w:top w:val="single" w:color="auto" w:sz="4" w:space="0"/>
              <w:left w:val="single" w:color="auto" w:sz="4" w:space="0"/>
              <w:bottom w:val="single" w:color="auto" w:sz="4" w:space="0"/>
              <w:right w:val="single" w:color="auto" w:sz="4" w:space="0"/>
            </w:tcBorders>
            <w:vAlign w:val="center"/>
          </w:tcPr>
          <w:p w14:paraId="61EE5E11">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15:30—16:30</w:t>
            </w:r>
          </w:p>
        </w:tc>
        <w:tc>
          <w:tcPr>
            <w:tcW w:w="4336" w:type="dxa"/>
            <w:tcBorders>
              <w:top w:val="single" w:color="auto" w:sz="4" w:space="0"/>
              <w:left w:val="single" w:color="auto" w:sz="4" w:space="0"/>
              <w:bottom w:val="single" w:color="auto" w:sz="4" w:space="0"/>
              <w:right w:val="single" w:color="auto" w:sz="4" w:space="0"/>
            </w:tcBorders>
            <w:vAlign w:val="center"/>
          </w:tcPr>
          <w:p w14:paraId="109B8F9D">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position w:val="5"/>
                <w:sz w:val="28"/>
                <w:szCs w:val="28"/>
              </w:rPr>
              <w:t>1.领队会议</w:t>
            </w:r>
          </w:p>
          <w:p w14:paraId="3AE140EB">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2.抽取团队</w:t>
            </w:r>
            <w:r>
              <w:rPr>
                <w:rFonts w:hint="eastAsia" w:ascii="仿宋" w:hAnsi="仿宋" w:eastAsia="仿宋" w:cs="仿宋"/>
                <w:color w:val="auto"/>
                <w:spacing w:val="0"/>
                <w:sz w:val="28"/>
                <w:szCs w:val="28"/>
                <w:lang w:val="en-US" w:eastAsia="zh-CN"/>
              </w:rPr>
              <w:t>顺序</w:t>
            </w:r>
            <w:r>
              <w:rPr>
                <w:rFonts w:hint="eastAsia" w:ascii="仿宋" w:hAnsi="仿宋" w:eastAsia="仿宋" w:cs="仿宋"/>
                <w:color w:val="auto"/>
                <w:spacing w:val="0"/>
                <w:sz w:val="28"/>
                <w:szCs w:val="28"/>
              </w:rPr>
              <w:t>号</w:t>
            </w:r>
          </w:p>
        </w:tc>
      </w:tr>
      <w:tr w14:paraId="6FD8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1034" w:type="dxa"/>
            <w:vMerge w:val="restart"/>
            <w:tcBorders>
              <w:top w:val="nil"/>
              <w:left w:val="single" w:color="auto" w:sz="4" w:space="0"/>
              <w:bottom w:val="single" w:color="auto" w:sz="4" w:space="0"/>
              <w:right w:val="single" w:color="auto" w:sz="4" w:space="0"/>
            </w:tcBorders>
            <w:vAlign w:val="center"/>
          </w:tcPr>
          <w:p w14:paraId="64352169">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竞赛</w:t>
            </w:r>
            <w:r>
              <w:rPr>
                <w:rFonts w:hint="eastAsia" w:ascii="仿宋" w:hAnsi="仿宋" w:eastAsia="仿宋" w:cs="仿宋"/>
                <w:spacing w:val="0"/>
                <w:sz w:val="28"/>
                <w:szCs w:val="28"/>
                <w:lang w:eastAsia="zh-CN"/>
              </w:rPr>
              <w:t>日</w:t>
            </w:r>
            <w:r>
              <w:rPr>
                <w:rFonts w:hint="eastAsia" w:ascii="仿宋" w:hAnsi="仿宋" w:eastAsia="仿宋" w:cs="仿宋"/>
                <w:spacing w:val="0"/>
                <w:sz w:val="28"/>
                <w:szCs w:val="28"/>
              </w:rPr>
              <w:t>上午</w:t>
            </w:r>
          </w:p>
        </w:tc>
        <w:tc>
          <w:tcPr>
            <w:tcW w:w="1242" w:type="dxa"/>
            <w:tcBorders>
              <w:top w:val="single" w:color="auto" w:sz="4" w:space="0"/>
              <w:left w:val="single" w:color="auto" w:sz="4" w:space="0"/>
              <w:bottom w:val="single" w:color="auto" w:sz="4" w:space="0"/>
              <w:right w:val="single" w:color="auto" w:sz="4" w:space="0"/>
            </w:tcBorders>
            <w:vAlign w:val="center"/>
          </w:tcPr>
          <w:p w14:paraId="654F9BAC">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spacing w:val="0"/>
                <w:sz w:val="28"/>
                <w:szCs w:val="28"/>
              </w:rPr>
            </w:pPr>
            <w:r>
              <w:rPr>
                <w:rFonts w:hint="eastAsia" w:ascii="仿宋" w:hAnsi="仿宋" w:eastAsia="仿宋" w:cs="仿宋"/>
                <w:spacing w:val="0"/>
                <w:position w:val="17"/>
                <w:sz w:val="28"/>
                <w:szCs w:val="28"/>
              </w:rPr>
              <w:t>选手候赛</w:t>
            </w:r>
          </w:p>
        </w:tc>
        <w:tc>
          <w:tcPr>
            <w:tcW w:w="1766" w:type="dxa"/>
            <w:tcBorders>
              <w:top w:val="single" w:color="auto" w:sz="4" w:space="0"/>
              <w:left w:val="single" w:color="auto" w:sz="4" w:space="0"/>
              <w:bottom w:val="single" w:color="auto" w:sz="4" w:space="0"/>
              <w:right w:val="single" w:color="auto" w:sz="4" w:space="0"/>
            </w:tcBorders>
            <w:vAlign w:val="center"/>
          </w:tcPr>
          <w:p w14:paraId="3A141038">
            <w:pPr>
              <w:keepNext w:val="0"/>
              <w:keepLines w:val="0"/>
              <w:pageBreakBefore w:val="0"/>
              <w:widowControl/>
              <w:kinsoku/>
              <w:wordWrap/>
              <w:overflowPunct/>
              <w:topLinePunct w:val="0"/>
              <w:autoSpaceDE/>
              <w:autoSpaceDN/>
              <w:bidi w:val="0"/>
              <w:adjustRightInd/>
              <w:snapToGrid/>
              <w:spacing w:before="0" w:line="360" w:lineRule="auto"/>
              <w:ind w:left="0" w:firstLine="0"/>
              <w:jc w:val="both"/>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8:00—8:30</w:t>
            </w:r>
          </w:p>
        </w:tc>
        <w:tc>
          <w:tcPr>
            <w:tcW w:w="4336" w:type="dxa"/>
            <w:tcBorders>
              <w:top w:val="single" w:color="auto" w:sz="4" w:space="0"/>
              <w:left w:val="single" w:color="auto" w:sz="4" w:space="0"/>
              <w:bottom w:val="single" w:color="auto" w:sz="4" w:space="0"/>
              <w:right w:val="single" w:color="auto" w:sz="4" w:space="0"/>
            </w:tcBorders>
            <w:vAlign w:val="center"/>
          </w:tcPr>
          <w:p w14:paraId="3849C882">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position w:val="5"/>
                <w:sz w:val="28"/>
                <w:szCs w:val="28"/>
              </w:rPr>
              <w:t>1.团队项目选手检录、加密</w:t>
            </w:r>
          </w:p>
          <w:p w14:paraId="2EBEFC0D">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2.宣讲竞赛纪律</w:t>
            </w:r>
          </w:p>
        </w:tc>
      </w:tr>
      <w:tr w14:paraId="2E5B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034" w:type="dxa"/>
            <w:vMerge w:val="continue"/>
            <w:tcBorders>
              <w:top w:val="nil"/>
              <w:left w:val="single" w:color="auto" w:sz="4" w:space="0"/>
              <w:bottom w:val="single" w:color="auto" w:sz="4" w:space="0"/>
              <w:right w:val="single" w:color="auto" w:sz="4" w:space="0"/>
            </w:tcBorders>
            <w:vAlign w:val="center"/>
          </w:tcPr>
          <w:p w14:paraId="681676D1">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242" w:type="dxa"/>
            <w:vMerge w:val="restart"/>
            <w:tcBorders>
              <w:top w:val="nil"/>
              <w:left w:val="single" w:color="auto" w:sz="4" w:space="0"/>
              <w:bottom w:val="single" w:color="auto" w:sz="4" w:space="0"/>
              <w:right w:val="single" w:color="auto" w:sz="4" w:space="0"/>
            </w:tcBorders>
            <w:vAlign w:val="center"/>
          </w:tcPr>
          <w:p w14:paraId="70D92ECF">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position w:val="5"/>
                <w:sz w:val="28"/>
                <w:szCs w:val="28"/>
              </w:rPr>
            </w:pPr>
            <w:r>
              <w:rPr>
                <w:rFonts w:hint="eastAsia" w:ascii="仿宋" w:hAnsi="仿宋" w:eastAsia="仿宋" w:cs="仿宋"/>
                <w:spacing w:val="0"/>
                <w:position w:val="5"/>
                <w:sz w:val="28"/>
                <w:szCs w:val="28"/>
              </w:rPr>
              <w:t>模块一</w:t>
            </w:r>
          </w:p>
          <w:p w14:paraId="40D91707">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position w:val="5"/>
                <w:sz w:val="28"/>
                <w:szCs w:val="28"/>
              </w:rPr>
              <w:t>比赛</w:t>
            </w:r>
          </w:p>
        </w:tc>
        <w:tc>
          <w:tcPr>
            <w:tcW w:w="1766" w:type="dxa"/>
            <w:tcBorders>
              <w:top w:val="single" w:color="auto" w:sz="4" w:space="0"/>
              <w:left w:val="single" w:color="auto" w:sz="4" w:space="0"/>
              <w:bottom w:val="single" w:color="auto" w:sz="4" w:space="0"/>
              <w:right w:val="single" w:color="auto" w:sz="4" w:space="0"/>
            </w:tcBorders>
            <w:vAlign w:val="center"/>
          </w:tcPr>
          <w:p w14:paraId="63553EFC">
            <w:pPr>
              <w:keepNext w:val="0"/>
              <w:keepLines w:val="0"/>
              <w:pageBreakBefore w:val="0"/>
              <w:widowControl/>
              <w:kinsoku/>
              <w:wordWrap/>
              <w:overflowPunct/>
              <w:topLinePunct w:val="0"/>
              <w:autoSpaceDE/>
              <w:autoSpaceDN/>
              <w:bidi w:val="0"/>
              <w:adjustRightInd/>
              <w:snapToGrid/>
              <w:spacing w:before="0" w:line="360" w:lineRule="auto"/>
              <w:ind w:left="0" w:firstLine="0"/>
              <w:jc w:val="both"/>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8:30—9:30</w:t>
            </w:r>
          </w:p>
        </w:tc>
        <w:tc>
          <w:tcPr>
            <w:tcW w:w="4336" w:type="dxa"/>
            <w:tcBorders>
              <w:top w:val="single" w:color="auto" w:sz="4" w:space="0"/>
              <w:left w:val="single" w:color="auto" w:sz="4" w:space="0"/>
              <w:bottom w:val="single" w:color="auto" w:sz="4" w:space="0"/>
              <w:right w:val="single" w:color="auto" w:sz="4" w:space="0"/>
            </w:tcBorders>
            <w:vAlign w:val="center"/>
          </w:tcPr>
          <w:p w14:paraId="585E2269">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法治宣传教育课件创作</w:t>
            </w:r>
          </w:p>
        </w:tc>
      </w:tr>
      <w:tr w14:paraId="3E6C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034" w:type="dxa"/>
            <w:vMerge w:val="continue"/>
            <w:tcBorders>
              <w:top w:val="nil"/>
              <w:left w:val="single" w:color="auto" w:sz="4" w:space="0"/>
              <w:bottom w:val="single" w:color="auto" w:sz="4" w:space="0"/>
              <w:right w:val="single" w:color="auto" w:sz="4" w:space="0"/>
            </w:tcBorders>
            <w:vAlign w:val="center"/>
          </w:tcPr>
          <w:p w14:paraId="74280C06">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242" w:type="dxa"/>
            <w:vMerge w:val="continue"/>
            <w:tcBorders>
              <w:top w:val="nil"/>
              <w:left w:val="single" w:color="auto" w:sz="4" w:space="0"/>
              <w:bottom w:val="single" w:color="auto" w:sz="4" w:space="0"/>
              <w:right w:val="single" w:color="auto" w:sz="4" w:space="0"/>
            </w:tcBorders>
            <w:vAlign w:val="center"/>
          </w:tcPr>
          <w:p w14:paraId="3F6231E6">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14:paraId="352117CD">
            <w:pPr>
              <w:keepNext w:val="0"/>
              <w:keepLines w:val="0"/>
              <w:pageBreakBefore w:val="0"/>
              <w:widowControl/>
              <w:kinsoku/>
              <w:wordWrap/>
              <w:overflowPunct/>
              <w:topLinePunct w:val="0"/>
              <w:autoSpaceDE/>
              <w:autoSpaceDN/>
              <w:bidi w:val="0"/>
              <w:adjustRightInd/>
              <w:snapToGrid/>
              <w:spacing w:before="0" w:line="360" w:lineRule="auto"/>
              <w:ind w:left="0" w:firstLine="0"/>
              <w:jc w:val="both"/>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9:30—10:00</w:t>
            </w:r>
          </w:p>
        </w:tc>
        <w:tc>
          <w:tcPr>
            <w:tcW w:w="4336" w:type="dxa"/>
            <w:tcBorders>
              <w:top w:val="single" w:color="auto" w:sz="4" w:space="0"/>
              <w:left w:val="single" w:color="auto" w:sz="4" w:space="0"/>
              <w:bottom w:val="single" w:color="auto" w:sz="4" w:space="0"/>
              <w:right w:val="single" w:color="auto" w:sz="4" w:space="0"/>
            </w:tcBorders>
            <w:vAlign w:val="center"/>
          </w:tcPr>
          <w:p w14:paraId="519AE5BE">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选手休息、原地等候</w:t>
            </w:r>
          </w:p>
        </w:tc>
      </w:tr>
      <w:tr w14:paraId="35B2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1034" w:type="dxa"/>
            <w:vMerge w:val="continue"/>
            <w:tcBorders>
              <w:top w:val="nil"/>
              <w:left w:val="single" w:color="auto" w:sz="4" w:space="0"/>
              <w:bottom w:val="single" w:color="auto" w:sz="4" w:space="0"/>
              <w:right w:val="single" w:color="auto" w:sz="4" w:space="0"/>
            </w:tcBorders>
            <w:vAlign w:val="center"/>
          </w:tcPr>
          <w:p w14:paraId="669529BA">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242" w:type="dxa"/>
            <w:vMerge w:val="continue"/>
            <w:tcBorders>
              <w:top w:val="nil"/>
              <w:left w:val="single" w:color="auto" w:sz="4" w:space="0"/>
              <w:bottom w:val="single" w:color="auto" w:sz="4" w:space="0"/>
              <w:right w:val="single" w:color="auto" w:sz="4" w:space="0"/>
            </w:tcBorders>
            <w:vAlign w:val="center"/>
          </w:tcPr>
          <w:p w14:paraId="036EB9B0">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14:paraId="49D644BE">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10:00—10:30</w:t>
            </w:r>
          </w:p>
        </w:tc>
        <w:tc>
          <w:tcPr>
            <w:tcW w:w="4336" w:type="dxa"/>
            <w:tcBorders>
              <w:top w:val="single" w:color="auto" w:sz="4" w:space="0"/>
              <w:left w:val="single" w:color="auto" w:sz="4" w:space="0"/>
              <w:bottom w:val="single" w:color="auto" w:sz="4" w:space="0"/>
              <w:right w:val="single" w:color="auto" w:sz="4" w:space="0"/>
            </w:tcBorders>
            <w:vAlign w:val="center"/>
          </w:tcPr>
          <w:p w14:paraId="3C180284">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position w:val="5"/>
                <w:sz w:val="28"/>
                <w:szCs w:val="28"/>
              </w:rPr>
              <w:t>1.个人项目选手检录、加密</w:t>
            </w:r>
          </w:p>
          <w:p w14:paraId="00256576">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2.宣讲竞赛纪律</w:t>
            </w:r>
          </w:p>
        </w:tc>
      </w:tr>
      <w:tr w14:paraId="185C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034" w:type="dxa"/>
            <w:vMerge w:val="continue"/>
            <w:tcBorders>
              <w:top w:val="nil"/>
              <w:left w:val="single" w:color="auto" w:sz="4" w:space="0"/>
              <w:bottom w:val="single" w:color="auto" w:sz="4" w:space="0"/>
              <w:right w:val="single" w:color="auto" w:sz="4" w:space="0"/>
            </w:tcBorders>
            <w:vAlign w:val="center"/>
          </w:tcPr>
          <w:p w14:paraId="0CDEDA29">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242" w:type="dxa"/>
            <w:vMerge w:val="continue"/>
            <w:tcBorders>
              <w:top w:val="nil"/>
              <w:left w:val="single" w:color="auto" w:sz="4" w:space="0"/>
              <w:bottom w:val="single" w:color="auto" w:sz="4" w:space="0"/>
              <w:right w:val="single" w:color="auto" w:sz="4" w:space="0"/>
            </w:tcBorders>
            <w:vAlign w:val="center"/>
          </w:tcPr>
          <w:p w14:paraId="5C64171B">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14:paraId="06D75A34">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10:30—11:30</w:t>
            </w:r>
          </w:p>
        </w:tc>
        <w:tc>
          <w:tcPr>
            <w:tcW w:w="4336" w:type="dxa"/>
            <w:tcBorders>
              <w:top w:val="single" w:color="auto" w:sz="4" w:space="0"/>
              <w:left w:val="single" w:color="auto" w:sz="4" w:space="0"/>
              <w:bottom w:val="single" w:color="auto" w:sz="4" w:space="0"/>
              <w:right w:val="single" w:color="auto" w:sz="4" w:space="0"/>
            </w:tcBorders>
            <w:vAlign w:val="center"/>
          </w:tcPr>
          <w:p w14:paraId="0EAC25E1">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法律专业知识测试</w:t>
            </w:r>
          </w:p>
          <w:p w14:paraId="7D35E9EC">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法律文书音频信息采集与转化</w:t>
            </w:r>
          </w:p>
        </w:tc>
      </w:tr>
      <w:tr w14:paraId="680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034" w:type="dxa"/>
            <w:vMerge w:val="continue"/>
            <w:tcBorders>
              <w:top w:val="nil"/>
              <w:left w:val="single" w:color="auto" w:sz="4" w:space="0"/>
              <w:bottom w:val="single" w:color="auto" w:sz="4" w:space="0"/>
              <w:right w:val="single" w:color="auto" w:sz="4" w:space="0"/>
            </w:tcBorders>
            <w:vAlign w:val="center"/>
          </w:tcPr>
          <w:p w14:paraId="1D11C120">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242" w:type="dxa"/>
            <w:vMerge w:val="continue"/>
            <w:tcBorders>
              <w:top w:val="nil"/>
              <w:left w:val="single" w:color="auto" w:sz="4" w:space="0"/>
              <w:bottom w:val="single" w:color="auto" w:sz="4" w:space="0"/>
              <w:right w:val="single" w:color="auto" w:sz="4" w:space="0"/>
            </w:tcBorders>
            <w:vAlign w:val="center"/>
          </w:tcPr>
          <w:p w14:paraId="4D2AB5A7">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14:paraId="7A879704">
            <w:pPr>
              <w:keepNext w:val="0"/>
              <w:keepLines w:val="0"/>
              <w:pageBreakBefore w:val="0"/>
              <w:widowControl/>
              <w:kinsoku/>
              <w:wordWrap/>
              <w:overflowPunct/>
              <w:topLinePunct w:val="0"/>
              <w:autoSpaceDE/>
              <w:autoSpaceDN/>
              <w:bidi w:val="0"/>
              <w:adjustRightInd/>
              <w:snapToGrid/>
              <w:spacing w:before="0" w:line="360" w:lineRule="auto"/>
              <w:ind w:left="0" w:firstLine="0"/>
              <w:jc w:val="both"/>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11:30</w:t>
            </w:r>
          </w:p>
        </w:tc>
        <w:tc>
          <w:tcPr>
            <w:tcW w:w="4336" w:type="dxa"/>
            <w:tcBorders>
              <w:top w:val="single" w:color="auto" w:sz="4" w:space="0"/>
              <w:left w:val="single" w:color="auto" w:sz="4" w:space="0"/>
              <w:bottom w:val="single" w:color="auto" w:sz="4" w:space="0"/>
              <w:right w:val="single" w:color="auto" w:sz="4" w:space="0"/>
            </w:tcBorders>
            <w:vAlign w:val="center"/>
          </w:tcPr>
          <w:p w14:paraId="3EB95C01">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选手离场、午餐、休息</w:t>
            </w:r>
          </w:p>
        </w:tc>
      </w:tr>
      <w:tr w14:paraId="09F0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034" w:type="dxa"/>
            <w:vMerge w:val="restart"/>
            <w:tcBorders>
              <w:top w:val="nil"/>
              <w:left w:val="single" w:color="auto" w:sz="4" w:space="0"/>
              <w:right w:val="single" w:color="auto" w:sz="4" w:space="0"/>
            </w:tcBorders>
            <w:vAlign w:val="center"/>
          </w:tcPr>
          <w:p w14:paraId="3D32D0F1">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竞赛</w:t>
            </w:r>
            <w:r>
              <w:rPr>
                <w:rFonts w:hint="eastAsia" w:ascii="仿宋" w:hAnsi="仿宋" w:eastAsia="仿宋" w:cs="仿宋"/>
                <w:spacing w:val="0"/>
                <w:sz w:val="28"/>
                <w:szCs w:val="28"/>
                <w:lang w:eastAsia="zh-CN"/>
              </w:rPr>
              <w:t>日</w:t>
            </w:r>
            <w:r>
              <w:rPr>
                <w:rFonts w:hint="eastAsia" w:ascii="仿宋" w:hAnsi="仿宋" w:eastAsia="仿宋" w:cs="仿宋"/>
                <w:spacing w:val="0"/>
                <w:sz w:val="28"/>
                <w:szCs w:val="28"/>
              </w:rPr>
              <w:t>下午</w:t>
            </w:r>
          </w:p>
        </w:tc>
        <w:tc>
          <w:tcPr>
            <w:tcW w:w="1242" w:type="dxa"/>
            <w:vMerge w:val="restart"/>
            <w:tcBorders>
              <w:top w:val="single" w:color="auto" w:sz="4" w:space="0"/>
              <w:left w:val="single" w:color="auto" w:sz="4" w:space="0"/>
              <w:right w:val="single" w:color="auto" w:sz="4" w:space="0"/>
            </w:tcBorders>
            <w:vAlign w:val="center"/>
          </w:tcPr>
          <w:p w14:paraId="69B380E4">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color w:val="auto"/>
                <w:spacing w:val="0"/>
                <w:position w:val="5"/>
                <w:sz w:val="28"/>
                <w:szCs w:val="28"/>
              </w:rPr>
            </w:pPr>
            <w:r>
              <w:rPr>
                <w:rFonts w:hint="eastAsia" w:ascii="仿宋" w:hAnsi="仿宋" w:eastAsia="仿宋" w:cs="仿宋"/>
                <w:color w:val="auto"/>
                <w:spacing w:val="0"/>
                <w:position w:val="5"/>
                <w:sz w:val="28"/>
                <w:szCs w:val="28"/>
              </w:rPr>
              <w:t>模块二</w:t>
            </w:r>
          </w:p>
          <w:p w14:paraId="2A7CAAF0">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position w:val="5"/>
                <w:sz w:val="28"/>
                <w:szCs w:val="28"/>
              </w:rPr>
              <w:t>比赛</w:t>
            </w:r>
          </w:p>
        </w:tc>
        <w:tc>
          <w:tcPr>
            <w:tcW w:w="1766" w:type="dxa"/>
            <w:tcBorders>
              <w:top w:val="single" w:color="auto" w:sz="4" w:space="0"/>
              <w:left w:val="single" w:color="auto" w:sz="4" w:space="0"/>
              <w:bottom w:val="single" w:color="auto" w:sz="4" w:space="0"/>
              <w:right w:val="single" w:color="auto" w:sz="4" w:space="0"/>
            </w:tcBorders>
            <w:vAlign w:val="center"/>
          </w:tcPr>
          <w:p w14:paraId="1A6950DB">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12:30—1</w:t>
            </w:r>
            <w:r>
              <w:rPr>
                <w:rFonts w:hint="eastAsia" w:ascii="仿宋" w:hAnsi="仿宋" w:eastAsia="仿宋" w:cs="仿宋"/>
                <w:color w:val="auto"/>
                <w:spacing w:val="0"/>
                <w:sz w:val="28"/>
                <w:szCs w:val="28"/>
                <w:lang w:val="en-US" w:eastAsia="zh-CN"/>
              </w:rPr>
              <w:t>3</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val="en-US" w:eastAsia="zh-CN"/>
              </w:rPr>
              <w:t>0</w:t>
            </w:r>
            <w:r>
              <w:rPr>
                <w:rFonts w:hint="eastAsia" w:ascii="仿宋" w:hAnsi="仿宋" w:eastAsia="仿宋" w:cs="仿宋"/>
                <w:color w:val="auto"/>
                <w:spacing w:val="0"/>
                <w:sz w:val="28"/>
                <w:szCs w:val="28"/>
              </w:rPr>
              <w:t>0</w:t>
            </w:r>
          </w:p>
        </w:tc>
        <w:tc>
          <w:tcPr>
            <w:tcW w:w="4336" w:type="dxa"/>
            <w:tcBorders>
              <w:top w:val="single" w:color="auto" w:sz="4" w:space="0"/>
              <w:left w:val="single" w:color="auto" w:sz="4" w:space="0"/>
              <w:bottom w:val="single" w:color="auto" w:sz="4" w:space="0"/>
              <w:right w:val="single" w:color="auto" w:sz="4" w:space="0"/>
            </w:tcBorders>
            <w:vAlign w:val="center"/>
          </w:tcPr>
          <w:p w14:paraId="0D08BCBC">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position w:val="5"/>
                <w:sz w:val="28"/>
                <w:szCs w:val="28"/>
              </w:rPr>
              <w:t>团队项目选手检录、加密</w:t>
            </w:r>
          </w:p>
        </w:tc>
      </w:tr>
      <w:tr w14:paraId="5921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034" w:type="dxa"/>
            <w:vMerge w:val="continue"/>
            <w:tcBorders>
              <w:left w:val="single" w:color="auto" w:sz="4" w:space="0"/>
              <w:right w:val="single" w:color="auto" w:sz="4" w:space="0"/>
            </w:tcBorders>
            <w:vAlign w:val="center"/>
          </w:tcPr>
          <w:p w14:paraId="1970D67F">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spacing w:val="0"/>
                <w:sz w:val="28"/>
                <w:szCs w:val="28"/>
              </w:rPr>
            </w:pPr>
          </w:p>
        </w:tc>
        <w:tc>
          <w:tcPr>
            <w:tcW w:w="1242" w:type="dxa"/>
            <w:vMerge w:val="continue"/>
            <w:tcBorders>
              <w:left w:val="single" w:color="auto" w:sz="4" w:space="0"/>
              <w:bottom w:val="single" w:color="auto" w:sz="4" w:space="0"/>
              <w:right w:val="single" w:color="auto" w:sz="4" w:space="0"/>
            </w:tcBorders>
            <w:vAlign w:val="center"/>
          </w:tcPr>
          <w:p w14:paraId="18E183F5">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color w:val="auto"/>
                <w:spacing w:val="0"/>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14:paraId="1E8FFBDD">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rPr>
              <w:t>1</w:t>
            </w:r>
            <w:r>
              <w:rPr>
                <w:rFonts w:hint="eastAsia" w:ascii="仿宋" w:hAnsi="仿宋" w:eastAsia="仿宋" w:cs="仿宋"/>
                <w:color w:val="auto"/>
                <w:spacing w:val="0"/>
                <w:sz w:val="28"/>
                <w:szCs w:val="28"/>
                <w:lang w:val="en-US" w:eastAsia="zh-CN"/>
              </w:rPr>
              <w:t>3</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val="en-US" w:eastAsia="zh-CN"/>
              </w:rPr>
              <w:t>0</w:t>
            </w:r>
            <w:r>
              <w:rPr>
                <w:rFonts w:hint="eastAsia" w:ascii="仿宋" w:hAnsi="仿宋" w:eastAsia="仿宋" w:cs="仿宋"/>
                <w:color w:val="auto"/>
                <w:spacing w:val="0"/>
                <w:sz w:val="28"/>
                <w:szCs w:val="28"/>
              </w:rPr>
              <w:t>0—1</w:t>
            </w:r>
            <w:r>
              <w:rPr>
                <w:rFonts w:hint="eastAsia" w:ascii="仿宋" w:hAnsi="仿宋" w:eastAsia="仿宋" w:cs="仿宋"/>
                <w:color w:val="auto"/>
                <w:spacing w:val="0"/>
                <w:sz w:val="28"/>
                <w:szCs w:val="28"/>
                <w:lang w:val="en-US" w:eastAsia="zh-CN"/>
              </w:rPr>
              <w:t>7</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val="en-US" w:eastAsia="zh-CN"/>
              </w:rPr>
              <w:t>00</w:t>
            </w:r>
          </w:p>
        </w:tc>
        <w:tc>
          <w:tcPr>
            <w:tcW w:w="4336" w:type="dxa"/>
            <w:tcBorders>
              <w:top w:val="single" w:color="auto" w:sz="4" w:space="0"/>
              <w:left w:val="single" w:color="auto" w:sz="4" w:space="0"/>
              <w:bottom w:val="single" w:color="auto" w:sz="4" w:space="0"/>
              <w:right w:val="single" w:color="auto" w:sz="4" w:space="0"/>
            </w:tcBorders>
            <w:vAlign w:val="center"/>
          </w:tcPr>
          <w:p w14:paraId="14BE070F">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综合展示</w:t>
            </w:r>
          </w:p>
        </w:tc>
      </w:tr>
      <w:tr w14:paraId="3F1D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034" w:type="dxa"/>
            <w:vMerge w:val="continue"/>
            <w:tcBorders>
              <w:left w:val="single" w:color="auto" w:sz="4" w:space="0"/>
              <w:bottom w:val="single" w:color="auto" w:sz="4" w:space="0"/>
              <w:right w:val="single" w:color="auto" w:sz="4" w:space="0"/>
            </w:tcBorders>
            <w:vAlign w:val="center"/>
          </w:tcPr>
          <w:p w14:paraId="752ADBCB">
            <w:pPr>
              <w:keepNext w:val="0"/>
              <w:keepLines w:val="0"/>
              <w:pageBreakBefore w:val="0"/>
              <w:widowControl/>
              <w:kinsoku/>
              <w:wordWrap/>
              <w:overflowPunct/>
              <w:topLinePunct w:val="0"/>
              <w:autoSpaceDE/>
              <w:autoSpaceDN/>
              <w:bidi w:val="0"/>
              <w:adjustRightInd/>
              <w:snapToGrid/>
              <w:spacing w:before="0" w:after="0" w:afterAutospacing="0" w:line="360" w:lineRule="auto"/>
              <w:ind w:left="0" w:firstLine="0"/>
              <w:jc w:val="left"/>
              <w:textAlignment w:val="auto"/>
              <w:rPr>
                <w:rFonts w:hint="eastAsia" w:ascii="仿宋" w:hAnsi="仿宋" w:eastAsia="仿宋" w:cs="仿宋"/>
                <w:spacing w:val="0"/>
                <w:sz w:val="28"/>
                <w:szCs w:val="28"/>
              </w:rPr>
            </w:pPr>
          </w:p>
        </w:tc>
        <w:tc>
          <w:tcPr>
            <w:tcW w:w="1242" w:type="dxa"/>
            <w:tcBorders>
              <w:top w:val="single" w:color="auto" w:sz="4" w:space="0"/>
              <w:left w:val="single" w:color="auto" w:sz="4" w:space="0"/>
              <w:bottom w:val="single" w:color="auto" w:sz="4" w:space="0"/>
              <w:right w:val="single" w:color="auto" w:sz="4" w:space="0"/>
            </w:tcBorders>
            <w:vAlign w:val="center"/>
          </w:tcPr>
          <w:p w14:paraId="083EE872">
            <w:pPr>
              <w:keepNext w:val="0"/>
              <w:keepLines w:val="0"/>
              <w:pageBreakBefore w:val="0"/>
              <w:widowControl/>
              <w:kinsoku/>
              <w:wordWrap/>
              <w:overflowPunct/>
              <w:topLinePunct w:val="0"/>
              <w:autoSpaceDE/>
              <w:autoSpaceDN/>
              <w:bidi w:val="0"/>
              <w:adjustRightInd/>
              <w:snapToGrid/>
              <w:spacing w:before="0" w:line="360" w:lineRule="auto"/>
              <w:ind w:left="0" w:firstLine="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成绩公示</w:t>
            </w:r>
          </w:p>
        </w:tc>
        <w:tc>
          <w:tcPr>
            <w:tcW w:w="1766" w:type="dxa"/>
            <w:tcBorders>
              <w:top w:val="single" w:color="auto" w:sz="4" w:space="0"/>
              <w:left w:val="single" w:color="auto" w:sz="4" w:space="0"/>
              <w:bottom w:val="single" w:color="auto" w:sz="4" w:space="0"/>
              <w:right w:val="single" w:color="auto" w:sz="4" w:space="0"/>
            </w:tcBorders>
            <w:vAlign w:val="center"/>
          </w:tcPr>
          <w:p w14:paraId="70680DE4">
            <w:pPr>
              <w:keepNext w:val="0"/>
              <w:keepLines w:val="0"/>
              <w:pageBreakBefore w:val="0"/>
              <w:widowControl/>
              <w:kinsoku/>
              <w:wordWrap/>
              <w:overflowPunct/>
              <w:topLinePunct w:val="0"/>
              <w:autoSpaceDE/>
              <w:autoSpaceDN/>
              <w:bidi w:val="0"/>
              <w:adjustRightInd/>
              <w:snapToGrid/>
              <w:spacing w:before="0" w:line="360" w:lineRule="auto"/>
              <w:ind w:left="0" w:firstLine="0"/>
              <w:jc w:val="both"/>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19</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val="en-US" w:eastAsia="zh-CN"/>
              </w:rPr>
              <w:t>00</w:t>
            </w:r>
          </w:p>
        </w:tc>
        <w:tc>
          <w:tcPr>
            <w:tcW w:w="4336" w:type="dxa"/>
            <w:tcBorders>
              <w:top w:val="single" w:color="auto" w:sz="4" w:space="0"/>
              <w:left w:val="single" w:color="auto" w:sz="4" w:space="0"/>
              <w:bottom w:val="single" w:color="auto" w:sz="4" w:space="0"/>
              <w:right w:val="single" w:color="auto" w:sz="4" w:space="0"/>
            </w:tcBorders>
            <w:vAlign w:val="center"/>
          </w:tcPr>
          <w:p w14:paraId="62E9D1AC">
            <w:pPr>
              <w:keepNext w:val="0"/>
              <w:keepLines w:val="0"/>
              <w:pageBreakBefore w:val="0"/>
              <w:widowControl/>
              <w:kinsoku/>
              <w:wordWrap/>
              <w:overflowPunct/>
              <w:topLinePunct w:val="0"/>
              <w:autoSpaceDE/>
              <w:autoSpaceDN/>
              <w:bidi w:val="0"/>
              <w:adjustRightInd/>
              <w:snapToGrid/>
              <w:spacing w:before="0" w:line="360" w:lineRule="auto"/>
              <w:ind w:left="0" w:firstLine="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比赛成绩公示</w:t>
            </w:r>
          </w:p>
        </w:tc>
      </w:tr>
    </w:tbl>
    <w:p w14:paraId="6D6CE7AE">
      <w:pPr>
        <w:keepNext w:val="0"/>
        <w:keepLines w:val="0"/>
        <w:pageBreakBefore w:val="0"/>
        <w:widowControl/>
        <w:kinsoku/>
        <w:wordWrap/>
        <w:overflowPunct/>
        <w:topLinePunct w:val="0"/>
        <w:autoSpaceDN/>
        <w:bidi w:val="0"/>
        <w:adjustRightInd/>
        <w:snapToGrid/>
        <w:spacing w:before="0"/>
        <w:ind w:left="0" w:right="0"/>
        <w:textAlignment w:val="auto"/>
        <w:rPr>
          <w:rFonts w:hint="eastAsia" w:ascii="仿宋" w:hAnsi="仿宋" w:eastAsia="仿宋"/>
          <w:spacing w:val="0"/>
          <w:sz w:val="28"/>
          <w:szCs w:val="28"/>
        </w:rPr>
      </w:pPr>
      <w:r>
        <w:rPr>
          <w:rFonts w:hint="eastAsia" w:ascii="仿宋" w:hAnsi="仿宋" w:eastAsia="仿宋"/>
          <w:spacing w:val="0"/>
          <w:sz w:val="28"/>
          <w:szCs w:val="28"/>
        </w:rPr>
        <w:t>备注：具体日程可根据赛事实际情况做微调。</w:t>
      </w:r>
    </w:p>
    <w:p w14:paraId="14F6E630">
      <w:pPr>
        <w:keepNext w:val="0"/>
        <w:keepLines w:val="0"/>
        <w:pageBreakBefore w:val="0"/>
        <w:widowControl/>
        <w:kinsoku/>
        <w:wordWrap/>
        <w:overflowPunct/>
        <w:topLinePunct w:val="0"/>
        <w:autoSpaceDN/>
        <w:bidi w:val="0"/>
        <w:adjustRightInd/>
        <w:snapToGrid/>
        <w:spacing w:before="0"/>
        <w:ind w:left="0" w:right="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六、竞赛规则</w:t>
      </w:r>
    </w:p>
    <w:p w14:paraId="5EE978AE">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(一) 选手报名</w:t>
      </w:r>
    </w:p>
    <w:p w14:paraId="7405A651">
      <w:pPr>
        <w:keepNext w:val="0"/>
        <w:keepLines w:val="0"/>
        <w:pageBreakBefore w:val="0"/>
        <w:widowControl/>
        <w:kinsoku/>
        <w:wordWrap/>
        <w:overflowPunct/>
        <w:topLinePunct w:val="0"/>
        <w:autoSpaceDE w:val="0"/>
        <w:autoSpaceDN/>
        <w:bidi w:val="0"/>
        <w:adjustRightInd/>
        <w:snapToGrid/>
        <w:spacing w:before="0" w:after="0" w:afterAutospacing="0"/>
        <w:ind w:left="0" w:right="0" w:firstLine="640" w:firstLineChars="200"/>
        <w:textAlignment w:val="auto"/>
        <w:rPr>
          <w:rFonts w:ascii="仿宋" w:hAnsi="仿宋" w:eastAsia="仿宋" w:cs="宋体"/>
          <w:color w:val="auto"/>
          <w:spacing w:val="0"/>
          <w:sz w:val="32"/>
          <w:szCs w:val="32"/>
        </w:rPr>
      </w:pPr>
      <w:r>
        <w:rPr>
          <w:rFonts w:hint="eastAsia" w:ascii="仿宋" w:hAnsi="仿宋" w:eastAsia="仿宋" w:cs="宋体"/>
          <w:color w:val="auto"/>
          <w:spacing w:val="0"/>
          <w:sz w:val="32"/>
          <w:szCs w:val="32"/>
        </w:rPr>
        <w:t>1.每校限报</w:t>
      </w:r>
      <w:r>
        <w:rPr>
          <w:rFonts w:hint="eastAsia" w:ascii="仿宋" w:hAnsi="仿宋" w:eastAsia="仿宋" w:cs="宋体"/>
          <w:color w:val="auto"/>
          <w:spacing w:val="0"/>
          <w:sz w:val="32"/>
          <w:szCs w:val="32"/>
          <w:lang w:val="en-US" w:eastAsia="zh-CN"/>
        </w:rPr>
        <w:t>2</w:t>
      </w:r>
      <w:r>
        <w:rPr>
          <w:rFonts w:hint="eastAsia" w:ascii="仿宋" w:hAnsi="仿宋" w:eastAsia="仿宋" w:cs="宋体"/>
          <w:color w:val="auto"/>
          <w:spacing w:val="0"/>
          <w:sz w:val="32"/>
          <w:szCs w:val="32"/>
        </w:rPr>
        <w:t>支参赛队，报名截止后，相关信息一律不得更改。</w:t>
      </w:r>
    </w:p>
    <w:p w14:paraId="17CA559C">
      <w:pPr>
        <w:keepNext w:val="0"/>
        <w:keepLines w:val="0"/>
        <w:pageBreakBefore w:val="0"/>
        <w:widowControl/>
        <w:kinsoku/>
        <w:wordWrap/>
        <w:overflowPunct/>
        <w:topLinePunct w:val="0"/>
        <w:autoSpaceDE w:val="0"/>
        <w:autoSpaceDN/>
        <w:bidi w:val="0"/>
        <w:adjustRightInd/>
        <w:snapToGrid/>
        <w:spacing w:before="0" w:after="0" w:afterAutospacing="0"/>
        <w:ind w:left="0" w:right="0" w:firstLine="0"/>
        <w:textAlignment w:val="auto"/>
        <w:rPr>
          <w:rFonts w:hint="eastAsia" w:ascii="仿宋" w:hAnsi="仿宋" w:eastAsia="仿宋" w:cs="宋体"/>
          <w:color w:val="auto"/>
          <w:spacing w:val="0"/>
          <w:sz w:val="32"/>
          <w:szCs w:val="32"/>
        </w:rPr>
      </w:pPr>
      <w:r>
        <w:rPr>
          <w:rFonts w:hint="eastAsia" w:ascii="仿宋" w:hAnsi="仿宋" w:eastAsia="仿宋" w:cs="宋体"/>
          <w:color w:val="auto"/>
          <w:spacing w:val="0"/>
          <w:sz w:val="32"/>
          <w:szCs w:val="32"/>
        </w:rPr>
        <w:t xml:space="preserve">    2.各赛项不得跨校组队。经教育、人力资源和社会保障等部门审批，由同一法人代表登记、使用同一办学资源、使用多个校名举办同一层次不同类别学历教育的职业学校按一所学校组织报名。</w:t>
      </w:r>
    </w:p>
    <w:p w14:paraId="4842EF9A">
      <w:pPr>
        <w:keepNext w:val="0"/>
        <w:keepLines w:val="0"/>
        <w:pageBreakBefore w:val="0"/>
        <w:widowControl/>
        <w:kinsoku/>
        <w:wordWrap/>
        <w:overflowPunct/>
        <w:topLinePunct w:val="0"/>
        <w:autoSpaceDE w:val="0"/>
        <w:autoSpaceDN/>
        <w:bidi w:val="0"/>
        <w:adjustRightInd/>
        <w:snapToGrid/>
        <w:spacing w:before="0" w:after="0" w:afterAutospacing="0"/>
        <w:ind w:left="0" w:right="0" w:firstLine="0"/>
        <w:textAlignment w:val="auto"/>
        <w:rPr>
          <w:rFonts w:hint="eastAsia" w:ascii="仿宋" w:hAnsi="仿宋" w:eastAsia="仿宋" w:cs="宋体"/>
          <w:color w:val="auto"/>
          <w:spacing w:val="0"/>
          <w:sz w:val="32"/>
          <w:szCs w:val="32"/>
        </w:rPr>
      </w:pPr>
      <w:r>
        <w:rPr>
          <w:rFonts w:hint="eastAsia" w:ascii="仿宋" w:hAnsi="仿宋" w:eastAsia="仿宋" w:cs="宋体"/>
          <w:color w:val="auto"/>
          <w:spacing w:val="0"/>
          <w:sz w:val="32"/>
          <w:szCs w:val="32"/>
        </w:rPr>
        <w:t xml:space="preserve">    3.</w:t>
      </w:r>
      <w:r>
        <w:rPr>
          <w:rFonts w:hint="eastAsia" w:ascii="仿宋" w:hAnsi="仿宋" w:eastAsia="仿宋" w:cs="仿宋"/>
          <w:spacing w:val="0"/>
          <w:sz w:val="32"/>
          <w:szCs w:val="32"/>
          <w:lang w:val="en-US" w:eastAsia="zh-CN"/>
        </w:rPr>
        <w:t>参赛学生须为中等职业学校全日制在籍学生。</w:t>
      </w:r>
    </w:p>
    <w:p w14:paraId="4AEECE0C">
      <w:pPr>
        <w:keepNext w:val="0"/>
        <w:keepLines w:val="0"/>
        <w:pageBreakBefore w:val="0"/>
        <w:widowControl/>
        <w:kinsoku/>
        <w:wordWrap/>
        <w:overflowPunct/>
        <w:topLinePunct w:val="0"/>
        <w:autoSpaceDE w:val="0"/>
        <w:autoSpaceDN/>
        <w:bidi w:val="0"/>
        <w:adjustRightInd/>
        <w:snapToGrid/>
        <w:spacing w:before="0" w:after="0" w:afterAutospacing="0"/>
        <w:ind w:left="0" w:right="0" w:firstLine="640" w:firstLineChars="200"/>
        <w:textAlignment w:val="auto"/>
        <w:rPr>
          <w:rFonts w:hint="eastAsia" w:ascii="仿宋" w:hAnsi="仿宋" w:eastAsia="仿宋" w:cs="宋体"/>
          <w:color w:val="auto"/>
          <w:spacing w:val="0"/>
          <w:sz w:val="32"/>
          <w:szCs w:val="32"/>
        </w:rPr>
      </w:pPr>
      <w:r>
        <w:rPr>
          <w:rFonts w:hint="eastAsia" w:ascii="仿宋" w:hAnsi="仿宋" w:eastAsia="仿宋" w:cs="宋体"/>
          <w:color w:val="auto"/>
          <w:spacing w:val="0"/>
          <w:sz w:val="32"/>
          <w:szCs w:val="32"/>
        </w:rPr>
        <w:t>4.五年一贯制高职学生报名参赛，其中一至三年级学生参加中职组比赛。</w:t>
      </w:r>
    </w:p>
    <w:p w14:paraId="466379CD">
      <w:pPr>
        <w:keepNext w:val="0"/>
        <w:keepLines w:val="0"/>
        <w:pageBreakBefore w:val="0"/>
        <w:widowControl/>
        <w:kinsoku/>
        <w:wordWrap/>
        <w:overflowPunct/>
        <w:topLinePunct w:val="0"/>
        <w:autoSpaceDE w:val="0"/>
        <w:autoSpaceDN/>
        <w:bidi w:val="0"/>
        <w:adjustRightInd/>
        <w:snapToGrid/>
        <w:spacing w:before="0" w:after="0" w:afterAutospacing="0"/>
        <w:ind w:left="0" w:right="0" w:firstLine="640" w:firstLineChars="200"/>
        <w:textAlignment w:val="auto"/>
        <w:rPr>
          <w:rFonts w:hint="eastAsia" w:ascii="仿宋" w:hAnsi="仿宋" w:eastAsia="仿宋" w:cs="宋体"/>
          <w:color w:val="auto"/>
          <w:spacing w:val="0"/>
          <w:sz w:val="32"/>
          <w:szCs w:val="32"/>
        </w:rPr>
      </w:pPr>
      <w:r>
        <w:rPr>
          <w:rFonts w:hint="eastAsia" w:ascii="仿宋" w:hAnsi="仿宋" w:eastAsia="仿宋" w:cs="宋体"/>
          <w:color w:val="auto"/>
          <w:spacing w:val="0"/>
          <w:sz w:val="32"/>
          <w:szCs w:val="32"/>
        </w:rPr>
        <w:t>5.凡在校学习期间获得过全国职业院校技能大赛一等奖或世界职业院校技能大赛争夺赛</w:t>
      </w:r>
      <w:r>
        <w:rPr>
          <w:rFonts w:hint="eastAsia" w:ascii="仿宋" w:hAnsi="仿宋" w:eastAsia="仿宋" w:cs="宋体"/>
          <w:color w:val="auto"/>
          <w:spacing w:val="0"/>
          <w:sz w:val="32"/>
          <w:szCs w:val="32"/>
          <w:lang w:val="en-US" w:eastAsia="zh-CN"/>
        </w:rPr>
        <w:t>获奖</w:t>
      </w:r>
      <w:r>
        <w:rPr>
          <w:rFonts w:hint="eastAsia" w:ascii="仿宋" w:hAnsi="仿宋" w:eastAsia="仿宋" w:cs="宋体"/>
          <w:color w:val="auto"/>
          <w:spacing w:val="0"/>
          <w:sz w:val="32"/>
          <w:szCs w:val="32"/>
        </w:rPr>
        <w:t>的学生，两年内不得再参加相应赛项的同一组别比赛。</w:t>
      </w:r>
    </w:p>
    <w:p w14:paraId="71448656">
      <w:pPr>
        <w:keepNext w:val="0"/>
        <w:keepLines w:val="0"/>
        <w:pageBreakBefore w:val="0"/>
        <w:widowControl/>
        <w:kinsoku/>
        <w:wordWrap/>
        <w:overflowPunct/>
        <w:topLinePunct w:val="0"/>
        <w:autoSpaceDE w:val="0"/>
        <w:autoSpaceDN/>
        <w:bidi w:val="0"/>
        <w:adjustRightInd/>
        <w:snapToGrid/>
        <w:spacing w:before="0" w:after="0" w:afterAutospacing="0"/>
        <w:ind w:left="0" w:right="0" w:firstLine="640" w:firstLineChars="200"/>
        <w:textAlignment w:val="auto"/>
        <w:rPr>
          <w:rFonts w:hint="eastAsia" w:ascii="仿宋" w:hAnsi="仿宋" w:eastAsia="仿宋" w:cs="宋体"/>
          <w:color w:val="auto"/>
          <w:spacing w:val="0"/>
          <w:sz w:val="32"/>
          <w:szCs w:val="32"/>
        </w:rPr>
      </w:pPr>
      <w:r>
        <w:rPr>
          <w:rFonts w:hint="eastAsia" w:ascii="仿宋" w:hAnsi="仿宋" w:eastAsia="仿宋" w:cs="宋体"/>
          <w:color w:val="auto"/>
          <w:spacing w:val="0"/>
          <w:sz w:val="32"/>
          <w:szCs w:val="32"/>
        </w:rPr>
        <w:t>6.各参赛队指导教师每队限报1-2名，须为本校专、兼职教师。</w:t>
      </w:r>
    </w:p>
    <w:p w14:paraId="5C7E3620">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 熟悉场地</w:t>
      </w:r>
    </w:p>
    <w:p w14:paraId="418E7469">
      <w:pPr>
        <w:keepNext w:val="0"/>
        <w:keepLines w:val="0"/>
        <w:pageBreakBefore w:val="0"/>
        <w:widowControl/>
        <w:kinsoku/>
        <w:wordWrap/>
        <w:overflowPunct/>
        <w:topLinePunct w:val="0"/>
        <w:autoSpaceDN/>
        <w:bidi w:val="0"/>
        <w:adjustRightInd/>
        <w:snapToGrid/>
        <w:spacing w:before="0"/>
        <w:ind w:left="0" w:right="0" w:firstLine="630" w:firstLineChars="197"/>
        <w:textAlignment w:val="auto"/>
        <w:rPr>
          <w:rFonts w:ascii="仿宋" w:hAnsi="仿宋" w:eastAsia="仿宋" w:cs="仿宋"/>
          <w:spacing w:val="0"/>
          <w:sz w:val="32"/>
          <w:szCs w:val="32"/>
        </w:rPr>
      </w:pPr>
      <w:r>
        <w:rPr>
          <w:rFonts w:hint="eastAsia" w:ascii="仿宋" w:hAnsi="仿宋" w:eastAsia="仿宋" w:cs="仿宋"/>
          <w:spacing w:val="0"/>
          <w:sz w:val="32"/>
          <w:szCs w:val="32"/>
        </w:rPr>
        <w:t>比赛日前一天下午15:00-17:00 开放赛场，熟悉场地。</w:t>
      </w:r>
    </w:p>
    <w:p w14:paraId="255FE76A">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(三) 赛场规则</w:t>
      </w:r>
    </w:p>
    <w:p w14:paraId="31D22228">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1.比赛期间参赛选手未经裁判允许不得离开比赛场地。</w:t>
      </w:r>
    </w:p>
    <w:p w14:paraId="689B365A">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2.正式比赛进行过程中，不允许领队和指导教师进入赛场。</w:t>
      </w:r>
    </w:p>
    <w:p w14:paraId="1A95759D">
      <w:pPr>
        <w:keepNext w:val="0"/>
        <w:keepLines w:val="0"/>
        <w:pageBreakBefore w:val="0"/>
        <w:widowControl/>
        <w:kinsoku/>
        <w:wordWrap/>
        <w:overflowPunct/>
        <w:topLinePunct w:val="0"/>
        <w:autoSpaceDN/>
        <w:bidi w:val="0"/>
        <w:adjustRightInd/>
        <w:snapToGrid/>
        <w:spacing w:before="0"/>
        <w:ind w:left="0" w:right="0" w:firstLine="565"/>
        <w:textAlignment w:val="auto"/>
        <w:rPr>
          <w:rFonts w:ascii="仿宋" w:hAnsi="仿宋" w:eastAsia="仿宋" w:cs="仿宋"/>
          <w:spacing w:val="0"/>
          <w:sz w:val="32"/>
          <w:szCs w:val="32"/>
        </w:rPr>
      </w:pPr>
      <w:r>
        <w:rPr>
          <w:rFonts w:hint="eastAsia" w:ascii="仿宋" w:hAnsi="仿宋" w:eastAsia="仿宋" w:cs="仿宋"/>
          <w:spacing w:val="0"/>
          <w:sz w:val="32"/>
          <w:szCs w:val="32"/>
        </w:rPr>
        <w:t>3.组委会统一安装比赛相关软件。选手不得使用自带的任何有存储功能的设备，如硬盘、光盘、U盘、手机、随身听等。</w:t>
      </w:r>
    </w:p>
    <w:p w14:paraId="6BB05E88">
      <w:pPr>
        <w:keepNext w:val="0"/>
        <w:keepLines w:val="0"/>
        <w:pageBreakBefore w:val="0"/>
        <w:widowControl/>
        <w:kinsoku/>
        <w:wordWrap/>
        <w:overflowPunct/>
        <w:topLinePunct w:val="0"/>
        <w:autoSpaceDN/>
        <w:bidi w:val="0"/>
        <w:adjustRightInd/>
        <w:snapToGrid/>
        <w:spacing w:before="0"/>
        <w:ind w:left="0" w:right="0"/>
        <w:textAlignment w:val="auto"/>
        <w:rPr>
          <w:rFonts w:ascii="仿宋" w:hAnsi="仿宋" w:eastAsia="仿宋" w:cs="仿宋"/>
          <w:color w:val="auto"/>
          <w:spacing w:val="0"/>
          <w:sz w:val="32"/>
          <w:szCs w:val="32"/>
        </w:rPr>
      </w:pPr>
      <w:r>
        <w:rPr>
          <w:rFonts w:hint="eastAsia" w:ascii="仿宋" w:hAnsi="仿宋" w:eastAsia="仿宋" w:cs="仿宋"/>
          <w:spacing w:val="0"/>
          <w:sz w:val="32"/>
          <w:szCs w:val="32"/>
        </w:rPr>
        <w:t>4.比赛使用设备及软件由赛场提供。</w:t>
      </w:r>
      <w:r>
        <w:rPr>
          <w:rFonts w:hint="eastAsia" w:ascii="仿宋" w:hAnsi="仿宋" w:eastAsia="仿宋" w:cs="仿宋"/>
          <w:color w:val="auto"/>
          <w:spacing w:val="0"/>
          <w:sz w:val="32"/>
          <w:szCs w:val="32"/>
          <w:lang w:val="en-US" w:eastAsia="zh-CN"/>
        </w:rPr>
        <w:t>参赛队</w:t>
      </w:r>
      <w:r>
        <w:rPr>
          <w:rFonts w:hint="eastAsia" w:ascii="仿宋" w:hAnsi="仿宋" w:eastAsia="仿宋" w:cs="仿宋"/>
          <w:color w:val="auto"/>
          <w:spacing w:val="0"/>
          <w:sz w:val="32"/>
          <w:szCs w:val="32"/>
        </w:rPr>
        <w:t>决定自带</w:t>
      </w:r>
      <w:r>
        <w:rPr>
          <w:rFonts w:hint="eastAsia" w:ascii="仿宋" w:hAnsi="仿宋" w:eastAsia="仿宋" w:cs="仿宋"/>
          <w:color w:val="auto"/>
          <w:spacing w:val="0"/>
          <w:sz w:val="32"/>
          <w:szCs w:val="32"/>
          <w:lang w:val="en-US" w:eastAsia="zh-CN"/>
        </w:rPr>
        <w:t>键盘或者其他专用输入设备</w:t>
      </w:r>
      <w:r>
        <w:rPr>
          <w:rFonts w:hint="eastAsia" w:ascii="仿宋" w:hAnsi="仿宋" w:eastAsia="仿宋" w:cs="仿宋"/>
          <w:color w:val="auto"/>
          <w:spacing w:val="0"/>
          <w:sz w:val="32"/>
          <w:szCs w:val="32"/>
        </w:rPr>
        <w:t>的</w:t>
      </w:r>
      <w:r>
        <w:rPr>
          <w:rFonts w:hint="eastAsia" w:ascii="仿宋" w:hAnsi="仿宋" w:eastAsia="仿宋" w:cs="仿宋"/>
          <w:color w:val="auto"/>
          <w:spacing w:val="0"/>
          <w:sz w:val="32"/>
          <w:szCs w:val="32"/>
          <w:lang w:val="en-US" w:eastAsia="zh-CN"/>
        </w:rPr>
        <w:t>需要提前</w:t>
      </w:r>
      <w:r>
        <w:rPr>
          <w:rFonts w:hint="eastAsia" w:ascii="仿宋" w:hAnsi="仿宋" w:eastAsia="仿宋" w:cs="仿宋"/>
          <w:color w:val="auto"/>
          <w:spacing w:val="0"/>
          <w:sz w:val="32"/>
          <w:szCs w:val="32"/>
        </w:rPr>
        <w:t>与承办学校确认可行后进场。</w:t>
      </w:r>
    </w:p>
    <w:p w14:paraId="685BD651">
      <w:pPr>
        <w:keepNext w:val="0"/>
        <w:keepLines w:val="0"/>
        <w:pageBreakBefore w:val="0"/>
        <w:widowControl/>
        <w:kinsoku/>
        <w:wordWrap/>
        <w:overflowPunct/>
        <w:topLinePunct w:val="0"/>
        <w:autoSpaceDN/>
        <w:bidi w:val="0"/>
        <w:adjustRightInd/>
        <w:snapToGrid/>
        <w:spacing w:before="0"/>
        <w:ind w:left="0" w:right="0" w:firstLine="554"/>
        <w:textAlignment w:val="auto"/>
        <w:rPr>
          <w:rFonts w:ascii="仿宋" w:hAnsi="仿宋" w:eastAsia="仿宋" w:cs="仿宋"/>
          <w:spacing w:val="0"/>
          <w:sz w:val="32"/>
          <w:szCs w:val="32"/>
        </w:rPr>
      </w:pPr>
      <w:r>
        <w:rPr>
          <w:rFonts w:hint="eastAsia" w:ascii="仿宋" w:hAnsi="仿宋" w:eastAsia="仿宋" w:cs="仿宋"/>
          <w:spacing w:val="0"/>
          <w:sz w:val="32"/>
          <w:szCs w:val="32"/>
        </w:rPr>
        <w:t>5.比赛过程中，选手须接受现场裁判的监督和指示。因选手原因造成设备故障或损坏而无法继续比赛，裁判长有权决定终止其比赛；非因选手个人原因造成设备故障的，应由裁判长视具体情况作出补时、重赛等裁决，并及时通知参赛选手。</w:t>
      </w:r>
    </w:p>
    <w:p w14:paraId="0CE63834">
      <w:pPr>
        <w:keepNext w:val="0"/>
        <w:keepLines w:val="0"/>
        <w:pageBreakBefore w:val="0"/>
        <w:widowControl/>
        <w:kinsoku/>
        <w:wordWrap/>
        <w:overflowPunct/>
        <w:topLinePunct w:val="0"/>
        <w:autoSpaceDN/>
        <w:bidi w:val="0"/>
        <w:adjustRightInd/>
        <w:snapToGrid/>
        <w:spacing w:before="0"/>
        <w:ind w:left="0" w:right="0" w:firstLine="536"/>
        <w:textAlignment w:val="auto"/>
        <w:rPr>
          <w:rFonts w:ascii="仿宋" w:hAnsi="仿宋" w:eastAsia="仿宋" w:cs="仿宋"/>
          <w:spacing w:val="0"/>
          <w:sz w:val="32"/>
          <w:szCs w:val="32"/>
        </w:rPr>
      </w:pPr>
      <w:r>
        <w:rPr>
          <w:rFonts w:hint="eastAsia" w:ascii="仿宋" w:hAnsi="仿宋" w:eastAsia="仿宋" w:cs="仿宋"/>
          <w:spacing w:val="0"/>
          <w:sz w:val="32"/>
          <w:szCs w:val="32"/>
        </w:rPr>
        <w:t>6.比赛结束 (或提前完成) 后，选手要确认已成功提交竞赛要求的文件或文档，在确认后不得再进行任何操作。</w:t>
      </w:r>
    </w:p>
    <w:p w14:paraId="749C3134">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(四) 成绩评定及公布</w:t>
      </w:r>
    </w:p>
    <w:p w14:paraId="77144200">
      <w:pPr>
        <w:keepNext w:val="0"/>
        <w:keepLines w:val="0"/>
        <w:pageBreakBefore w:val="0"/>
        <w:widowControl/>
        <w:kinsoku/>
        <w:wordWrap/>
        <w:overflowPunct/>
        <w:topLinePunct w:val="0"/>
        <w:autoSpaceDE/>
        <w:autoSpaceDN/>
        <w:bidi w:val="0"/>
        <w:adjustRightInd/>
        <w:snapToGrid/>
        <w:spacing w:before="0"/>
        <w:ind w:left="0" w:right="0"/>
        <w:textAlignment w:val="auto"/>
        <w:rPr>
          <w:rFonts w:ascii="仿宋" w:hAnsi="仿宋" w:eastAsia="仿宋" w:cs="仿宋"/>
          <w:spacing w:val="0"/>
          <w:sz w:val="32"/>
          <w:szCs w:val="32"/>
        </w:rPr>
      </w:pPr>
      <w:r>
        <w:rPr>
          <w:rFonts w:hint="eastAsia" w:ascii="仿宋" w:hAnsi="仿宋" w:eastAsia="仿宋" w:cs="仿宋"/>
          <w:spacing w:val="0"/>
          <w:sz w:val="32"/>
          <w:szCs w:val="32"/>
        </w:rPr>
        <w:t>1.比赛结束后由裁判组对各参赛队的竞赛内容逐项评分并进行成绩录入，经裁判长核准后上交执委会，具体评分详见评分标准和评分方式。</w:t>
      </w:r>
    </w:p>
    <w:p w14:paraId="0DB1F196">
      <w:pPr>
        <w:keepNext w:val="0"/>
        <w:keepLines w:val="0"/>
        <w:pageBreakBefore w:val="0"/>
        <w:widowControl/>
        <w:kinsoku/>
        <w:wordWrap/>
        <w:overflowPunct/>
        <w:topLinePunct w:val="0"/>
        <w:autoSpaceDN/>
        <w:bidi w:val="0"/>
        <w:adjustRightInd/>
        <w:snapToGrid/>
        <w:spacing w:before="0"/>
        <w:ind w:left="0" w:right="0" w:firstLine="557"/>
        <w:textAlignment w:val="auto"/>
        <w:rPr>
          <w:rFonts w:ascii="仿宋" w:hAnsi="仿宋" w:eastAsia="仿宋" w:cs="仿宋"/>
          <w:spacing w:val="0"/>
          <w:sz w:val="32"/>
          <w:szCs w:val="32"/>
        </w:rPr>
      </w:pPr>
      <w:r>
        <w:rPr>
          <w:rFonts w:hint="eastAsia" w:ascii="仿宋" w:hAnsi="仿宋" w:eastAsia="仿宋" w:cs="仿宋"/>
          <w:spacing w:val="0"/>
          <w:sz w:val="32"/>
          <w:szCs w:val="32"/>
        </w:rPr>
        <w:t>2.本赛项所有专家和裁判将签订保密协议,严守保密纪律，不得私自透露赛题非公开部分的内容和比赛结果。</w:t>
      </w:r>
    </w:p>
    <w:p w14:paraId="45175E67">
      <w:pPr>
        <w:keepNext w:val="0"/>
        <w:keepLines w:val="0"/>
        <w:pageBreakBefore w:val="0"/>
        <w:widowControl/>
        <w:kinsoku/>
        <w:wordWrap/>
        <w:overflowPunct/>
        <w:topLinePunct w:val="0"/>
        <w:autoSpaceDN/>
        <w:bidi w:val="0"/>
        <w:adjustRightInd/>
        <w:snapToGrid/>
        <w:spacing w:before="0"/>
        <w:ind w:left="0" w:right="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七、技术规范</w:t>
      </w:r>
    </w:p>
    <w:p w14:paraId="67E5CB6E">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(一) 技术标准</w:t>
      </w:r>
    </w:p>
    <w:p w14:paraId="6A8599CF">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ascii="仿宋" w:hAnsi="仿宋" w:eastAsia="仿宋" w:cs="仿宋"/>
          <w:spacing w:val="0"/>
          <w:sz w:val="32"/>
          <w:szCs w:val="32"/>
        </w:rPr>
        <w:t>1.</w:t>
      </w:r>
      <w:r>
        <w:rPr>
          <w:rFonts w:hint="eastAsia" w:ascii="仿宋" w:hAnsi="仿宋" w:eastAsia="仿宋" w:cs="仿宋"/>
          <w:spacing w:val="0"/>
          <w:sz w:val="32"/>
          <w:szCs w:val="32"/>
        </w:rPr>
        <w:t>《中华人民共和国宪法》</w:t>
      </w:r>
    </w:p>
    <w:p w14:paraId="496B3845">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2.《中华人民共和国民法典》</w:t>
      </w:r>
    </w:p>
    <w:p w14:paraId="3BE2513F">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3.《中华人民共和国民事诉讼法》</w:t>
      </w:r>
    </w:p>
    <w:p w14:paraId="2D0BF6DA">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4.《中华人民共和国人民调解法》</w:t>
      </w:r>
    </w:p>
    <w:p w14:paraId="36CB12FB">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5.《中华人民共和国劳动法》</w:t>
      </w:r>
    </w:p>
    <w:p w14:paraId="549CE20B">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6.《中华人民共和国劳动合同法》</w:t>
      </w:r>
    </w:p>
    <w:p w14:paraId="33A040C2">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7.《中华人民共和国劳动争议调解仲裁法》</w:t>
      </w:r>
    </w:p>
    <w:p w14:paraId="50C0C40F">
      <w:pPr>
        <w:keepNext w:val="0"/>
        <w:keepLines w:val="0"/>
        <w:pageBreakBefore w:val="0"/>
        <w:widowControl/>
        <w:kinsoku/>
        <w:wordWrap/>
        <w:overflowPunct/>
        <w:topLinePunct w:val="0"/>
        <w:autoSpaceDN/>
        <w:bidi w:val="0"/>
        <w:adjustRightInd/>
        <w:snapToGrid/>
        <w:spacing w:before="0"/>
        <w:ind w:left="0" w:right="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8.《中华人民共和国档案法》</w:t>
      </w:r>
    </w:p>
    <w:p w14:paraId="09A47A6F">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9.最高人民法院《人民法院诉讼文书立卷归档办法》(法[办] 发[1991]46号)</w:t>
      </w:r>
    </w:p>
    <w:p w14:paraId="15460024">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10.最高人民法院《关于印发&lt;人民法院民事裁判文书制作规范&gt;&lt;民事诉讼文书样式&gt;的通知》(法〔2016〕221号)</w:t>
      </w:r>
    </w:p>
    <w:p w14:paraId="25320814">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11.其他相关法律规定</w:t>
      </w:r>
    </w:p>
    <w:p w14:paraId="6822B409">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 行业职业标准</w:t>
      </w:r>
    </w:p>
    <w:p w14:paraId="1746FEC6">
      <w:pPr>
        <w:keepNext w:val="0"/>
        <w:keepLines w:val="0"/>
        <w:pageBreakBefore w:val="0"/>
        <w:widowControl/>
        <w:kinsoku/>
        <w:wordWrap/>
        <w:overflowPunct/>
        <w:topLinePunct w:val="0"/>
        <w:autoSpaceDN/>
        <w:bidi w:val="0"/>
        <w:adjustRightInd/>
        <w:snapToGrid/>
        <w:spacing w:before="0"/>
        <w:ind w:left="0" w:right="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 xml:space="preserve">1.《中等职业学校法律事务专业教学标准(试行)》 </w:t>
      </w:r>
    </w:p>
    <w:p w14:paraId="5EE85ACF">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 xml:space="preserve">2.《职业教育专业目录(2021年)》             </w:t>
      </w:r>
    </w:p>
    <w:p w14:paraId="08B1CEAB">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 xml:space="preserve">3.《职业分类大典》(2022年版)               </w:t>
      </w:r>
    </w:p>
    <w:p w14:paraId="583162E1">
      <w:pPr>
        <w:keepNext w:val="0"/>
        <w:keepLines w:val="0"/>
        <w:pageBreakBefore w:val="0"/>
        <w:widowControl/>
        <w:kinsoku/>
        <w:wordWrap/>
        <w:overflowPunct/>
        <w:topLinePunct w:val="0"/>
        <w:autoSpaceDN/>
        <w:bidi w:val="0"/>
        <w:adjustRightInd/>
        <w:snapToGrid/>
        <w:spacing w:before="0"/>
        <w:ind w:left="0" w:right="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 xml:space="preserve">4.《基层法律服务工作者管理办法》             </w:t>
      </w:r>
    </w:p>
    <w:p w14:paraId="32D59828">
      <w:pPr>
        <w:keepNext w:val="0"/>
        <w:keepLines w:val="0"/>
        <w:pageBreakBefore w:val="0"/>
        <w:widowControl/>
        <w:kinsoku/>
        <w:wordWrap/>
        <w:overflowPunct/>
        <w:topLinePunct w:val="0"/>
        <w:autoSpaceDN/>
        <w:bidi w:val="0"/>
        <w:adjustRightInd/>
        <w:snapToGrid/>
        <w:spacing w:before="0"/>
        <w:ind w:left="0" w:right="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 xml:space="preserve">5.《人民法院书记员管理办法(试行)》           </w:t>
      </w:r>
    </w:p>
    <w:p w14:paraId="757AD0D3">
      <w:pPr>
        <w:keepNext w:val="0"/>
        <w:keepLines w:val="0"/>
        <w:pageBreakBefore w:val="0"/>
        <w:widowControl/>
        <w:kinsoku/>
        <w:wordWrap/>
        <w:overflowPunct/>
        <w:topLinePunct w:val="0"/>
        <w:autoSpaceDN/>
        <w:bidi w:val="0"/>
        <w:adjustRightInd/>
        <w:snapToGrid/>
        <w:spacing w:before="0"/>
        <w:ind w:left="0" w:right="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 xml:space="preserve">6.《秘书国家职业标准》四级                    </w:t>
      </w:r>
    </w:p>
    <w:p w14:paraId="78882019">
      <w:pPr>
        <w:keepNext w:val="0"/>
        <w:keepLines w:val="0"/>
        <w:pageBreakBefore w:val="0"/>
        <w:widowControl/>
        <w:kinsoku/>
        <w:wordWrap/>
        <w:overflowPunct/>
        <w:topLinePunct w:val="0"/>
        <w:autoSpaceDN/>
        <w:bidi w:val="0"/>
        <w:adjustRightInd/>
        <w:snapToGrid/>
        <w:spacing w:before="0"/>
        <w:ind w:left="0" w:right="0" w:firstLineChars="200"/>
        <w:textAlignment w:val="auto"/>
        <w:rPr>
          <w:rFonts w:ascii="仿宋" w:hAnsi="仿宋" w:eastAsia="仿宋" w:cs="仿宋"/>
          <w:b/>
          <w:bCs/>
          <w:spacing w:val="0"/>
          <w:sz w:val="32"/>
          <w:szCs w:val="32"/>
        </w:rPr>
      </w:pPr>
      <w:r>
        <w:rPr>
          <w:rFonts w:hint="eastAsia" w:ascii="仿宋" w:hAnsi="仿宋" w:eastAsia="仿宋" w:cs="仿宋"/>
          <w:spacing w:val="0"/>
          <w:sz w:val="32"/>
          <w:szCs w:val="32"/>
        </w:rPr>
        <w:t>7.《速录师国家职业标准》四级</w:t>
      </w:r>
    </w:p>
    <w:p w14:paraId="0C2FB21C">
      <w:pPr>
        <w:keepNext w:val="0"/>
        <w:keepLines w:val="0"/>
        <w:pageBreakBefore w:val="0"/>
        <w:widowControl/>
        <w:kinsoku/>
        <w:wordWrap/>
        <w:overflowPunct/>
        <w:topLinePunct w:val="0"/>
        <w:autoSpaceDN/>
        <w:bidi w:val="0"/>
        <w:adjustRightInd/>
        <w:snapToGrid/>
        <w:spacing w:before="0"/>
        <w:ind w:left="0" w:right="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八、技术环境</w:t>
      </w:r>
    </w:p>
    <w:p w14:paraId="017D91B4">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(一) 竞赛环境</w:t>
      </w:r>
    </w:p>
    <w:p w14:paraId="22CC195C">
      <w:pPr>
        <w:keepNext w:val="0"/>
        <w:keepLines w:val="0"/>
        <w:pageBreakBefore w:val="0"/>
        <w:widowControl/>
        <w:kinsoku/>
        <w:wordWrap/>
        <w:overflowPunct/>
        <w:topLinePunct w:val="0"/>
        <w:autoSpaceDN/>
        <w:bidi w:val="0"/>
        <w:adjustRightInd/>
        <w:snapToGrid/>
        <w:spacing w:before="0"/>
        <w:ind w:left="0" w:right="0" w:firstLineChars="200"/>
        <w:textAlignment w:val="auto"/>
        <w:rPr>
          <w:rFonts w:hint="eastAsia" w:ascii="仿宋" w:hAnsi="仿宋" w:eastAsia="仿宋" w:cs="仿宋"/>
          <w:spacing w:val="0"/>
          <w:sz w:val="32"/>
          <w:szCs w:val="32"/>
        </w:rPr>
      </w:pPr>
      <w:r>
        <w:rPr>
          <w:rFonts w:hint="eastAsia" w:ascii="仿宋" w:hAnsi="仿宋" w:eastAsia="仿宋" w:cs="仿宋"/>
          <w:color w:val="auto"/>
          <w:spacing w:val="0"/>
          <w:sz w:val="32"/>
          <w:szCs w:val="32"/>
        </w:rPr>
        <w:t>1.团队合作赛项场地要求。一个参赛队</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3位成员</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一个工作台，每个工作台提供</w:t>
      </w:r>
      <w:r>
        <w:rPr>
          <w:rFonts w:hint="eastAsia" w:ascii="仿宋" w:hAnsi="仿宋" w:eastAsia="仿宋" w:cs="仿宋"/>
          <w:color w:val="auto"/>
          <w:spacing w:val="0"/>
          <w:sz w:val="32"/>
          <w:szCs w:val="32"/>
          <w:lang w:val="en-US" w:eastAsia="zh-CN"/>
        </w:rPr>
        <w:t>3</w:t>
      </w:r>
      <w:r>
        <w:rPr>
          <w:rFonts w:hint="eastAsia" w:ascii="仿宋" w:hAnsi="仿宋" w:eastAsia="仿宋" w:cs="仿宋"/>
          <w:color w:val="auto"/>
          <w:spacing w:val="0"/>
          <w:sz w:val="32"/>
          <w:szCs w:val="32"/>
        </w:rPr>
        <w:t>台</w:t>
      </w:r>
      <w:r>
        <w:rPr>
          <w:rFonts w:hint="eastAsia" w:ascii="仿宋" w:hAnsi="仿宋" w:eastAsia="仿宋" w:cs="仿宋"/>
          <w:color w:val="auto"/>
          <w:spacing w:val="0"/>
          <w:sz w:val="32"/>
          <w:szCs w:val="32"/>
          <w:lang w:eastAsia="zh-CN"/>
        </w:rPr>
        <w:t>计算</w:t>
      </w:r>
      <w:r>
        <w:rPr>
          <w:rFonts w:hint="eastAsia" w:ascii="仿宋" w:hAnsi="仿宋" w:eastAsia="仿宋" w:cs="仿宋"/>
          <w:spacing w:val="0"/>
          <w:sz w:val="32"/>
          <w:szCs w:val="32"/>
          <w:lang w:eastAsia="zh-CN"/>
        </w:rPr>
        <w:t>机</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3</w:t>
      </w:r>
      <w:r>
        <w:rPr>
          <w:rFonts w:hint="eastAsia" w:ascii="仿宋" w:hAnsi="仿宋" w:eastAsia="仿宋" w:cs="仿宋"/>
          <w:color w:val="auto"/>
          <w:spacing w:val="0"/>
          <w:sz w:val="32"/>
          <w:szCs w:val="32"/>
        </w:rPr>
        <w:t>把</w:t>
      </w:r>
      <w:r>
        <w:rPr>
          <w:rFonts w:hint="eastAsia" w:ascii="仿宋" w:hAnsi="仿宋" w:eastAsia="仿宋" w:cs="仿宋"/>
          <w:spacing w:val="0"/>
          <w:sz w:val="32"/>
          <w:szCs w:val="32"/>
        </w:rPr>
        <w:t>工作椅</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凳</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，桌上有明显的顺序编号。</w:t>
      </w:r>
    </w:p>
    <w:p w14:paraId="79FD2FDB">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2.单人赛项场地要求。标准化计算机机房，场地大小与参赛人数相匹配，参赛选手独立座位，竞赛时每位参赛选手</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台计算机，所有计算机设备应为相同配置，桌上有明显的顺序编号。</w:t>
      </w:r>
    </w:p>
    <w:p w14:paraId="1B54D103">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w:t>
      </w:r>
      <w:r>
        <w:rPr>
          <w:rFonts w:hint="eastAsia" w:ascii="仿宋" w:hAnsi="仿宋" w:eastAsia="仿宋" w:cs="仿宋"/>
          <w:spacing w:val="0"/>
          <w:sz w:val="32"/>
          <w:szCs w:val="32"/>
          <w:lang w:eastAsia="zh-CN"/>
        </w:rPr>
        <w:t>综合展示</w:t>
      </w:r>
      <w:r>
        <w:rPr>
          <w:rFonts w:hint="eastAsia" w:ascii="仿宋" w:hAnsi="仿宋" w:eastAsia="仿宋" w:cs="仿宋"/>
          <w:spacing w:val="0"/>
          <w:sz w:val="32"/>
          <w:szCs w:val="32"/>
        </w:rPr>
        <w:t>场地要求。标准化</w:t>
      </w:r>
      <w:r>
        <w:rPr>
          <w:rFonts w:hint="eastAsia" w:ascii="仿宋" w:hAnsi="仿宋" w:eastAsia="仿宋" w:cs="仿宋"/>
          <w:spacing w:val="0"/>
          <w:sz w:val="32"/>
          <w:szCs w:val="32"/>
          <w:lang w:eastAsia="zh-CN"/>
        </w:rPr>
        <w:t>教</w:t>
      </w:r>
      <w:r>
        <w:rPr>
          <w:rFonts w:hint="eastAsia" w:ascii="仿宋" w:hAnsi="仿宋" w:eastAsia="仿宋" w:cs="仿宋"/>
          <w:spacing w:val="0"/>
          <w:sz w:val="32"/>
          <w:szCs w:val="32"/>
        </w:rPr>
        <w:t>室，提供电力保障和两套桌椅</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两张桌子和四把椅子</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。展示室面积˃</w:t>
      </w:r>
      <w:r>
        <w:rPr>
          <w:rFonts w:hint="eastAsia" w:ascii="仿宋" w:hAnsi="仿宋" w:eastAsia="仿宋" w:cs="仿宋"/>
          <w:spacing w:val="0"/>
          <w:sz w:val="32"/>
          <w:szCs w:val="32"/>
          <w:lang w:val="en-US" w:eastAsia="zh-CN"/>
        </w:rPr>
        <w:t>6</w:t>
      </w:r>
      <w:r>
        <w:rPr>
          <w:rFonts w:hint="eastAsia" w:ascii="仿宋" w:hAnsi="仿宋" w:eastAsia="仿宋" w:cs="仿宋"/>
          <w:spacing w:val="0"/>
          <w:sz w:val="32"/>
          <w:szCs w:val="32"/>
        </w:rPr>
        <w:t>0平方米，前面三分之一区域为</w:t>
      </w:r>
      <w:r>
        <w:rPr>
          <w:rFonts w:hint="eastAsia" w:ascii="仿宋" w:hAnsi="仿宋" w:eastAsia="仿宋" w:cs="仿宋"/>
          <w:spacing w:val="0"/>
          <w:sz w:val="32"/>
          <w:szCs w:val="32"/>
          <w:lang w:eastAsia="zh-CN"/>
        </w:rPr>
        <w:t>选手综合展示</w:t>
      </w:r>
      <w:r>
        <w:rPr>
          <w:rFonts w:hint="eastAsia" w:ascii="仿宋" w:hAnsi="仿宋" w:eastAsia="仿宋" w:cs="仿宋"/>
          <w:spacing w:val="0"/>
          <w:sz w:val="32"/>
          <w:szCs w:val="32"/>
        </w:rPr>
        <w:t>区域，中后部为裁判区域。</w:t>
      </w:r>
      <w:r>
        <w:rPr>
          <w:rFonts w:hint="eastAsia" w:ascii="仿宋" w:hAnsi="仿宋" w:eastAsia="仿宋" w:cs="仿宋"/>
          <w:spacing w:val="0"/>
          <w:sz w:val="32"/>
          <w:szCs w:val="32"/>
          <w:lang w:eastAsia="zh-CN"/>
        </w:rPr>
        <w:t>前方有</w:t>
      </w:r>
      <w:r>
        <w:rPr>
          <w:rFonts w:hint="eastAsia" w:ascii="仿宋" w:hAnsi="仿宋" w:eastAsia="仿宋" w:cs="仿宋"/>
          <w:spacing w:val="0"/>
          <w:sz w:val="32"/>
          <w:szCs w:val="32"/>
        </w:rPr>
        <w:t>黑板</w:t>
      </w:r>
      <w:r>
        <w:rPr>
          <w:rFonts w:hint="eastAsia" w:ascii="仿宋" w:hAnsi="仿宋" w:eastAsia="仿宋" w:cs="仿宋"/>
          <w:spacing w:val="0"/>
          <w:sz w:val="32"/>
          <w:szCs w:val="32"/>
          <w:lang w:eastAsia="zh-CN"/>
        </w:rPr>
        <w:t>（或白板）</w:t>
      </w:r>
      <w:r>
        <w:rPr>
          <w:rFonts w:hint="eastAsia" w:ascii="仿宋" w:hAnsi="仿宋" w:eastAsia="仿宋" w:cs="仿宋"/>
          <w:spacing w:val="0"/>
          <w:sz w:val="32"/>
          <w:szCs w:val="32"/>
        </w:rPr>
        <w:t>能够</w:t>
      </w:r>
      <w:r>
        <w:rPr>
          <w:rFonts w:hint="eastAsia" w:ascii="仿宋" w:hAnsi="仿宋" w:eastAsia="仿宋" w:cs="仿宋"/>
          <w:spacing w:val="0"/>
          <w:sz w:val="32"/>
          <w:szCs w:val="32"/>
          <w:lang w:eastAsia="zh-CN"/>
        </w:rPr>
        <w:t>书写</w:t>
      </w:r>
      <w:r>
        <w:rPr>
          <w:rFonts w:hint="eastAsia" w:ascii="仿宋" w:hAnsi="仿宋" w:eastAsia="仿宋" w:cs="仿宋"/>
          <w:spacing w:val="0"/>
          <w:sz w:val="32"/>
          <w:szCs w:val="32"/>
        </w:rPr>
        <w:t>。</w:t>
      </w:r>
    </w:p>
    <w:p w14:paraId="11C3C362">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有</w:t>
      </w:r>
      <w:r>
        <w:rPr>
          <w:rFonts w:hint="eastAsia" w:ascii="仿宋" w:hAnsi="仿宋" w:eastAsia="仿宋" w:cs="仿宋"/>
          <w:spacing w:val="0"/>
          <w:sz w:val="32"/>
          <w:szCs w:val="32"/>
        </w:rPr>
        <w:t>等候室、备考室，大小、数量</w:t>
      </w:r>
      <w:r>
        <w:rPr>
          <w:rFonts w:hint="eastAsia" w:ascii="仿宋" w:hAnsi="仿宋" w:eastAsia="仿宋" w:cs="仿宋"/>
          <w:spacing w:val="0"/>
          <w:sz w:val="32"/>
          <w:szCs w:val="32"/>
          <w:lang w:val="en-US" w:eastAsia="zh-CN"/>
        </w:rPr>
        <w:t>都</w:t>
      </w:r>
      <w:r>
        <w:rPr>
          <w:rFonts w:hint="eastAsia" w:ascii="仿宋" w:hAnsi="仿宋" w:eastAsia="仿宋" w:cs="仿宋"/>
          <w:spacing w:val="0"/>
          <w:sz w:val="32"/>
          <w:szCs w:val="32"/>
        </w:rPr>
        <w:t>与参赛选手人数相匹配，并配有应急赛场。</w:t>
      </w:r>
    </w:p>
    <w:p w14:paraId="1891D98C">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7</w:t>
      </w:r>
      <w:r>
        <w:rPr>
          <w:rFonts w:hint="eastAsia" w:ascii="仿宋" w:hAnsi="仿宋" w:eastAsia="仿宋" w:cs="仿宋"/>
          <w:spacing w:val="0"/>
          <w:sz w:val="32"/>
          <w:szCs w:val="32"/>
        </w:rPr>
        <w:t>.赛场安全保障。赛场外设立</w:t>
      </w:r>
      <w:r>
        <w:rPr>
          <w:rFonts w:hint="eastAsia" w:ascii="仿宋" w:hAnsi="仿宋" w:eastAsia="仿宋" w:cs="仿宋"/>
          <w:spacing w:val="0"/>
          <w:sz w:val="32"/>
          <w:szCs w:val="32"/>
          <w:lang w:eastAsia="zh-CN"/>
        </w:rPr>
        <w:t>了</w:t>
      </w:r>
      <w:r>
        <w:rPr>
          <w:rFonts w:hint="eastAsia" w:ascii="仿宋" w:hAnsi="仿宋" w:eastAsia="仿宋" w:cs="仿宋"/>
          <w:spacing w:val="0"/>
          <w:sz w:val="32"/>
          <w:szCs w:val="32"/>
        </w:rPr>
        <w:t>警戒线，防止无关人员进入发生意外事件。</w:t>
      </w:r>
    </w:p>
    <w:p w14:paraId="324AA749">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8</w:t>
      </w:r>
      <w:r>
        <w:rPr>
          <w:rFonts w:hint="eastAsia" w:ascii="仿宋" w:hAnsi="仿宋" w:eastAsia="仿宋" w:cs="仿宋"/>
          <w:spacing w:val="0"/>
          <w:sz w:val="32"/>
          <w:szCs w:val="32"/>
        </w:rPr>
        <w:t>.竞赛场地内设置背景板、宣传横幅等，营造竞赛氛围。</w:t>
      </w:r>
    </w:p>
    <w:p w14:paraId="1A1FF619">
      <w:pPr>
        <w:keepNext w:val="0"/>
        <w:keepLines w:val="0"/>
        <w:pageBreakBefore w:val="0"/>
        <w:widowControl/>
        <w:kinsoku/>
        <w:wordWrap/>
        <w:overflowPunct/>
        <w:topLinePunct w:val="0"/>
        <w:autoSpaceDN/>
        <w:bidi w:val="0"/>
        <w:adjustRightInd/>
        <w:snapToGrid/>
        <w:spacing w:before="0"/>
        <w:ind w:left="0" w:righ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 技术平台</w:t>
      </w:r>
    </w:p>
    <w:p w14:paraId="71736B72">
      <w:pPr>
        <w:keepNext w:val="0"/>
        <w:keepLines w:val="0"/>
        <w:pageBreakBefore w:val="0"/>
        <w:widowControl/>
        <w:kinsoku/>
        <w:wordWrap/>
        <w:overflowPunct/>
        <w:topLinePunct w:val="0"/>
        <w:autoSpaceDN/>
        <w:bidi w:val="0"/>
        <w:adjustRightInd/>
        <w:snapToGrid/>
        <w:spacing w:before="0"/>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1.承办校提供的技术平台</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比赛电脑</w:t>
      </w:r>
      <w:r>
        <w:rPr>
          <w:rFonts w:hint="eastAsia" w:ascii="仿宋" w:hAnsi="仿宋" w:eastAsia="仿宋" w:cs="仿宋"/>
          <w:spacing w:val="0"/>
          <w:sz w:val="32"/>
          <w:szCs w:val="32"/>
          <w:lang w:eastAsia="zh-CN"/>
        </w:rPr>
        <w:t>及</w:t>
      </w:r>
      <w:r>
        <w:rPr>
          <w:rFonts w:hint="eastAsia" w:ascii="仿宋" w:hAnsi="仿宋" w:eastAsia="仿宋" w:cs="仿宋"/>
          <w:spacing w:val="0"/>
          <w:sz w:val="32"/>
          <w:szCs w:val="32"/>
        </w:rPr>
        <w:t>中文速录技能评测系统。</w:t>
      </w:r>
    </w:p>
    <w:p w14:paraId="0C4875CE">
      <w:pPr>
        <w:keepNext w:val="0"/>
        <w:keepLines w:val="0"/>
        <w:pageBreakBefore w:val="0"/>
        <w:widowControl/>
        <w:kinsoku/>
        <w:wordWrap/>
        <w:overflowPunct/>
        <w:topLinePunct w:val="0"/>
        <w:autoSpaceDN/>
        <w:bidi w:val="0"/>
        <w:adjustRightInd/>
        <w:snapToGrid/>
        <w:spacing w:before="0"/>
        <w:ind w:left="0" w:right="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2.赛场内部署无线网络干扰设备。</w:t>
      </w:r>
    </w:p>
    <w:p w14:paraId="1A78D421">
      <w:pPr>
        <w:keepNext w:val="0"/>
        <w:keepLines w:val="0"/>
        <w:pageBreakBefore w:val="0"/>
        <w:widowControl/>
        <w:kinsoku/>
        <w:wordWrap/>
        <w:overflowPunct/>
        <w:topLinePunct w:val="0"/>
        <w:autoSpaceDN/>
        <w:bidi w:val="0"/>
        <w:adjustRightInd/>
        <w:snapToGrid/>
        <w:spacing w:before="0"/>
        <w:ind w:left="0" w:right="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技术要求</w:t>
      </w:r>
    </w:p>
    <w:tbl>
      <w:tblPr>
        <w:tblStyle w:val="7"/>
        <w:tblW w:w="8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7"/>
        <w:gridCol w:w="6842"/>
      </w:tblGrid>
      <w:tr w14:paraId="52DD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17" w:type="dxa"/>
          </w:tcPr>
          <w:p w14:paraId="6F645690">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b/>
                <w:bCs/>
                <w:spacing w:val="0"/>
                <w:sz w:val="28"/>
                <w:szCs w:val="28"/>
              </w:rPr>
              <w:t>品名</w:t>
            </w:r>
          </w:p>
        </w:tc>
        <w:tc>
          <w:tcPr>
            <w:tcW w:w="6842" w:type="dxa"/>
          </w:tcPr>
          <w:p w14:paraId="2AE7C715">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b/>
                <w:bCs/>
                <w:spacing w:val="0"/>
                <w:sz w:val="28"/>
                <w:szCs w:val="28"/>
              </w:rPr>
              <w:t>规格要求说明</w:t>
            </w:r>
          </w:p>
        </w:tc>
      </w:tr>
      <w:tr w14:paraId="4EB05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3" w:hRule="atLeast"/>
        </w:trPr>
        <w:tc>
          <w:tcPr>
            <w:tcW w:w="1517" w:type="dxa"/>
            <w:vAlign w:val="center"/>
          </w:tcPr>
          <w:p w14:paraId="2DF65614">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比赛计算机</w:t>
            </w:r>
          </w:p>
        </w:tc>
        <w:tc>
          <w:tcPr>
            <w:tcW w:w="6842" w:type="dxa"/>
          </w:tcPr>
          <w:p w14:paraId="2F8F0BBB">
            <w:pPr>
              <w:keepNext w:val="0"/>
              <w:keepLines w:val="0"/>
              <w:pageBreakBefore w:val="0"/>
              <w:widowControl/>
              <w:kinsoku/>
              <w:wordWrap/>
              <w:overflowPunct/>
              <w:topLinePunct w:val="0"/>
              <w:autoSpaceDE/>
              <w:autoSpaceDN/>
              <w:bidi w:val="0"/>
              <w:adjustRightInd/>
              <w:snapToGrid/>
              <w:spacing w:before="0"/>
              <w:ind w:left="0" w:right="0"/>
              <w:textAlignment w:val="auto"/>
              <w:rPr>
                <w:rFonts w:ascii="仿宋" w:hAnsi="仿宋" w:eastAsia="仿宋" w:cs="仿宋"/>
                <w:spacing w:val="0"/>
                <w:sz w:val="28"/>
                <w:szCs w:val="28"/>
              </w:rPr>
            </w:pPr>
            <w:r>
              <w:rPr>
                <w:rFonts w:hint="eastAsia" w:ascii="仿宋" w:hAnsi="仿宋" w:eastAsia="仿宋" w:cs="仿宋"/>
                <w:spacing w:val="0"/>
                <w:sz w:val="28"/>
                <w:szCs w:val="28"/>
              </w:rPr>
              <w:t>机房计算机</w:t>
            </w:r>
          </w:p>
          <w:p w14:paraId="52014FBC">
            <w:pPr>
              <w:keepNext w:val="0"/>
              <w:keepLines w:val="0"/>
              <w:pageBreakBefore w:val="0"/>
              <w:widowControl/>
              <w:kinsoku/>
              <w:wordWrap/>
              <w:overflowPunct/>
              <w:topLinePunct w:val="0"/>
              <w:autoSpaceDE/>
              <w:autoSpaceDN/>
              <w:bidi w:val="0"/>
              <w:adjustRightInd/>
              <w:snapToGrid/>
              <w:spacing w:before="0"/>
              <w:ind w:left="0" w:right="0"/>
              <w:textAlignment w:val="auto"/>
              <w:rPr>
                <w:rFonts w:ascii="仿宋" w:hAnsi="仿宋" w:eastAsia="仿宋" w:cs="仿宋"/>
                <w:spacing w:val="0"/>
                <w:sz w:val="28"/>
                <w:szCs w:val="28"/>
              </w:rPr>
            </w:pPr>
            <w:r>
              <w:rPr>
                <w:rFonts w:hint="eastAsia" w:ascii="仿宋" w:hAnsi="仿宋" w:eastAsia="仿宋" w:cs="仿宋"/>
                <w:spacing w:val="0"/>
                <w:position w:val="4"/>
                <w:sz w:val="28"/>
                <w:szCs w:val="28"/>
              </w:rPr>
              <w:t>1.操作系统：windows10 64 位操作系统及以上；</w:t>
            </w:r>
          </w:p>
          <w:p w14:paraId="6FA17ADE">
            <w:pPr>
              <w:keepNext w:val="0"/>
              <w:keepLines w:val="0"/>
              <w:pageBreakBefore w:val="0"/>
              <w:widowControl/>
              <w:kinsoku/>
              <w:wordWrap/>
              <w:overflowPunct/>
              <w:topLinePunct w:val="0"/>
              <w:autoSpaceDE/>
              <w:autoSpaceDN/>
              <w:bidi w:val="0"/>
              <w:adjustRightInd/>
              <w:snapToGrid/>
              <w:spacing w:before="0"/>
              <w:ind w:left="0" w:right="0"/>
              <w:textAlignment w:val="auto"/>
              <w:rPr>
                <w:rFonts w:ascii="仿宋" w:hAnsi="仿宋" w:eastAsia="仿宋" w:cs="仿宋"/>
                <w:spacing w:val="0"/>
                <w:sz w:val="28"/>
                <w:szCs w:val="28"/>
              </w:rPr>
            </w:pPr>
            <w:r>
              <w:rPr>
                <w:rFonts w:hint="eastAsia" w:ascii="仿宋" w:hAnsi="仿宋" w:eastAsia="仿宋" w:cs="仿宋"/>
                <w:spacing w:val="0"/>
                <w:position w:val="1"/>
                <w:sz w:val="28"/>
                <w:szCs w:val="28"/>
              </w:rPr>
              <w:t>2.CPU：≥i5  6700， 四核八线程；</w:t>
            </w:r>
          </w:p>
          <w:p w14:paraId="550863B1">
            <w:pPr>
              <w:keepNext w:val="0"/>
              <w:keepLines w:val="0"/>
              <w:pageBreakBefore w:val="0"/>
              <w:widowControl/>
              <w:kinsoku/>
              <w:wordWrap/>
              <w:overflowPunct/>
              <w:topLinePunct w:val="0"/>
              <w:autoSpaceDE/>
              <w:autoSpaceDN/>
              <w:bidi w:val="0"/>
              <w:adjustRightInd/>
              <w:snapToGrid/>
              <w:spacing w:before="0"/>
              <w:ind w:left="0" w:right="0"/>
              <w:textAlignment w:val="auto"/>
              <w:rPr>
                <w:rFonts w:ascii="仿宋" w:hAnsi="仿宋" w:eastAsia="仿宋" w:cs="仿宋"/>
                <w:spacing w:val="0"/>
                <w:sz w:val="28"/>
                <w:szCs w:val="28"/>
              </w:rPr>
            </w:pPr>
            <w:r>
              <w:rPr>
                <w:rFonts w:hint="eastAsia" w:ascii="仿宋" w:hAnsi="仿宋" w:eastAsia="仿宋" w:cs="仿宋"/>
                <w:spacing w:val="0"/>
                <w:sz w:val="28"/>
                <w:szCs w:val="28"/>
              </w:rPr>
              <w:t>3.显示器分辨率：必须支持 1920 × 1080；</w:t>
            </w:r>
          </w:p>
          <w:p w14:paraId="23580ACB">
            <w:pPr>
              <w:keepNext w:val="0"/>
              <w:keepLines w:val="0"/>
              <w:pageBreakBefore w:val="0"/>
              <w:widowControl/>
              <w:kinsoku/>
              <w:wordWrap/>
              <w:overflowPunct/>
              <w:topLinePunct w:val="0"/>
              <w:autoSpaceDE/>
              <w:autoSpaceDN/>
              <w:bidi w:val="0"/>
              <w:adjustRightInd/>
              <w:snapToGrid/>
              <w:spacing w:before="0"/>
              <w:ind w:left="0" w:right="0"/>
              <w:textAlignment w:val="auto"/>
              <w:rPr>
                <w:rFonts w:ascii="仿宋" w:hAnsi="仿宋" w:eastAsia="仿宋" w:cs="仿宋"/>
                <w:spacing w:val="0"/>
                <w:sz w:val="28"/>
                <w:szCs w:val="28"/>
              </w:rPr>
            </w:pPr>
            <w:r>
              <w:rPr>
                <w:rFonts w:hint="eastAsia" w:ascii="仿宋" w:hAnsi="仿宋" w:eastAsia="仿宋" w:cs="仿宋"/>
                <w:spacing w:val="0"/>
                <w:sz w:val="28"/>
                <w:szCs w:val="28"/>
              </w:rPr>
              <w:t>4.内存：≥8G；</w:t>
            </w:r>
          </w:p>
          <w:p w14:paraId="54F9EA19">
            <w:pPr>
              <w:keepNext w:val="0"/>
              <w:keepLines w:val="0"/>
              <w:pageBreakBefore w:val="0"/>
              <w:widowControl/>
              <w:kinsoku/>
              <w:wordWrap/>
              <w:overflowPunct/>
              <w:topLinePunct w:val="0"/>
              <w:autoSpaceDE/>
              <w:autoSpaceDN/>
              <w:bidi w:val="0"/>
              <w:adjustRightInd/>
              <w:snapToGrid/>
              <w:spacing w:before="0"/>
              <w:ind w:left="0" w:right="0" w:firstLine="6"/>
              <w:textAlignment w:val="auto"/>
              <w:rPr>
                <w:rFonts w:ascii="仿宋" w:hAnsi="仿宋" w:eastAsia="仿宋" w:cs="仿宋"/>
                <w:spacing w:val="0"/>
                <w:sz w:val="28"/>
                <w:szCs w:val="28"/>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5.预装软件：windows10及以上版本操作系统、office2016及以上版本、PDF文档阅读软件等；</w:t>
            </w:r>
          </w:p>
          <w:p w14:paraId="50917896">
            <w:pPr>
              <w:keepNext w:val="0"/>
              <w:keepLines w:val="0"/>
              <w:pageBreakBefore w:val="0"/>
              <w:widowControl/>
              <w:kinsoku/>
              <w:wordWrap/>
              <w:overflowPunct/>
              <w:topLinePunct w:val="0"/>
              <w:autoSpaceDE/>
              <w:autoSpaceDN/>
              <w:bidi w:val="0"/>
              <w:adjustRightInd/>
              <w:snapToGrid/>
              <w:spacing w:before="0"/>
              <w:ind w:left="0" w:right="0"/>
              <w:textAlignment w:val="auto"/>
              <w:rPr>
                <w:rFonts w:ascii="仿宋" w:hAnsi="仿宋" w:eastAsia="仿宋" w:cs="仿宋"/>
                <w:spacing w:val="0"/>
                <w:sz w:val="28"/>
                <w:szCs w:val="28"/>
              </w:rPr>
            </w:pPr>
            <w:r>
              <w:rPr>
                <w:rFonts w:hint="eastAsia" w:ascii="仿宋" w:hAnsi="仿宋" w:eastAsia="仿宋" w:cs="仿宋"/>
                <w:spacing w:val="0"/>
                <w:sz w:val="28"/>
                <w:szCs w:val="28"/>
              </w:rPr>
              <w:t>6.USB 摄像头：自动调焦、像素 ≥200 万、分辨率 ≥ 1920*1080P 、帧数 ≥ 30 帧/秒；</w:t>
            </w:r>
          </w:p>
          <w:p w14:paraId="45FB6391">
            <w:pPr>
              <w:keepNext w:val="0"/>
              <w:keepLines w:val="0"/>
              <w:pageBreakBefore w:val="0"/>
              <w:widowControl/>
              <w:kinsoku/>
              <w:wordWrap/>
              <w:overflowPunct/>
              <w:topLinePunct w:val="0"/>
              <w:autoSpaceDE/>
              <w:autoSpaceDN/>
              <w:bidi w:val="0"/>
              <w:adjustRightInd/>
              <w:snapToGrid/>
              <w:spacing w:before="0"/>
              <w:ind w:left="0" w:right="0"/>
              <w:textAlignment w:val="auto"/>
              <w:rPr>
                <w:rFonts w:ascii="仿宋" w:hAnsi="仿宋" w:eastAsia="仿宋" w:cs="仿宋"/>
                <w:spacing w:val="0"/>
                <w:sz w:val="28"/>
                <w:szCs w:val="28"/>
              </w:rPr>
            </w:pPr>
            <w:r>
              <w:rPr>
                <w:rFonts w:hint="eastAsia" w:ascii="仿宋" w:hAnsi="仿宋" w:eastAsia="仿宋" w:cs="仿宋"/>
                <w:spacing w:val="0"/>
                <w:sz w:val="28"/>
                <w:szCs w:val="28"/>
              </w:rPr>
              <w:t>7.音频输出耳机： 1.有线连接：3.5mm 接口 2.线长≥2M</w:t>
            </w:r>
          </w:p>
        </w:tc>
      </w:tr>
      <w:tr w14:paraId="60D53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17" w:type="dxa"/>
            <w:vAlign w:val="center"/>
          </w:tcPr>
          <w:p w14:paraId="5E485839">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中文速录技能评测系统</w:t>
            </w:r>
          </w:p>
        </w:tc>
        <w:tc>
          <w:tcPr>
            <w:tcW w:w="6842" w:type="dxa"/>
          </w:tcPr>
          <w:p w14:paraId="06F939D2">
            <w:pPr>
              <w:keepNext w:val="0"/>
              <w:keepLines w:val="0"/>
              <w:pageBreakBefore w:val="0"/>
              <w:widowControl/>
              <w:kinsoku/>
              <w:wordWrap/>
              <w:overflowPunct/>
              <w:topLinePunct w:val="0"/>
              <w:autoSpaceDE/>
              <w:autoSpaceDN/>
              <w:bidi w:val="0"/>
              <w:adjustRightInd/>
              <w:snapToGrid/>
              <w:spacing w:before="0"/>
              <w:ind w:left="0" w:leftChars="0" w:right="0" w:firstLine="0" w:firstLineChars="0"/>
              <w:textAlignment w:val="auto"/>
              <w:rPr>
                <w:rFonts w:ascii="仿宋" w:hAnsi="仿宋" w:eastAsia="仿宋" w:cs="仿宋"/>
                <w:spacing w:val="0"/>
                <w:sz w:val="28"/>
                <w:szCs w:val="28"/>
              </w:rPr>
            </w:pP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系统具备以下功能：</w:t>
            </w:r>
          </w:p>
          <w:p w14:paraId="367E7E41">
            <w:pPr>
              <w:keepNext w:val="0"/>
              <w:keepLines w:val="0"/>
              <w:pageBreakBefore w:val="0"/>
              <w:widowControl/>
              <w:kinsoku/>
              <w:wordWrap/>
              <w:overflowPunct/>
              <w:topLinePunct w:val="0"/>
              <w:autoSpaceDE/>
              <w:autoSpaceDN/>
              <w:bidi w:val="0"/>
              <w:adjustRightInd/>
              <w:snapToGrid/>
              <w:spacing w:before="0"/>
              <w:ind w:left="0" w:right="0" w:firstLine="560" w:firstLineChars="200"/>
              <w:textAlignment w:val="auto"/>
              <w:rPr>
                <w:rFonts w:ascii="仿宋" w:hAnsi="仿宋" w:eastAsia="仿宋" w:cs="仿宋"/>
                <w:spacing w:val="0"/>
                <w:kern w:val="28"/>
                <w:sz w:val="28"/>
                <w:szCs w:val="28"/>
              </w:rPr>
            </w:pPr>
            <w:r>
              <w:rPr>
                <w:rFonts w:hint="eastAsia" w:ascii="仿宋" w:hAnsi="仿宋" w:eastAsia="仿宋" w:cs="仿宋"/>
                <w:spacing w:val="0"/>
                <w:kern w:val="28"/>
                <w:sz w:val="28"/>
                <w:szCs w:val="28"/>
              </w:rPr>
              <w:t>1.平台登录。报名参赛的选手信息 (包括姓名、性别、身份证号、考生号) 会上传至平台中端，选手通过输入考生号、姓名并通过人脸识别后登录至竞赛平台；</w:t>
            </w:r>
          </w:p>
          <w:p w14:paraId="2A3B573F">
            <w:pPr>
              <w:keepNext w:val="0"/>
              <w:keepLines w:val="0"/>
              <w:pageBreakBefore w:val="0"/>
              <w:widowControl/>
              <w:kinsoku/>
              <w:wordWrap/>
              <w:overflowPunct/>
              <w:topLinePunct w:val="0"/>
              <w:autoSpaceDE/>
              <w:autoSpaceDN/>
              <w:bidi w:val="0"/>
              <w:adjustRightInd/>
              <w:snapToGrid/>
              <w:spacing w:before="0"/>
              <w:ind w:left="0" w:right="0" w:firstLine="560" w:firstLineChars="200"/>
              <w:textAlignment w:val="auto"/>
              <w:rPr>
                <w:rFonts w:ascii="仿宋" w:hAnsi="仿宋" w:eastAsia="仿宋" w:cs="仿宋"/>
                <w:spacing w:val="0"/>
                <w:kern w:val="28"/>
                <w:sz w:val="28"/>
                <w:szCs w:val="28"/>
              </w:rPr>
            </w:pPr>
            <w:r>
              <w:rPr>
                <w:rFonts w:hint="eastAsia" w:ascii="仿宋" w:hAnsi="仿宋" w:eastAsia="仿宋" w:cs="仿宋"/>
                <w:spacing w:val="0"/>
                <w:kern w:val="28"/>
                <w:sz w:val="28"/>
                <w:szCs w:val="28"/>
              </w:rPr>
              <w:t>2.赛题收发。选手登陆后，平台管理端组织赛卷下发至每位参赛选手所登录的竞赛平台客户端，选手开始比赛，当选手提交赛卷或者到达比赛结束 时间系统将自动收取对应选手的赛卷；</w:t>
            </w:r>
          </w:p>
          <w:p w14:paraId="655F399C">
            <w:pPr>
              <w:keepNext w:val="0"/>
              <w:keepLines w:val="0"/>
              <w:pageBreakBefore w:val="0"/>
              <w:widowControl/>
              <w:kinsoku/>
              <w:wordWrap/>
              <w:overflowPunct/>
              <w:topLinePunct w:val="0"/>
              <w:autoSpaceDE/>
              <w:autoSpaceDN/>
              <w:bidi w:val="0"/>
              <w:adjustRightInd/>
              <w:snapToGrid/>
              <w:spacing w:before="0"/>
              <w:ind w:left="0" w:right="0" w:firstLine="560" w:firstLineChars="200"/>
              <w:textAlignment w:val="auto"/>
              <w:rPr>
                <w:rFonts w:ascii="仿宋" w:hAnsi="仿宋" w:eastAsia="仿宋" w:cs="仿宋"/>
                <w:spacing w:val="0"/>
                <w:kern w:val="28"/>
                <w:sz w:val="28"/>
                <w:szCs w:val="28"/>
              </w:rPr>
            </w:pPr>
            <w:r>
              <w:rPr>
                <w:rFonts w:hint="eastAsia" w:ascii="仿宋" w:hAnsi="仿宋" w:eastAsia="仿宋" w:cs="仿宋"/>
                <w:spacing w:val="0"/>
                <w:kern w:val="28"/>
                <w:sz w:val="28"/>
                <w:szCs w:val="28"/>
              </w:rPr>
              <w:t>3.题库管理。对赛项题目进行管理。包括对赛题进行添加、查询、修改和删除操作；</w:t>
            </w:r>
          </w:p>
          <w:p w14:paraId="47CE4A58">
            <w:pPr>
              <w:keepNext w:val="0"/>
              <w:keepLines w:val="0"/>
              <w:pageBreakBefore w:val="0"/>
              <w:widowControl/>
              <w:kinsoku/>
              <w:wordWrap/>
              <w:overflowPunct/>
              <w:topLinePunct w:val="0"/>
              <w:autoSpaceDE/>
              <w:autoSpaceDN/>
              <w:bidi w:val="0"/>
              <w:adjustRightInd/>
              <w:snapToGrid/>
              <w:spacing w:before="0"/>
              <w:ind w:left="0" w:right="0" w:firstLine="560" w:firstLineChars="200"/>
              <w:textAlignment w:val="auto"/>
              <w:rPr>
                <w:rFonts w:ascii="仿宋" w:hAnsi="仿宋" w:eastAsia="仿宋" w:cs="仿宋"/>
                <w:spacing w:val="0"/>
                <w:kern w:val="28"/>
                <w:sz w:val="28"/>
                <w:szCs w:val="28"/>
              </w:rPr>
            </w:pPr>
            <w:r>
              <w:rPr>
                <w:rFonts w:hint="eastAsia" w:ascii="仿宋" w:hAnsi="仿宋" w:eastAsia="仿宋" w:cs="仿宋"/>
                <w:spacing w:val="0"/>
                <w:kern w:val="28"/>
                <w:sz w:val="28"/>
                <w:szCs w:val="28"/>
              </w:rPr>
              <w:t>4.赛卷管理。针对题库中赛题选择性发布赛卷，包括对赛卷进行添加、查询、修改和删除操作；</w:t>
            </w:r>
          </w:p>
          <w:p w14:paraId="596BBE59">
            <w:pPr>
              <w:keepNext w:val="0"/>
              <w:keepLines w:val="0"/>
              <w:pageBreakBefore w:val="0"/>
              <w:widowControl/>
              <w:kinsoku/>
              <w:wordWrap/>
              <w:overflowPunct/>
              <w:topLinePunct w:val="0"/>
              <w:autoSpaceDE/>
              <w:autoSpaceDN/>
              <w:bidi w:val="0"/>
              <w:adjustRightInd/>
              <w:snapToGrid/>
              <w:spacing w:before="0"/>
              <w:ind w:left="0" w:right="0" w:firstLine="560" w:firstLineChars="200"/>
              <w:textAlignment w:val="auto"/>
              <w:rPr>
                <w:rFonts w:ascii="仿宋" w:hAnsi="仿宋" w:eastAsia="仿宋" w:cs="仿宋"/>
                <w:spacing w:val="0"/>
                <w:kern w:val="28"/>
                <w:sz w:val="28"/>
                <w:szCs w:val="28"/>
              </w:rPr>
            </w:pPr>
            <w:r>
              <w:rPr>
                <w:rFonts w:hint="eastAsia" w:ascii="仿宋" w:hAnsi="仿宋" w:eastAsia="仿宋" w:cs="仿宋"/>
                <w:spacing w:val="0"/>
                <w:kern w:val="28"/>
                <w:sz w:val="28"/>
                <w:szCs w:val="28"/>
              </w:rPr>
              <w:t>5.赛卷获取及成绩统计。系统支持客观题、是非题、音视频文字信息采集等多种题型，可按照对应赛项内容生成试卷，选手在线作答，考试结果数据通过网络回收，然后进行智能判分(可针对客观题、是非题、文书采集 正确率、文书格式、标点符号运用等进行客观评判)自动生成考试成绩及成绩统计数据列表；</w:t>
            </w:r>
          </w:p>
          <w:p w14:paraId="3B768B52">
            <w:pPr>
              <w:keepNext w:val="0"/>
              <w:keepLines w:val="0"/>
              <w:pageBreakBefore w:val="0"/>
              <w:widowControl/>
              <w:kinsoku/>
              <w:wordWrap/>
              <w:overflowPunct/>
              <w:topLinePunct w:val="0"/>
              <w:autoSpaceDE/>
              <w:autoSpaceDN/>
              <w:bidi w:val="0"/>
              <w:adjustRightInd/>
              <w:snapToGrid/>
              <w:spacing w:before="0"/>
              <w:ind w:left="0" w:right="0" w:firstLine="560" w:firstLineChars="200"/>
              <w:textAlignment w:val="auto"/>
              <w:rPr>
                <w:rFonts w:ascii="仿宋" w:hAnsi="仿宋" w:eastAsia="仿宋" w:cs="仿宋"/>
                <w:spacing w:val="0"/>
                <w:kern w:val="28"/>
                <w:sz w:val="28"/>
                <w:szCs w:val="28"/>
              </w:rPr>
            </w:pPr>
            <w:r>
              <w:rPr>
                <w:rFonts w:hint="eastAsia" w:ascii="仿宋" w:hAnsi="仿宋" w:eastAsia="仿宋" w:cs="仿宋"/>
                <w:spacing w:val="0"/>
                <w:kern w:val="28"/>
                <w:sz w:val="28"/>
                <w:szCs w:val="28"/>
              </w:rPr>
              <w:t>6.应急处置。系统具备处理突发事件应急功能，如在竞赛中出现计算机死机、网络中断等突发状况，应急处置功能可在排除计算机及网络问题后继续完成竞赛，对选手的试卷3-8 秒进行多次保存并保存选手图片证据确保 比赛公平公正；</w:t>
            </w:r>
          </w:p>
          <w:p w14:paraId="774FCDE2">
            <w:pPr>
              <w:keepNext w:val="0"/>
              <w:keepLines w:val="0"/>
              <w:pageBreakBefore w:val="0"/>
              <w:widowControl/>
              <w:kinsoku/>
              <w:wordWrap/>
              <w:overflowPunct/>
              <w:topLinePunct w:val="0"/>
              <w:autoSpaceDE/>
              <w:autoSpaceDN/>
              <w:bidi w:val="0"/>
              <w:adjustRightInd/>
              <w:snapToGrid/>
              <w:spacing w:before="0"/>
              <w:ind w:left="0" w:right="0" w:firstLine="560" w:firstLineChars="200"/>
              <w:textAlignment w:val="auto"/>
              <w:rPr>
                <w:rFonts w:ascii="仿宋" w:hAnsi="仿宋" w:eastAsia="仿宋" w:cs="仿宋"/>
                <w:spacing w:val="0"/>
                <w:kern w:val="28"/>
                <w:sz w:val="28"/>
                <w:szCs w:val="28"/>
              </w:rPr>
            </w:pPr>
            <w:r>
              <w:rPr>
                <w:rFonts w:hint="eastAsia" w:ascii="仿宋" w:hAnsi="仿宋" w:eastAsia="仿宋" w:cs="仿宋"/>
                <w:spacing w:val="0"/>
                <w:kern w:val="28"/>
                <w:sz w:val="28"/>
                <w:szCs w:val="28"/>
              </w:rPr>
              <w:t xml:space="preserve">7.系统所支持的输入法和系统可兼容的多种文字录入软件；                                      </w:t>
            </w:r>
          </w:p>
          <w:p w14:paraId="38C14A41">
            <w:pPr>
              <w:keepNext w:val="0"/>
              <w:keepLines w:val="0"/>
              <w:pageBreakBefore w:val="0"/>
              <w:widowControl/>
              <w:kinsoku/>
              <w:wordWrap/>
              <w:overflowPunct/>
              <w:topLinePunct w:val="0"/>
              <w:autoSpaceDE/>
              <w:autoSpaceDN/>
              <w:bidi w:val="0"/>
              <w:adjustRightInd/>
              <w:snapToGrid/>
              <w:spacing w:before="0"/>
              <w:ind w:left="0" w:right="0" w:firstLine="560" w:firstLineChars="200"/>
              <w:textAlignment w:val="auto"/>
              <w:rPr>
                <w:rFonts w:hint="eastAsia" w:ascii="仿宋" w:hAnsi="仿宋" w:eastAsia="仿宋" w:cs="仿宋"/>
                <w:spacing w:val="0"/>
                <w:sz w:val="28"/>
                <w:szCs w:val="28"/>
                <w:lang w:eastAsia="zh-CN"/>
              </w:rPr>
            </w:pPr>
            <w:r>
              <w:rPr>
                <w:rFonts w:hint="eastAsia" w:ascii="仿宋" w:hAnsi="仿宋" w:eastAsia="仿宋" w:cs="仿宋"/>
                <w:spacing w:val="0"/>
                <w:kern w:val="28"/>
                <w:sz w:val="28"/>
                <w:szCs w:val="28"/>
              </w:rPr>
              <w:t>8.提供此平台在竞赛中正常使用的网络服务器及技术服务</w:t>
            </w:r>
            <w:r>
              <w:rPr>
                <w:rFonts w:hint="eastAsia" w:ascii="仿宋" w:hAnsi="仿宋" w:eastAsia="仿宋" w:cs="仿宋"/>
                <w:spacing w:val="0"/>
                <w:kern w:val="28"/>
                <w:sz w:val="28"/>
                <w:szCs w:val="28"/>
                <w:lang w:eastAsia="zh-CN"/>
              </w:rPr>
              <w:t>。</w:t>
            </w:r>
          </w:p>
        </w:tc>
      </w:tr>
    </w:tbl>
    <w:p w14:paraId="6BE25C86">
      <w:pPr>
        <w:keepNext w:val="0"/>
        <w:keepLines w:val="0"/>
        <w:pageBreakBefore w:val="0"/>
        <w:widowControl/>
        <w:kinsoku/>
        <w:wordWrap/>
        <w:overflowPunct/>
        <w:topLinePunct w:val="0"/>
        <w:autoSpaceDE/>
        <w:autoSpaceDN/>
        <w:bidi w:val="0"/>
        <w:adjustRightInd/>
        <w:snapToGrid/>
        <w:spacing w:before="0" w:beforeLines="50"/>
        <w:ind w:left="0" w:firstLine="556"/>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九、竞赛</w:t>
      </w:r>
      <w:r>
        <w:rPr>
          <w:rFonts w:hint="eastAsia" w:ascii="黑体" w:hAnsi="黑体" w:eastAsia="黑体" w:cs="黑体"/>
          <w:b w:val="0"/>
          <w:bCs w:val="0"/>
          <w:spacing w:val="0"/>
          <w:sz w:val="32"/>
          <w:szCs w:val="32"/>
          <w:lang w:eastAsia="zh-CN"/>
        </w:rPr>
        <w:t>赛</w:t>
      </w:r>
      <w:r>
        <w:rPr>
          <w:rFonts w:hint="eastAsia" w:ascii="黑体" w:hAnsi="黑体" w:eastAsia="黑体" w:cs="黑体"/>
          <w:b w:val="0"/>
          <w:bCs w:val="0"/>
          <w:spacing w:val="0"/>
          <w:sz w:val="32"/>
          <w:szCs w:val="32"/>
        </w:rPr>
        <w:t>题</w:t>
      </w:r>
    </w:p>
    <w:p w14:paraId="6F9DAD24">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共</w:t>
      </w:r>
      <w:r>
        <w:rPr>
          <w:rFonts w:hint="eastAsia" w:ascii="仿宋" w:hAnsi="仿宋" w:eastAsia="仿宋" w:cs="仿宋"/>
          <w:spacing w:val="0"/>
          <w:sz w:val="32"/>
          <w:szCs w:val="32"/>
          <w:lang w:val="en-US" w:eastAsia="zh-CN"/>
        </w:rPr>
        <w:t>5套</w:t>
      </w:r>
      <w:r>
        <w:rPr>
          <w:rFonts w:hint="eastAsia" w:ascii="仿宋" w:hAnsi="仿宋" w:eastAsia="仿宋" w:cs="仿宋"/>
          <w:spacing w:val="0"/>
          <w:sz w:val="32"/>
          <w:szCs w:val="32"/>
          <w:lang w:eastAsia="zh-CN"/>
        </w:rPr>
        <w:t>（另行公布）</w:t>
      </w:r>
    </w:p>
    <w:p w14:paraId="596C178C">
      <w:pPr>
        <w:keepNext w:val="0"/>
        <w:keepLines w:val="0"/>
        <w:pageBreakBefore w:val="0"/>
        <w:widowControl/>
        <w:kinsoku/>
        <w:wordWrap/>
        <w:overflowPunct/>
        <w:topLinePunct w:val="0"/>
        <w:autoSpaceDE/>
        <w:autoSpaceDN/>
        <w:bidi w:val="0"/>
        <w:adjustRightInd/>
        <w:snapToGrid/>
        <w:spacing w:before="0"/>
        <w:ind w:left="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十、赛项安全</w:t>
      </w:r>
    </w:p>
    <w:p w14:paraId="642E48E0">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为了确保竞赛的顺利进行，采取切实有效措施保证大赛期间参赛选手、指导教师、工作人员的人身安全。本赛项建立相应的安全管理机构，负责赛项筹备和比赛期间的各项安全工作，赛项执委会主任为第一责任人。具体措施：</w:t>
      </w:r>
    </w:p>
    <w:p w14:paraId="3163B74C">
      <w:pPr>
        <w:keepNext w:val="0"/>
        <w:keepLines w:val="0"/>
        <w:pageBreakBefore w:val="0"/>
        <w:widowControl/>
        <w:kinsoku/>
        <w:wordWrap/>
        <w:overflowPunct/>
        <w:topLinePunct w:val="0"/>
        <w:autoSpaceDE/>
        <w:autoSpaceDN/>
        <w:bidi w:val="0"/>
        <w:adjustRightInd/>
        <w:snapToGrid/>
        <w:spacing w:before="0"/>
        <w:ind w:left="0" w:leftChars="0" w:firstLine="0" w:firstLineChars="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（一）承办学校应制定有关安全工作预案。</w:t>
      </w:r>
    </w:p>
    <w:p w14:paraId="27B4DB65">
      <w:pPr>
        <w:keepNext w:val="0"/>
        <w:keepLines w:val="0"/>
        <w:pageBreakBefore w:val="0"/>
        <w:widowControl/>
        <w:kinsoku/>
        <w:wordWrap/>
        <w:overflowPunct/>
        <w:topLinePunct w:val="0"/>
        <w:autoSpaceDE/>
        <w:autoSpaceDN/>
        <w:bidi w:val="0"/>
        <w:adjustRightInd/>
        <w:snapToGrid/>
        <w:spacing w:before="0"/>
        <w:ind w:left="0" w:leftChars="0" w:firstLine="0" w:firstLineChars="0"/>
        <w:textAlignment w:val="auto"/>
        <w:rPr>
          <w:rFonts w:ascii="仿宋" w:hAnsi="仿宋" w:eastAsia="仿宋" w:cs="仿宋"/>
          <w:spacing w:val="0"/>
          <w:sz w:val="32"/>
          <w:szCs w:val="32"/>
        </w:rPr>
      </w:pP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（二）赛项执委会在赛前对竞赛现场、住宿场所和交通保障进行安全考察，排除安全隐患。</w:t>
      </w:r>
    </w:p>
    <w:p w14:paraId="049483B2">
      <w:pPr>
        <w:keepNext w:val="0"/>
        <w:keepLines w:val="0"/>
        <w:pageBreakBefore w:val="0"/>
        <w:widowControl/>
        <w:kinsoku/>
        <w:wordWrap/>
        <w:overflowPunct/>
        <w:topLinePunct w:val="0"/>
        <w:autoSpaceDE/>
        <w:autoSpaceDN/>
        <w:bidi w:val="0"/>
        <w:adjustRightInd/>
        <w:snapToGrid/>
        <w:spacing w:before="0"/>
        <w:ind w:left="0" w:leftChars="0" w:firstLine="0" w:firstLineChars="0"/>
        <w:textAlignment w:val="auto"/>
        <w:rPr>
          <w:rFonts w:ascii="仿宋" w:hAnsi="仿宋" w:eastAsia="仿宋" w:cs="仿宋"/>
          <w:spacing w:val="0"/>
          <w:sz w:val="32"/>
          <w:szCs w:val="32"/>
        </w:rPr>
      </w:pP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（三）竞赛期间，承办学校应在赛场管理的关键岗位增加力量，建立安全管理日志。</w:t>
      </w:r>
    </w:p>
    <w:p w14:paraId="480D5BBC">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（四）赛场周围设立警戒线，防止无关人员进入，避免发生意外事件。竞赛期间所有车辆、人员均应凭证进入赛区。</w:t>
      </w:r>
    </w:p>
    <w:p w14:paraId="76E3A41E">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（五）承办院校负责制定赛场、交流区的人员疏导方案。《入场须知》和应急疏散图应作为《竞赛手册》的必备内容，并在赛区及赛场张贴，要求参赛师生认真阅读。</w:t>
      </w:r>
    </w:p>
    <w:p w14:paraId="7AB08B4F">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（六）竞赛涉及的计算机设备需符合国家有关安全规定。</w:t>
      </w:r>
    </w:p>
    <w:p w14:paraId="58980699">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（七）承办院校应能提供稳定的水、电等竞赛与生活必备的资源，并有供电应急设备。保安、公安、医护、消防、设备维修和电力抢险人员待命，以防突发事件。</w:t>
      </w:r>
    </w:p>
    <w:p w14:paraId="37C71EA3">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八</w:t>
      </w:r>
      <w:r>
        <w:rPr>
          <w:rFonts w:hint="eastAsia" w:ascii="仿宋" w:hAnsi="仿宋" w:eastAsia="仿宋" w:cs="仿宋"/>
          <w:spacing w:val="0"/>
          <w:sz w:val="32"/>
          <w:szCs w:val="32"/>
        </w:rPr>
        <w:t>）赛场严禁无关人员携带通讯、照相摄录设备进入。</w:t>
      </w:r>
    </w:p>
    <w:p w14:paraId="46270DF0">
      <w:pPr>
        <w:keepNext w:val="0"/>
        <w:keepLines w:val="0"/>
        <w:pageBreakBefore w:val="0"/>
        <w:widowControl/>
        <w:kinsoku/>
        <w:wordWrap/>
        <w:overflowPunct/>
        <w:topLinePunct w:val="0"/>
        <w:autoSpaceDE/>
        <w:autoSpaceDN/>
        <w:bidi w:val="0"/>
        <w:adjustRightInd/>
        <w:snapToGrid/>
        <w:spacing w:before="0"/>
        <w:ind w:left="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十一、成绩评定</w:t>
      </w:r>
    </w:p>
    <w:p w14:paraId="4F15CA9F">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(一) 评分标准的制定原则</w:t>
      </w:r>
    </w:p>
    <w:p w14:paraId="77763AA3">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ascii="仿宋" w:hAnsi="仿宋" w:eastAsia="仿宋" w:cs="仿宋"/>
          <w:spacing w:val="0"/>
          <w:sz w:val="32"/>
          <w:szCs w:val="32"/>
        </w:rPr>
      </w:pPr>
      <w:r>
        <w:rPr>
          <w:rFonts w:hint="eastAsia" w:ascii="仿宋" w:hAnsi="仿宋" w:eastAsia="仿宋" w:cs="仿宋"/>
          <w:spacing w:val="0"/>
          <w:sz w:val="32"/>
          <w:szCs w:val="32"/>
        </w:rPr>
        <w:t>本着“科学严谨、公正公平、可操作性强”的原则，制定评分标准。评分标准体现行业特色与职业要求，按岗位实际工作要求设计评分细则，评分细则简洁易用，容易把握。在分值的设计上体现全面性原则，引导学校重视学生法律实务综合技能的培养。</w:t>
      </w:r>
    </w:p>
    <w:p w14:paraId="74D16869">
      <w:pPr>
        <w:keepNext w:val="0"/>
        <w:keepLines w:val="0"/>
        <w:pageBreakBefore w:val="0"/>
        <w:widowControl/>
        <w:kinsoku/>
        <w:wordWrap/>
        <w:overflowPunct/>
        <w:topLinePunct w:val="0"/>
        <w:autoSpaceDE/>
        <w:autoSpaceDN/>
        <w:bidi w:val="0"/>
        <w:adjustRightInd/>
        <w:snapToGrid/>
        <w:spacing w:before="0"/>
        <w:ind w:left="0" w:firstLine="640" w:firstLineChars="200"/>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 评分细则</w:t>
      </w:r>
    </w:p>
    <w:tbl>
      <w:tblPr>
        <w:tblStyle w:val="7"/>
        <w:tblW w:w="8776"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1564"/>
        <w:gridCol w:w="3702"/>
        <w:gridCol w:w="850"/>
        <w:gridCol w:w="1424"/>
      </w:tblGrid>
      <w:tr w14:paraId="08A34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236" w:type="dxa"/>
            <w:vAlign w:val="center"/>
          </w:tcPr>
          <w:p w14:paraId="1B611742">
            <w:pPr>
              <w:keepNext w:val="0"/>
              <w:keepLines w:val="0"/>
              <w:pageBreakBefore w:val="0"/>
              <w:widowControl/>
              <w:kinsoku/>
              <w:wordWrap/>
              <w:overflowPunct/>
              <w:topLinePunct w:val="0"/>
              <w:autoSpaceDE/>
              <w:autoSpaceDN/>
              <w:bidi w:val="0"/>
              <w:adjustRightInd/>
              <w:snapToGrid/>
              <w:spacing w:before="0"/>
              <w:ind w:left="0" w:leftChars="0" w:right="0" w:firstLine="0" w:firstLineChars="0"/>
              <w:jc w:val="both"/>
              <w:textAlignment w:val="auto"/>
              <w:rPr>
                <w:rFonts w:ascii="仿宋" w:hAnsi="仿宋" w:eastAsia="仿宋" w:cs="仿宋"/>
                <w:spacing w:val="0"/>
                <w:sz w:val="28"/>
                <w:szCs w:val="28"/>
              </w:rPr>
            </w:pPr>
            <w:r>
              <w:rPr>
                <w:rFonts w:hint="eastAsia" w:ascii="仿宋" w:hAnsi="仿宋" w:eastAsia="仿宋" w:cs="仿宋"/>
                <w:b/>
                <w:bCs/>
                <w:spacing w:val="0"/>
                <w:sz w:val="28"/>
                <w:szCs w:val="28"/>
              </w:rPr>
              <w:t>比赛模块</w:t>
            </w:r>
          </w:p>
        </w:tc>
        <w:tc>
          <w:tcPr>
            <w:tcW w:w="1564" w:type="dxa"/>
            <w:vAlign w:val="center"/>
          </w:tcPr>
          <w:p w14:paraId="494D4E28">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b/>
                <w:bCs/>
                <w:spacing w:val="0"/>
                <w:sz w:val="28"/>
                <w:szCs w:val="28"/>
              </w:rPr>
            </w:pPr>
            <w:r>
              <w:rPr>
                <w:rFonts w:hint="eastAsia" w:ascii="仿宋" w:hAnsi="仿宋" w:eastAsia="仿宋" w:cs="仿宋"/>
                <w:b/>
                <w:bCs/>
                <w:spacing w:val="0"/>
                <w:sz w:val="28"/>
                <w:szCs w:val="28"/>
              </w:rPr>
              <w:t>比赛内容</w:t>
            </w:r>
          </w:p>
        </w:tc>
        <w:tc>
          <w:tcPr>
            <w:tcW w:w="3702" w:type="dxa"/>
            <w:vAlign w:val="center"/>
          </w:tcPr>
          <w:p w14:paraId="39E2A7EB">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b/>
                <w:bCs/>
                <w:spacing w:val="0"/>
                <w:sz w:val="28"/>
                <w:szCs w:val="28"/>
              </w:rPr>
            </w:pPr>
            <w:r>
              <w:rPr>
                <w:rFonts w:hint="eastAsia" w:ascii="仿宋" w:hAnsi="仿宋" w:eastAsia="仿宋" w:cs="仿宋"/>
                <w:b/>
                <w:bCs/>
                <w:spacing w:val="0"/>
                <w:sz w:val="28"/>
                <w:szCs w:val="28"/>
              </w:rPr>
              <w:t>评分细则</w:t>
            </w:r>
          </w:p>
        </w:tc>
        <w:tc>
          <w:tcPr>
            <w:tcW w:w="850" w:type="dxa"/>
            <w:vAlign w:val="center"/>
          </w:tcPr>
          <w:p w14:paraId="7C6CCA81">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b/>
                <w:bCs/>
                <w:spacing w:val="0"/>
                <w:sz w:val="28"/>
                <w:szCs w:val="28"/>
              </w:rPr>
            </w:pPr>
            <w:r>
              <w:rPr>
                <w:rFonts w:hint="eastAsia" w:ascii="仿宋" w:hAnsi="仿宋" w:eastAsia="仿宋" w:cs="仿宋"/>
                <w:b/>
                <w:bCs/>
                <w:spacing w:val="0"/>
                <w:sz w:val="28"/>
                <w:szCs w:val="28"/>
              </w:rPr>
              <w:t>分值</w:t>
            </w:r>
          </w:p>
        </w:tc>
        <w:tc>
          <w:tcPr>
            <w:tcW w:w="1424" w:type="dxa"/>
            <w:vAlign w:val="center"/>
          </w:tcPr>
          <w:p w14:paraId="7A371BE5">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b/>
                <w:bCs/>
                <w:spacing w:val="0"/>
                <w:sz w:val="28"/>
                <w:szCs w:val="28"/>
              </w:rPr>
              <w:t>评分方法</w:t>
            </w:r>
          </w:p>
        </w:tc>
      </w:tr>
      <w:tr w14:paraId="081FA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1236" w:type="dxa"/>
            <w:vMerge w:val="restart"/>
            <w:vAlign w:val="center"/>
          </w:tcPr>
          <w:p w14:paraId="194E8154">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eastAsia" w:ascii="仿宋" w:hAnsi="仿宋" w:eastAsia="仿宋" w:cs="仿宋"/>
                <w:b/>
                <w:bCs/>
                <w:spacing w:val="0"/>
                <w:sz w:val="28"/>
                <w:szCs w:val="28"/>
              </w:rPr>
            </w:pPr>
            <w:r>
              <w:rPr>
                <w:rFonts w:hint="eastAsia" w:ascii="仿宋" w:hAnsi="仿宋" w:eastAsia="仿宋" w:cs="仿宋"/>
                <w:spacing w:val="0"/>
                <w:sz w:val="28"/>
                <w:szCs w:val="28"/>
              </w:rPr>
              <w:t>模块一</w:t>
            </w:r>
          </w:p>
        </w:tc>
        <w:tc>
          <w:tcPr>
            <w:tcW w:w="1564" w:type="dxa"/>
            <w:shd w:val="clear" w:color="auto" w:fill="auto"/>
            <w:vAlign w:val="center"/>
          </w:tcPr>
          <w:p w14:paraId="4178F766">
            <w:pPr>
              <w:keepNext w:val="0"/>
              <w:keepLines w:val="0"/>
              <w:pageBreakBefore w:val="0"/>
              <w:widowControl/>
              <w:kinsoku/>
              <w:wordWrap/>
              <w:overflowPunct/>
              <w:topLinePunct w:val="0"/>
              <w:autoSpaceDE/>
              <w:autoSpaceDN/>
              <w:bidi w:val="0"/>
              <w:adjustRightInd/>
              <w:snapToGrid/>
              <w:spacing w:before="0"/>
              <w:ind w:left="0" w:leftChars="0" w:right="0" w:firstLine="0" w:firstLineChars="0"/>
              <w:textAlignment w:val="auto"/>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spacing w:val="0"/>
                <w:position w:val="7"/>
                <w:sz w:val="28"/>
                <w:szCs w:val="28"/>
              </w:rPr>
              <w:t>法治宣传教育课件制作</w:t>
            </w:r>
          </w:p>
        </w:tc>
        <w:tc>
          <w:tcPr>
            <w:tcW w:w="3702" w:type="dxa"/>
            <w:shd w:val="clear" w:color="auto" w:fill="auto"/>
            <w:vAlign w:val="center"/>
          </w:tcPr>
          <w:p w14:paraId="6B28912F">
            <w:pPr>
              <w:keepNext w:val="0"/>
              <w:keepLines w:val="0"/>
              <w:pageBreakBefore w:val="0"/>
              <w:widowControl/>
              <w:kinsoku/>
              <w:wordWrap/>
              <w:overflowPunct/>
              <w:topLinePunct w:val="0"/>
              <w:autoSpaceDE/>
              <w:autoSpaceDN/>
              <w:bidi w:val="0"/>
              <w:adjustRightInd/>
              <w:snapToGrid/>
              <w:spacing w:before="0"/>
              <w:ind w:left="0" w:leftChars="0" w:right="0" w:rightChars="0" w:firstLine="31" w:firstLineChars="0"/>
              <w:textAlignment w:val="auto"/>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spacing w:val="0"/>
                <w:sz w:val="28"/>
                <w:szCs w:val="28"/>
              </w:rPr>
              <w:t>比赛时长结束后，系统自动提交，现场裁判将赛卷电子数据导出后送裁判室裁判</w:t>
            </w:r>
          </w:p>
        </w:tc>
        <w:tc>
          <w:tcPr>
            <w:tcW w:w="850" w:type="dxa"/>
            <w:shd w:val="clear" w:color="auto" w:fill="auto"/>
            <w:vAlign w:val="center"/>
          </w:tcPr>
          <w:p w14:paraId="0BA7BB47">
            <w:pPr>
              <w:keepNext w:val="0"/>
              <w:keepLines w:val="0"/>
              <w:pageBreakBefore w:val="0"/>
              <w:widowControl/>
              <w:kinsoku/>
              <w:wordWrap/>
              <w:overflowPunct/>
              <w:topLinePunct w:val="0"/>
              <w:autoSpaceDE/>
              <w:autoSpaceDN/>
              <w:bidi w:val="0"/>
              <w:adjustRightInd/>
              <w:snapToGrid/>
              <w:spacing w:before="0"/>
              <w:ind w:left="0" w:right="0" w:firstLine="0" w:firstLineChars="0"/>
              <w:jc w:val="center"/>
              <w:textAlignment w:val="auto"/>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spacing w:val="0"/>
                <w:sz w:val="28"/>
                <w:szCs w:val="28"/>
              </w:rPr>
              <w:t>30</w:t>
            </w:r>
          </w:p>
        </w:tc>
        <w:tc>
          <w:tcPr>
            <w:tcW w:w="1424" w:type="dxa"/>
            <w:shd w:val="clear" w:color="auto" w:fill="auto"/>
            <w:vAlign w:val="center"/>
          </w:tcPr>
          <w:p w14:paraId="29393B9B">
            <w:pPr>
              <w:keepNext w:val="0"/>
              <w:keepLines w:val="0"/>
              <w:pageBreakBefore w:val="0"/>
              <w:widowControl/>
              <w:kinsoku/>
              <w:wordWrap/>
              <w:overflowPunct/>
              <w:topLinePunct w:val="0"/>
              <w:autoSpaceDE/>
              <w:autoSpaceDN/>
              <w:bidi w:val="0"/>
              <w:adjustRightInd/>
              <w:snapToGrid/>
              <w:spacing w:before="0"/>
              <w:ind w:left="0" w:right="0" w:firstLine="0" w:firstLineChars="0"/>
              <w:jc w:val="center"/>
              <w:textAlignment w:val="auto"/>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spacing w:val="0"/>
                <w:sz w:val="28"/>
                <w:szCs w:val="28"/>
              </w:rPr>
              <w:t>结果评分</w:t>
            </w:r>
          </w:p>
        </w:tc>
      </w:tr>
      <w:tr w14:paraId="4176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1236" w:type="dxa"/>
            <w:vMerge w:val="continue"/>
            <w:vAlign w:val="center"/>
          </w:tcPr>
          <w:p w14:paraId="16A7C340">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eastAsia" w:ascii="仿宋" w:hAnsi="仿宋" w:eastAsia="仿宋" w:cs="仿宋"/>
                <w:spacing w:val="0"/>
                <w:sz w:val="28"/>
                <w:szCs w:val="28"/>
              </w:rPr>
            </w:pPr>
          </w:p>
        </w:tc>
        <w:tc>
          <w:tcPr>
            <w:tcW w:w="1564" w:type="dxa"/>
            <w:shd w:val="clear" w:color="auto" w:fill="auto"/>
            <w:vAlign w:val="center"/>
          </w:tcPr>
          <w:p w14:paraId="7E2F1999">
            <w:pPr>
              <w:keepNext w:val="0"/>
              <w:keepLines w:val="0"/>
              <w:pageBreakBefore w:val="0"/>
              <w:widowControl/>
              <w:kinsoku/>
              <w:wordWrap/>
              <w:overflowPunct/>
              <w:topLinePunct w:val="0"/>
              <w:autoSpaceDE/>
              <w:autoSpaceDN/>
              <w:bidi w:val="0"/>
              <w:adjustRightInd/>
              <w:snapToGrid/>
              <w:spacing w:before="0"/>
              <w:ind w:left="0" w:right="0" w:firstLine="0" w:firstLineChars="0"/>
              <w:textAlignment w:val="auto"/>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spacing w:val="0"/>
                <w:position w:val="7"/>
                <w:sz w:val="28"/>
                <w:szCs w:val="28"/>
              </w:rPr>
              <w:t>法律专业知识测试</w:t>
            </w:r>
          </w:p>
        </w:tc>
        <w:tc>
          <w:tcPr>
            <w:tcW w:w="3702" w:type="dxa"/>
            <w:shd w:val="clear" w:color="auto" w:fill="auto"/>
            <w:vAlign w:val="center"/>
          </w:tcPr>
          <w:p w14:paraId="5BE61976">
            <w:pPr>
              <w:keepNext w:val="0"/>
              <w:keepLines w:val="0"/>
              <w:pageBreakBefore w:val="0"/>
              <w:widowControl/>
              <w:kinsoku/>
              <w:wordWrap/>
              <w:overflowPunct/>
              <w:topLinePunct w:val="0"/>
              <w:autoSpaceDE/>
              <w:autoSpaceDN/>
              <w:bidi w:val="0"/>
              <w:adjustRightInd/>
              <w:snapToGrid/>
              <w:spacing w:before="0"/>
              <w:ind w:left="0" w:right="0" w:firstLine="0" w:firstLineChars="0"/>
              <w:jc w:val="both"/>
              <w:textAlignment w:val="auto"/>
              <w:rPr>
                <w:rFonts w:hint="eastAsia"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rPr>
              <w:t>包括单选20题，多选10题，是非</w:t>
            </w:r>
            <w:r>
              <w:rPr>
                <w:rFonts w:hint="eastAsia" w:ascii="仿宋" w:hAnsi="仿宋" w:eastAsia="仿宋" w:cs="仿宋"/>
                <w:color w:val="auto"/>
                <w:spacing w:val="0"/>
                <w:sz w:val="28"/>
                <w:szCs w:val="28"/>
                <w:lang w:val="en-US" w:eastAsia="zh-CN"/>
              </w:rPr>
              <w:t>1</w:t>
            </w:r>
            <w:r>
              <w:rPr>
                <w:rFonts w:hint="eastAsia" w:ascii="仿宋" w:hAnsi="仿宋" w:eastAsia="仿宋" w:cs="仿宋"/>
                <w:color w:val="auto"/>
                <w:spacing w:val="0"/>
                <w:sz w:val="28"/>
                <w:szCs w:val="28"/>
              </w:rPr>
              <w:t>0题，共计</w:t>
            </w:r>
            <w:r>
              <w:rPr>
                <w:rFonts w:hint="eastAsia" w:ascii="仿宋" w:hAnsi="仿宋" w:eastAsia="仿宋" w:cs="仿宋"/>
                <w:color w:val="auto"/>
                <w:spacing w:val="0"/>
                <w:sz w:val="28"/>
                <w:szCs w:val="28"/>
                <w:lang w:val="en-US" w:eastAsia="zh-CN"/>
              </w:rPr>
              <w:t>4</w:t>
            </w:r>
            <w:r>
              <w:rPr>
                <w:rFonts w:hint="eastAsia" w:ascii="仿宋" w:hAnsi="仿宋" w:eastAsia="仿宋" w:cs="仿宋"/>
                <w:color w:val="auto"/>
                <w:spacing w:val="0"/>
                <w:sz w:val="28"/>
                <w:szCs w:val="28"/>
              </w:rPr>
              <w:t>0题。单选题每题分值为0.5分，多选题每题1分，是非题每题 0.5分，内容涉及法律专业知识</w:t>
            </w:r>
          </w:p>
        </w:tc>
        <w:tc>
          <w:tcPr>
            <w:tcW w:w="850" w:type="dxa"/>
            <w:shd w:val="clear" w:color="auto" w:fill="auto"/>
            <w:vAlign w:val="center"/>
          </w:tcPr>
          <w:p w14:paraId="3FD7847A">
            <w:pPr>
              <w:keepNext w:val="0"/>
              <w:keepLines w:val="0"/>
              <w:pageBreakBefore w:val="0"/>
              <w:widowControl/>
              <w:kinsoku/>
              <w:wordWrap/>
              <w:overflowPunct/>
              <w:topLinePunct w:val="0"/>
              <w:autoSpaceDE/>
              <w:autoSpaceDN/>
              <w:bidi w:val="0"/>
              <w:adjustRightInd/>
              <w:snapToGrid/>
              <w:spacing w:before="0"/>
              <w:ind w:left="0" w:right="0" w:firstLine="0" w:firstLineChars="0"/>
              <w:jc w:val="center"/>
              <w:textAlignment w:val="auto"/>
              <w:rPr>
                <w:rFonts w:hint="default"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lang w:val="en-US" w:eastAsia="zh-CN"/>
              </w:rPr>
              <w:t>25</w:t>
            </w:r>
          </w:p>
        </w:tc>
        <w:tc>
          <w:tcPr>
            <w:tcW w:w="1424" w:type="dxa"/>
            <w:shd w:val="clear" w:color="auto" w:fill="auto"/>
            <w:vAlign w:val="center"/>
          </w:tcPr>
          <w:p w14:paraId="39EB587B">
            <w:pPr>
              <w:keepNext w:val="0"/>
              <w:keepLines w:val="0"/>
              <w:pageBreakBefore w:val="0"/>
              <w:widowControl/>
              <w:kinsoku/>
              <w:wordWrap/>
              <w:overflowPunct/>
              <w:topLinePunct w:val="0"/>
              <w:autoSpaceDE/>
              <w:autoSpaceDN/>
              <w:bidi w:val="0"/>
              <w:adjustRightInd/>
              <w:snapToGrid/>
              <w:spacing w:before="0"/>
              <w:ind w:left="0" w:right="0" w:firstLine="0" w:firstLineChars="0"/>
              <w:jc w:val="center"/>
              <w:textAlignment w:val="auto"/>
              <w:rPr>
                <w:rFonts w:hint="eastAsia"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rPr>
              <w:t>机考评分</w:t>
            </w:r>
          </w:p>
        </w:tc>
      </w:tr>
      <w:tr w14:paraId="65F37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6" w:hRule="atLeast"/>
        </w:trPr>
        <w:tc>
          <w:tcPr>
            <w:tcW w:w="1236" w:type="dxa"/>
            <w:vMerge w:val="continue"/>
            <w:vAlign w:val="center"/>
          </w:tcPr>
          <w:p w14:paraId="02D1FAE3">
            <w:pPr>
              <w:keepNext w:val="0"/>
              <w:keepLines w:val="0"/>
              <w:pageBreakBefore w:val="0"/>
              <w:widowControl/>
              <w:kinsoku/>
              <w:wordWrap/>
              <w:overflowPunct/>
              <w:topLinePunct w:val="0"/>
              <w:autoSpaceDE/>
              <w:autoSpaceDN/>
              <w:bidi w:val="0"/>
              <w:adjustRightInd/>
              <w:snapToGrid/>
              <w:spacing w:before="0"/>
              <w:ind w:left="0" w:right="0" w:firstLine="0"/>
              <w:textAlignment w:val="auto"/>
              <w:rPr>
                <w:rFonts w:ascii="仿宋" w:hAnsi="仿宋" w:eastAsia="仿宋" w:cs="仿宋"/>
                <w:spacing w:val="0"/>
                <w:sz w:val="28"/>
                <w:szCs w:val="28"/>
              </w:rPr>
            </w:pPr>
          </w:p>
        </w:tc>
        <w:tc>
          <w:tcPr>
            <w:tcW w:w="1564" w:type="dxa"/>
            <w:shd w:val="clear" w:color="auto" w:fill="auto"/>
            <w:vAlign w:val="center"/>
          </w:tcPr>
          <w:p w14:paraId="4E5863CF">
            <w:pPr>
              <w:keepNext w:val="0"/>
              <w:keepLines w:val="0"/>
              <w:pageBreakBefore w:val="0"/>
              <w:widowControl/>
              <w:kinsoku/>
              <w:wordWrap/>
              <w:overflowPunct/>
              <w:topLinePunct w:val="0"/>
              <w:autoSpaceDE/>
              <w:autoSpaceDN/>
              <w:bidi w:val="0"/>
              <w:adjustRightInd/>
              <w:snapToGrid/>
              <w:spacing w:before="0"/>
              <w:ind w:left="0" w:right="0" w:firstLine="0" w:firstLineChars="0"/>
              <w:textAlignment w:val="auto"/>
              <w:rPr>
                <w:rFonts w:ascii="仿宋" w:hAnsi="仿宋" w:eastAsia="仿宋" w:cs="仿宋"/>
                <w:snapToGrid w:val="0"/>
                <w:color w:val="000000"/>
                <w:spacing w:val="0"/>
                <w:sz w:val="28"/>
                <w:szCs w:val="28"/>
                <w:lang w:val="en-US" w:eastAsia="zh-CN" w:bidi="ar-SA"/>
              </w:rPr>
            </w:pPr>
            <w:r>
              <w:rPr>
                <w:rFonts w:hint="eastAsia" w:ascii="仿宋" w:hAnsi="仿宋" w:eastAsia="仿宋" w:cs="仿宋"/>
                <w:spacing w:val="0"/>
                <w:position w:val="7"/>
                <w:sz w:val="28"/>
                <w:szCs w:val="28"/>
              </w:rPr>
              <w:t>法律文书数字化信息采集与转化</w:t>
            </w:r>
          </w:p>
        </w:tc>
        <w:tc>
          <w:tcPr>
            <w:tcW w:w="3702" w:type="dxa"/>
            <w:shd w:val="clear" w:color="auto" w:fill="auto"/>
            <w:vAlign w:val="center"/>
          </w:tcPr>
          <w:p w14:paraId="436A78B7">
            <w:pPr>
              <w:keepNext w:val="0"/>
              <w:keepLines w:val="0"/>
              <w:pageBreakBefore w:val="0"/>
              <w:widowControl/>
              <w:kinsoku/>
              <w:wordWrap/>
              <w:overflowPunct/>
              <w:topLinePunct w:val="0"/>
              <w:autoSpaceDE/>
              <w:autoSpaceDN/>
              <w:bidi w:val="0"/>
              <w:adjustRightInd/>
              <w:snapToGrid/>
              <w:spacing w:before="0"/>
              <w:ind w:left="0" w:right="0" w:rightChars="0" w:firstLine="0" w:firstLineChars="0"/>
              <w:textAlignment w:val="auto"/>
              <w:rPr>
                <w:rFonts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rPr>
              <w:t>提供一份法律文书音频文件，运用现代信息技术将其录入为电子文本，将选手赛卷与正确文本进行比对，记录参赛选手赛卷的有效正确字数，除以赛题标准字数计算出准确率，准确率=正确字数÷标准答案总字数，以准确率绝对值计算成绩</w:t>
            </w:r>
          </w:p>
        </w:tc>
        <w:tc>
          <w:tcPr>
            <w:tcW w:w="850" w:type="dxa"/>
            <w:shd w:val="clear" w:color="auto" w:fill="auto"/>
            <w:vAlign w:val="center"/>
          </w:tcPr>
          <w:p w14:paraId="1C4146EC">
            <w:pPr>
              <w:keepNext w:val="0"/>
              <w:keepLines w:val="0"/>
              <w:pageBreakBefore w:val="0"/>
              <w:widowControl/>
              <w:kinsoku/>
              <w:wordWrap/>
              <w:overflowPunct/>
              <w:topLinePunct w:val="0"/>
              <w:autoSpaceDE/>
              <w:autoSpaceDN/>
              <w:bidi w:val="0"/>
              <w:adjustRightInd/>
              <w:snapToGrid/>
              <w:spacing w:before="0"/>
              <w:ind w:left="0" w:right="0" w:firstLine="0" w:firstLineChars="0"/>
              <w:jc w:val="center"/>
              <w:textAlignment w:val="auto"/>
              <w:rPr>
                <w:rFonts w:hint="default"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lang w:val="en-US" w:eastAsia="zh-CN"/>
              </w:rPr>
              <w:t>25</w:t>
            </w:r>
          </w:p>
        </w:tc>
        <w:tc>
          <w:tcPr>
            <w:tcW w:w="1424" w:type="dxa"/>
            <w:shd w:val="clear" w:color="auto" w:fill="auto"/>
            <w:vAlign w:val="center"/>
          </w:tcPr>
          <w:p w14:paraId="2C73DF26">
            <w:pPr>
              <w:keepNext w:val="0"/>
              <w:keepLines w:val="0"/>
              <w:pageBreakBefore w:val="0"/>
              <w:widowControl/>
              <w:kinsoku/>
              <w:wordWrap/>
              <w:overflowPunct/>
              <w:topLinePunct w:val="0"/>
              <w:autoSpaceDE/>
              <w:autoSpaceDN/>
              <w:bidi w:val="0"/>
              <w:adjustRightInd/>
              <w:snapToGrid/>
              <w:spacing w:before="0"/>
              <w:ind w:left="0" w:right="0" w:firstLine="0" w:firstLineChars="0"/>
              <w:jc w:val="center"/>
              <w:textAlignment w:val="auto"/>
              <w:rPr>
                <w:rFonts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rPr>
              <w:t>机考评分</w:t>
            </w:r>
          </w:p>
        </w:tc>
      </w:tr>
      <w:tr w14:paraId="6F70E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0" w:hRule="atLeast"/>
        </w:trPr>
        <w:tc>
          <w:tcPr>
            <w:tcW w:w="1236" w:type="dxa"/>
            <w:vAlign w:val="center"/>
          </w:tcPr>
          <w:p w14:paraId="44BEC161">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rPr>
              <w:t>模块</w:t>
            </w:r>
            <w:r>
              <w:rPr>
                <w:rFonts w:hint="eastAsia" w:ascii="仿宋" w:hAnsi="仿宋" w:eastAsia="仿宋" w:cs="仿宋"/>
                <w:color w:val="auto"/>
                <w:spacing w:val="0"/>
                <w:sz w:val="28"/>
                <w:szCs w:val="28"/>
                <w:lang w:eastAsia="zh-CN"/>
              </w:rPr>
              <w:t>二</w:t>
            </w:r>
          </w:p>
        </w:tc>
        <w:tc>
          <w:tcPr>
            <w:tcW w:w="1564" w:type="dxa"/>
            <w:vAlign w:val="center"/>
          </w:tcPr>
          <w:p w14:paraId="30ABFE7D">
            <w:pPr>
              <w:keepNext w:val="0"/>
              <w:keepLines w:val="0"/>
              <w:pageBreakBefore w:val="0"/>
              <w:widowControl/>
              <w:kinsoku/>
              <w:wordWrap/>
              <w:overflowPunct/>
              <w:topLinePunct w:val="0"/>
              <w:autoSpaceDE/>
              <w:autoSpaceDN/>
              <w:bidi w:val="0"/>
              <w:adjustRightInd/>
              <w:snapToGrid/>
              <w:spacing w:before="0"/>
              <w:ind w:left="0" w:right="0" w:firstLine="0"/>
              <w:textAlignment w:val="auto"/>
              <w:rPr>
                <w:rFonts w:ascii="仿宋" w:hAnsi="仿宋" w:eastAsia="仿宋" w:cs="仿宋"/>
                <w:color w:val="auto"/>
                <w:spacing w:val="0"/>
                <w:sz w:val="28"/>
                <w:szCs w:val="28"/>
              </w:rPr>
            </w:pPr>
            <w:r>
              <w:rPr>
                <w:rFonts w:hint="eastAsia" w:ascii="仿宋" w:hAnsi="仿宋" w:eastAsia="仿宋" w:cs="仿宋"/>
                <w:color w:val="auto"/>
                <w:spacing w:val="0"/>
                <w:sz w:val="28"/>
                <w:szCs w:val="28"/>
              </w:rPr>
              <w:t>综合展示</w:t>
            </w:r>
          </w:p>
        </w:tc>
        <w:tc>
          <w:tcPr>
            <w:tcW w:w="3702" w:type="dxa"/>
            <w:vAlign w:val="center"/>
          </w:tcPr>
          <w:p w14:paraId="22E22B2B">
            <w:pPr>
              <w:keepNext w:val="0"/>
              <w:keepLines w:val="0"/>
              <w:pageBreakBefore w:val="0"/>
              <w:widowControl/>
              <w:kinsoku/>
              <w:wordWrap/>
              <w:overflowPunct/>
              <w:topLinePunct w:val="0"/>
              <w:autoSpaceDE/>
              <w:autoSpaceDN/>
              <w:bidi w:val="0"/>
              <w:adjustRightInd/>
              <w:snapToGrid/>
              <w:spacing w:before="0"/>
              <w:ind w:left="0" w:right="0" w:firstLine="0"/>
              <w:jc w:val="both"/>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主要从职业素养、应用价值、团队合作、创新创意四个方面各2.5分对参赛团队进行整体评价</w:t>
            </w:r>
          </w:p>
        </w:tc>
        <w:tc>
          <w:tcPr>
            <w:tcW w:w="850" w:type="dxa"/>
            <w:vAlign w:val="center"/>
          </w:tcPr>
          <w:p w14:paraId="0D84A9CD">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20</w:t>
            </w:r>
          </w:p>
        </w:tc>
        <w:tc>
          <w:tcPr>
            <w:tcW w:w="1424" w:type="dxa"/>
            <w:vAlign w:val="center"/>
          </w:tcPr>
          <w:p w14:paraId="574A76B7">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color w:val="auto"/>
                <w:spacing w:val="0"/>
                <w:sz w:val="28"/>
                <w:szCs w:val="28"/>
              </w:rPr>
            </w:pPr>
            <w:r>
              <w:rPr>
                <w:rFonts w:hint="eastAsia" w:ascii="仿宋" w:hAnsi="仿宋" w:eastAsia="仿宋" w:cs="仿宋"/>
                <w:color w:val="auto"/>
                <w:spacing w:val="0"/>
                <w:sz w:val="28"/>
                <w:szCs w:val="28"/>
              </w:rPr>
              <w:t>结果评分</w:t>
            </w:r>
          </w:p>
        </w:tc>
      </w:tr>
    </w:tbl>
    <w:p w14:paraId="0E5C3D7C">
      <w:pPr>
        <w:keepNext w:val="0"/>
        <w:keepLines w:val="0"/>
        <w:pageBreakBefore w:val="0"/>
        <w:widowControl/>
        <w:kinsoku/>
        <w:wordWrap/>
        <w:overflowPunct/>
        <w:topLinePunct w:val="0"/>
        <w:autoSpaceDE/>
        <w:autoSpaceDN/>
        <w:bidi w:val="0"/>
        <w:adjustRightInd/>
        <w:snapToGrid/>
        <w:spacing w:before="0" w:beforeLines="50"/>
        <w:ind w:left="0" w:righ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(三) 评分方法</w:t>
      </w:r>
    </w:p>
    <w:p w14:paraId="21863128">
      <w:pPr>
        <w:keepNext w:val="0"/>
        <w:keepLines w:val="0"/>
        <w:pageBreakBefore w:val="0"/>
        <w:widowControl/>
        <w:kinsoku/>
        <w:wordWrap/>
        <w:overflowPunct/>
        <w:topLinePunct w:val="0"/>
        <w:autoSpaceDE/>
        <w:autoSpaceDN/>
        <w:bidi w:val="0"/>
        <w:adjustRightInd/>
        <w:snapToGrid/>
        <w:spacing w:before="0"/>
        <w:ind w:left="0" w:right="0" w:firstLine="531"/>
        <w:jc w:val="both"/>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模块一 “法治宣传教育课件制作”为团队参赛，要求每个团队根据提供</w:t>
      </w:r>
      <w:r>
        <w:rPr>
          <w:rFonts w:hint="eastAsia" w:ascii="仿宋" w:hAnsi="仿宋" w:eastAsia="仿宋" w:cs="仿宋"/>
          <w:spacing w:val="0"/>
          <w:sz w:val="32"/>
          <w:szCs w:val="32"/>
          <w:lang w:eastAsia="zh-CN"/>
        </w:rPr>
        <w:t>的</w:t>
      </w:r>
      <w:r>
        <w:rPr>
          <w:rFonts w:hint="eastAsia" w:ascii="仿宋" w:hAnsi="仿宋" w:eastAsia="仿宋" w:cs="仿宋"/>
          <w:spacing w:val="0"/>
          <w:sz w:val="32"/>
          <w:szCs w:val="32"/>
        </w:rPr>
        <w:t>素材及要求创作一份法治宣传课件，取团队分计入最终总分；“法律专业知识”为个人参赛，要求参赛团队每位选手在规定时间完成法律专业知识测试，每位选手测试单独记分，取团队平均分计入最终总分；“法律文书数字化信息采集与转化”为个人参赛，要求参赛团队每位选手在规定时间完成法律音频文件转化电子文档，每位选手测试单独记分，取团队平均分计入最终总分</w:t>
      </w:r>
      <w:r>
        <w:rPr>
          <w:rFonts w:hint="eastAsia" w:ascii="仿宋" w:hAnsi="仿宋" w:eastAsia="仿宋" w:cs="仿宋"/>
          <w:spacing w:val="0"/>
          <w:sz w:val="32"/>
          <w:szCs w:val="32"/>
          <w:lang w:eastAsia="zh-CN"/>
        </w:rPr>
        <w:t>。</w:t>
      </w:r>
    </w:p>
    <w:p w14:paraId="2F68F789">
      <w:pPr>
        <w:keepNext w:val="0"/>
        <w:keepLines w:val="0"/>
        <w:pageBreakBefore w:val="0"/>
        <w:widowControl/>
        <w:kinsoku/>
        <w:wordWrap/>
        <w:overflowPunct/>
        <w:topLinePunct w:val="0"/>
        <w:autoSpaceDE/>
        <w:autoSpaceDN/>
        <w:bidi w:val="0"/>
        <w:adjustRightInd/>
        <w:snapToGrid/>
        <w:spacing w:before="0"/>
        <w:ind w:left="0" w:right="0" w:firstLine="531"/>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eastAsia="zh-CN"/>
        </w:rPr>
        <w:t>）模块二</w:t>
      </w:r>
      <w:r>
        <w:rPr>
          <w:rFonts w:hint="eastAsia" w:ascii="仿宋" w:hAnsi="仿宋" w:eastAsia="仿宋" w:cs="仿宋"/>
          <w:spacing w:val="0"/>
          <w:sz w:val="32"/>
          <w:szCs w:val="32"/>
          <w:lang w:val="en-US" w:eastAsia="zh-CN"/>
        </w:rPr>
        <w:t xml:space="preserve"> “综合展示”</w:t>
      </w:r>
      <w:r>
        <w:rPr>
          <w:rFonts w:hint="eastAsia" w:ascii="仿宋" w:hAnsi="仿宋" w:eastAsia="仿宋" w:cs="仿宋"/>
          <w:spacing w:val="0"/>
          <w:sz w:val="32"/>
          <w:szCs w:val="32"/>
        </w:rPr>
        <w:t>为团队参赛，要求</w:t>
      </w:r>
      <w:r>
        <w:rPr>
          <w:rFonts w:hint="eastAsia" w:ascii="仿宋" w:hAnsi="仿宋" w:eastAsia="仿宋" w:cs="仿宋"/>
          <w:spacing w:val="0"/>
          <w:sz w:val="32"/>
          <w:szCs w:val="32"/>
          <w:lang w:eastAsia="zh-CN"/>
        </w:rPr>
        <w:t>参赛</w:t>
      </w:r>
      <w:r>
        <w:rPr>
          <w:rFonts w:hint="eastAsia" w:ascii="仿宋" w:hAnsi="仿宋" w:eastAsia="仿宋" w:cs="仿宋"/>
          <w:spacing w:val="0"/>
          <w:sz w:val="32"/>
          <w:szCs w:val="32"/>
        </w:rPr>
        <w:t>队队员根据第一个模块“法治宣传教育课件制作”的竞赛内容和竞赛过程进行展示和讲解，取团队分计入最终总分</w:t>
      </w:r>
      <w:r>
        <w:rPr>
          <w:rFonts w:hint="eastAsia" w:ascii="仿宋" w:hAnsi="仿宋" w:eastAsia="仿宋" w:cs="仿宋"/>
          <w:spacing w:val="0"/>
          <w:sz w:val="32"/>
          <w:szCs w:val="32"/>
          <w:lang w:eastAsia="zh-CN"/>
        </w:rPr>
        <w:t>。</w:t>
      </w:r>
    </w:p>
    <w:p w14:paraId="14DD1860">
      <w:pPr>
        <w:keepNext w:val="0"/>
        <w:keepLines w:val="0"/>
        <w:pageBreakBefore w:val="0"/>
        <w:widowControl/>
        <w:kinsoku/>
        <w:wordWrap/>
        <w:overflowPunct/>
        <w:topLinePunct w:val="0"/>
        <w:autoSpaceDE/>
        <w:autoSpaceDN/>
        <w:bidi w:val="0"/>
        <w:adjustRightInd/>
        <w:snapToGrid/>
        <w:spacing w:before="0"/>
        <w:ind w:left="0" w:right="0" w:firstLine="545"/>
        <w:jc w:val="both"/>
        <w:textAlignment w:val="auto"/>
        <w:rPr>
          <w:rFonts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扣分情况，选手有下列情形需从参赛成绩中扣分：因违规操作损坏赛场设备、污染赛场环境等不符合职业规范的行为，视情节扣5-10分；扰乱赛场秩序，干扰裁判员工作的视情节扣5-10分，情节严重者取消比赛资格。</w:t>
      </w:r>
    </w:p>
    <w:p w14:paraId="2E3E44FE">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(四) 成绩产生方法</w:t>
      </w:r>
    </w:p>
    <w:p w14:paraId="430F43D7">
      <w:pPr>
        <w:keepNext w:val="0"/>
        <w:keepLines w:val="0"/>
        <w:pageBreakBefore w:val="0"/>
        <w:widowControl/>
        <w:kinsoku/>
        <w:wordWrap/>
        <w:overflowPunct/>
        <w:topLinePunct w:val="0"/>
        <w:autoSpaceDE/>
        <w:autoSpaceDN/>
        <w:bidi w:val="0"/>
        <w:adjustRightInd/>
        <w:snapToGrid/>
        <w:spacing w:before="0"/>
        <w:ind w:left="0" w:right="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赛项排名依据参赛队团体总分由高到低进行排名。将相应赛项的分值加和，得出参赛团队总分；然后进行分值排序。</w:t>
      </w:r>
    </w:p>
    <w:p w14:paraId="29F7AD3A">
      <w:pPr>
        <w:keepNext w:val="0"/>
        <w:keepLines w:val="0"/>
        <w:pageBreakBefore w:val="0"/>
        <w:widowControl/>
        <w:kinsoku/>
        <w:wordWrap/>
        <w:overflowPunct/>
        <w:topLinePunct w:val="0"/>
        <w:autoSpaceDE/>
        <w:autoSpaceDN/>
        <w:bidi w:val="0"/>
        <w:adjustRightInd/>
        <w:snapToGrid/>
        <w:spacing w:before="0"/>
        <w:ind w:left="0" w:right="0"/>
        <w:jc w:val="both"/>
        <w:textAlignment w:val="auto"/>
        <w:rPr>
          <w:rFonts w:ascii="仿宋" w:hAnsi="仿宋" w:eastAsia="仿宋" w:cs="仿宋"/>
          <w:b w:val="0"/>
          <w:bCs w:val="0"/>
          <w:spacing w:val="0"/>
          <w:sz w:val="32"/>
          <w:szCs w:val="32"/>
        </w:rPr>
      </w:pPr>
      <w:r>
        <w:rPr>
          <w:rFonts w:hint="eastAsia" w:ascii="仿宋" w:hAnsi="仿宋" w:eastAsia="仿宋" w:cs="仿宋"/>
          <w:b w:val="0"/>
          <w:bCs w:val="0"/>
          <w:spacing w:val="0"/>
          <w:sz w:val="32"/>
          <w:szCs w:val="32"/>
        </w:rPr>
        <w:t>团队总分构成</w:t>
      </w:r>
    </w:p>
    <w:tbl>
      <w:tblPr>
        <w:tblStyle w:val="7"/>
        <w:tblW w:w="8399"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79"/>
        <w:gridCol w:w="1604"/>
        <w:gridCol w:w="1916"/>
      </w:tblGrid>
      <w:tr w14:paraId="3099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4879" w:type="dxa"/>
            <w:vAlign w:val="bottom"/>
          </w:tcPr>
          <w:p w14:paraId="27B3C1CA">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eastAsia" w:ascii="仿宋" w:hAnsi="仿宋" w:eastAsia="仿宋" w:cs="仿宋"/>
                <w:b/>
                <w:bCs/>
                <w:spacing w:val="0"/>
                <w:sz w:val="28"/>
                <w:szCs w:val="28"/>
              </w:rPr>
            </w:pPr>
            <w:r>
              <w:rPr>
                <w:rFonts w:hint="eastAsia" w:ascii="仿宋" w:hAnsi="仿宋" w:eastAsia="仿宋" w:cs="仿宋"/>
                <w:b/>
                <w:bCs/>
                <w:spacing w:val="0"/>
                <w:sz w:val="28"/>
                <w:szCs w:val="28"/>
              </w:rPr>
              <w:t>竞赛项目</w:t>
            </w:r>
          </w:p>
        </w:tc>
        <w:tc>
          <w:tcPr>
            <w:tcW w:w="1604" w:type="dxa"/>
            <w:vAlign w:val="bottom"/>
          </w:tcPr>
          <w:p w14:paraId="30A24AF1">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b/>
                <w:bCs/>
                <w:spacing w:val="0"/>
                <w:sz w:val="28"/>
                <w:szCs w:val="28"/>
              </w:rPr>
              <w:t>项目得分</w:t>
            </w:r>
          </w:p>
        </w:tc>
        <w:tc>
          <w:tcPr>
            <w:tcW w:w="1916" w:type="dxa"/>
            <w:vAlign w:val="center"/>
          </w:tcPr>
          <w:p w14:paraId="182269CB">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b/>
                <w:bCs/>
                <w:spacing w:val="0"/>
                <w:sz w:val="28"/>
                <w:szCs w:val="28"/>
              </w:rPr>
              <w:t>团队总分</w:t>
            </w:r>
          </w:p>
        </w:tc>
      </w:tr>
      <w:tr w14:paraId="5642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4879" w:type="dxa"/>
            <w:vAlign w:val="bottom"/>
          </w:tcPr>
          <w:p w14:paraId="47884B12">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法治宣传教育课件制作</w:t>
            </w:r>
          </w:p>
        </w:tc>
        <w:tc>
          <w:tcPr>
            <w:tcW w:w="1604" w:type="dxa"/>
            <w:vAlign w:val="bottom"/>
          </w:tcPr>
          <w:p w14:paraId="1C26FD33">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30</w:t>
            </w:r>
          </w:p>
        </w:tc>
        <w:tc>
          <w:tcPr>
            <w:tcW w:w="1916" w:type="dxa"/>
            <w:vMerge w:val="restart"/>
            <w:vAlign w:val="center"/>
          </w:tcPr>
          <w:p w14:paraId="16A75FCD">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100</w:t>
            </w:r>
          </w:p>
        </w:tc>
      </w:tr>
      <w:tr w14:paraId="272B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879" w:type="dxa"/>
            <w:vAlign w:val="bottom"/>
          </w:tcPr>
          <w:p w14:paraId="2A228209">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法律专业知识测试</w:t>
            </w:r>
          </w:p>
        </w:tc>
        <w:tc>
          <w:tcPr>
            <w:tcW w:w="1604" w:type="dxa"/>
            <w:vAlign w:val="bottom"/>
          </w:tcPr>
          <w:p w14:paraId="7D25C404">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25</w:t>
            </w:r>
          </w:p>
        </w:tc>
        <w:tc>
          <w:tcPr>
            <w:tcW w:w="1916" w:type="dxa"/>
            <w:vMerge w:val="continue"/>
          </w:tcPr>
          <w:p w14:paraId="37FA75EC">
            <w:pPr>
              <w:keepNext w:val="0"/>
              <w:keepLines w:val="0"/>
              <w:pageBreakBefore w:val="0"/>
              <w:widowControl/>
              <w:kinsoku/>
              <w:wordWrap/>
              <w:overflowPunct/>
              <w:topLinePunct w:val="0"/>
              <w:autoSpaceDE/>
              <w:autoSpaceDN/>
              <w:bidi w:val="0"/>
              <w:adjustRightInd/>
              <w:snapToGrid/>
              <w:spacing w:before="0"/>
              <w:ind w:left="0" w:right="0"/>
              <w:jc w:val="both"/>
              <w:textAlignment w:val="auto"/>
              <w:rPr>
                <w:rFonts w:ascii="仿宋" w:hAnsi="仿宋" w:eastAsia="仿宋" w:cs="仿宋"/>
                <w:spacing w:val="0"/>
                <w:sz w:val="28"/>
                <w:szCs w:val="28"/>
              </w:rPr>
            </w:pPr>
          </w:p>
        </w:tc>
      </w:tr>
      <w:tr w14:paraId="3035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4879" w:type="dxa"/>
            <w:vAlign w:val="bottom"/>
          </w:tcPr>
          <w:p w14:paraId="5AB40F02">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ascii="仿宋" w:hAnsi="仿宋" w:eastAsia="仿宋" w:cs="仿宋"/>
                <w:spacing w:val="0"/>
                <w:sz w:val="28"/>
                <w:szCs w:val="28"/>
              </w:rPr>
            </w:pPr>
            <w:r>
              <w:rPr>
                <w:rFonts w:hint="eastAsia" w:ascii="仿宋" w:hAnsi="仿宋" w:eastAsia="仿宋" w:cs="仿宋"/>
                <w:spacing w:val="0"/>
                <w:sz w:val="28"/>
                <w:szCs w:val="28"/>
              </w:rPr>
              <w:t>法律文书音频信息采集与转化</w:t>
            </w:r>
          </w:p>
        </w:tc>
        <w:tc>
          <w:tcPr>
            <w:tcW w:w="1604" w:type="dxa"/>
            <w:vAlign w:val="bottom"/>
          </w:tcPr>
          <w:p w14:paraId="4D749B4C">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25</w:t>
            </w:r>
          </w:p>
        </w:tc>
        <w:tc>
          <w:tcPr>
            <w:tcW w:w="1916" w:type="dxa"/>
            <w:vMerge w:val="continue"/>
          </w:tcPr>
          <w:p w14:paraId="6154139E">
            <w:pPr>
              <w:keepNext w:val="0"/>
              <w:keepLines w:val="0"/>
              <w:pageBreakBefore w:val="0"/>
              <w:widowControl/>
              <w:kinsoku/>
              <w:wordWrap/>
              <w:overflowPunct/>
              <w:topLinePunct w:val="0"/>
              <w:autoSpaceDE/>
              <w:autoSpaceDN/>
              <w:bidi w:val="0"/>
              <w:adjustRightInd/>
              <w:snapToGrid/>
              <w:spacing w:before="0"/>
              <w:ind w:left="0" w:right="0"/>
              <w:jc w:val="both"/>
              <w:textAlignment w:val="auto"/>
              <w:rPr>
                <w:rFonts w:ascii="仿宋" w:hAnsi="仿宋" w:eastAsia="仿宋" w:cs="仿宋"/>
                <w:spacing w:val="0"/>
                <w:sz w:val="28"/>
                <w:szCs w:val="28"/>
              </w:rPr>
            </w:pPr>
          </w:p>
        </w:tc>
      </w:tr>
      <w:tr w14:paraId="6478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trPr>
        <w:tc>
          <w:tcPr>
            <w:tcW w:w="4879" w:type="dxa"/>
            <w:vAlign w:val="bottom"/>
          </w:tcPr>
          <w:p w14:paraId="752547E9">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eastAsia" w:ascii="仿宋" w:hAnsi="仿宋" w:eastAsia="仿宋" w:cs="仿宋"/>
                <w:spacing w:val="0"/>
                <w:sz w:val="28"/>
                <w:szCs w:val="28"/>
              </w:rPr>
            </w:pPr>
            <w:r>
              <w:rPr>
                <w:rFonts w:hint="eastAsia" w:ascii="仿宋" w:hAnsi="仿宋" w:eastAsia="仿宋" w:cs="仿宋"/>
                <w:spacing w:val="0"/>
                <w:sz w:val="28"/>
                <w:szCs w:val="28"/>
                <w:lang w:eastAsia="zh-CN"/>
              </w:rPr>
              <w:t>综合</w:t>
            </w:r>
            <w:r>
              <w:rPr>
                <w:rFonts w:hint="eastAsia" w:ascii="仿宋" w:hAnsi="仿宋" w:eastAsia="仿宋" w:cs="仿宋"/>
                <w:spacing w:val="0"/>
                <w:sz w:val="28"/>
                <w:szCs w:val="28"/>
                <w:lang w:val="en-US" w:eastAsia="zh-CN"/>
              </w:rPr>
              <w:t>展示</w:t>
            </w:r>
          </w:p>
        </w:tc>
        <w:tc>
          <w:tcPr>
            <w:tcW w:w="1604" w:type="dxa"/>
            <w:vAlign w:val="bottom"/>
          </w:tcPr>
          <w:p w14:paraId="65AE36BE">
            <w:pPr>
              <w:keepNext w:val="0"/>
              <w:keepLines w:val="0"/>
              <w:pageBreakBefore w:val="0"/>
              <w:widowControl/>
              <w:kinsoku/>
              <w:wordWrap/>
              <w:overflowPunct/>
              <w:topLinePunct w:val="0"/>
              <w:autoSpaceDE/>
              <w:autoSpaceDN/>
              <w:bidi w:val="0"/>
              <w:adjustRightInd/>
              <w:snapToGrid/>
              <w:spacing w:before="0"/>
              <w:ind w:left="0" w:right="0" w:firstLine="0"/>
              <w:jc w:val="center"/>
              <w:textAlignment w:val="auto"/>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20</w:t>
            </w:r>
          </w:p>
        </w:tc>
        <w:tc>
          <w:tcPr>
            <w:tcW w:w="1916" w:type="dxa"/>
            <w:vMerge w:val="continue"/>
          </w:tcPr>
          <w:p w14:paraId="63BAC090">
            <w:pPr>
              <w:keepNext w:val="0"/>
              <w:keepLines w:val="0"/>
              <w:pageBreakBefore w:val="0"/>
              <w:widowControl/>
              <w:kinsoku/>
              <w:wordWrap/>
              <w:overflowPunct/>
              <w:topLinePunct w:val="0"/>
              <w:autoSpaceDE/>
              <w:autoSpaceDN/>
              <w:bidi w:val="0"/>
              <w:adjustRightInd/>
              <w:snapToGrid/>
              <w:spacing w:before="0"/>
              <w:ind w:left="0" w:right="0"/>
              <w:jc w:val="both"/>
              <w:textAlignment w:val="auto"/>
              <w:rPr>
                <w:rFonts w:ascii="仿宋" w:hAnsi="仿宋" w:eastAsia="仿宋" w:cs="仿宋"/>
                <w:spacing w:val="0"/>
                <w:sz w:val="28"/>
                <w:szCs w:val="28"/>
              </w:rPr>
            </w:pPr>
          </w:p>
        </w:tc>
      </w:tr>
    </w:tbl>
    <w:p w14:paraId="1BA377F8">
      <w:pPr>
        <w:keepNext w:val="0"/>
        <w:keepLines w:val="0"/>
        <w:pageBreakBefore w:val="0"/>
        <w:widowControl/>
        <w:kinsoku/>
        <w:wordWrap/>
        <w:overflowPunct/>
        <w:topLinePunct w:val="0"/>
        <w:autoSpaceDE/>
        <w:autoSpaceDN/>
        <w:bidi w:val="0"/>
        <w:adjustRightInd/>
        <w:snapToGrid/>
        <w:spacing w:before="0" w:beforeLines="50"/>
        <w:ind w:left="0" w:right="0" w:firstLine="556"/>
        <w:jc w:val="both"/>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十二、奖项设置</w:t>
      </w:r>
    </w:p>
    <w:p w14:paraId="7E725E60">
      <w:pPr>
        <w:keepNext w:val="0"/>
        <w:keepLines w:val="0"/>
        <w:pageBreakBefore w:val="0"/>
        <w:widowControl/>
        <w:kinsoku/>
        <w:wordWrap/>
        <w:overflowPunct/>
        <w:topLinePunct w:val="0"/>
        <w:autoSpaceDE/>
        <w:autoSpaceDN/>
        <w:bidi w:val="0"/>
        <w:adjustRightInd/>
        <w:snapToGrid/>
        <w:spacing w:before="0"/>
        <w:ind w:left="0" w:right="0" w:firstLine="524"/>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（一）本赛项设团体一、二、三等奖，获奖数量分别占总参赛队的10%、20%、30%，小数点后四舍五入；</w:t>
      </w:r>
    </w:p>
    <w:p w14:paraId="5F33378C">
      <w:pPr>
        <w:keepNext w:val="0"/>
        <w:keepLines w:val="0"/>
        <w:pageBreakBefore w:val="0"/>
        <w:widowControl/>
        <w:kinsoku/>
        <w:wordWrap/>
        <w:overflowPunct/>
        <w:topLinePunct w:val="0"/>
        <w:autoSpaceDE/>
        <w:autoSpaceDN/>
        <w:bidi w:val="0"/>
        <w:adjustRightInd/>
        <w:snapToGrid/>
        <w:spacing w:before="0"/>
        <w:ind w:left="0" w:right="0" w:firstLine="554"/>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（二）赛项排名依据参赛队团体总分由高到低进行排名。每个参赛团队由</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名选手组成，团队总分为100分，成绩保留小数点后两位。如出现总成绩相同的情况，以“法律文书音频信息采集与转化”团队分数高者为胜。</w:t>
      </w:r>
    </w:p>
    <w:p w14:paraId="51C51E98">
      <w:pPr>
        <w:keepNext w:val="0"/>
        <w:keepLines w:val="0"/>
        <w:pageBreakBefore w:val="0"/>
        <w:widowControl/>
        <w:kinsoku/>
        <w:wordWrap/>
        <w:overflowPunct/>
        <w:topLinePunct w:val="0"/>
        <w:autoSpaceDE/>
        <w:autoSpaceDN/>
        <w:bidi w:val="0"/>
        <w:adjustRightInd/>
        <w:snapToGrid/>
        <w:spacing w:before="0"/>
        <w:ind w:left="0" w:right="0"/>
        <w:jc w:val="both"/>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十</w:t>
      </w:r>
      <w:r>
        <w:rPr>
          <w:rFonts w:hint="eastAsia" w:ascii="黑体" w:hAnsi="黑体" w:eastAsia="黑体" w:cs="黑体"/>
          <w:b w:val="0"/>
          <w:bCs w:val="0"/>
          <w:spacing w:val="0"/>
          <w:sz w:val="32"/>
          <w:szCs w:val="32"/>
          <w:lang w:val="en-US" w:eastAsia="zh-CN"/>
        </w:rPr>
        <w:t>三</w:t>
      </w:r>
      <w:r>
        <w:rPr>
          <w:rFonts w:hint="eastAsia" w:ascii="黑体" w:hAnsi="黑体" w:eastAsia="黑体" w:cs="黑体"/>
          <w:b w:val="0"/>
          <w:bCs w:val="0"/>
          <w:spacing w:val="0"/>
          <w:sz w:val="32"/>
          <w:szCs w:val="32"/>
        </w:rPr>
        <w:t>、竞赛须知</w:t>
      </w:r>
    </w:p>
    <w:p w14:paraId="2B7A6CC4">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(一) 参赛队须知</w:t>
      </w:r>
    </w:p>
    <w:p w14:paraId="615990C5">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1．参赛队对大赛执委会以后发布的所有文件都要仔细阅读，确切了解大赛时间安排、评判细节等，以保证顺利参加大赛。</w:t>
      </w:r>
    </w:p>
    <w:p w14:paraId="26432D03">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2．每队参赛选手必须为同一学校的在校学生，不得跨校组队，违者取消竞赛资格。</w:t>
      </w:r>
    </w:p>
    <w:p w14:paraId="62F73797">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3．熟悉竞赛规程和赛项须知，领队负责做好本参赛队竞赛期间的管理工作。参赛选手在报名获得审核确认后，原则上不再更换，如筹备过程中，队员因故不能参赛，须由参赛院校于开赛10个工作日之前出具书面说明，经大赛执委会办公室核实后予以替换；参赛选手注册报到后，不得更换，允许参赛选手缺席竞赛。</w:t>
      </w:r>
    </w:p>
    <w:p w14:paraId="69F0A3D2">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4．参赛选手按照大赛规程安排，凭参赛证、本人身份证和学生证参加竞赛及相关活动。</w:t>
      </w:r>
    </w:p>
    <w:p w14:paraId="77CA4743">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5．参赛选手可统一着装，但不应出现地域及院校的信息，并符合安全及竞赛要求。</w:t>
      </w:r>
    </w:p>
    <w:p w14:paraId="5E43B3C5">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6．各参赛队必须按相关操作规程要求参与竞赛，在竞赛过程中不按操作要求，出现人为损坏赛项提供的设备情况，由参赛队照价赔偿。</w:t>
      </w:r>
    </w:p>
    <w:p w14:paraId="0E6BBB00">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7．参赛队将通过抽签决定比赛场地和比赛顺序。</w:t>
      </w:r>
    </w:p>
    <w:p w14:paraId="538159F7">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8．本规则没有规定的行为，裁判组有权做出裁决。在有争议的情况下，监督仲裁组的裁决是最终裁决，任何媒体资料都不做参考。</w:t>
      </w:r>
    </w:p>
    <w:p w14:paraId="65B33ECC">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(二) 指导教师须知</w:t>
      </w:r>
    </w:p>
    <w:p w14:paraId="2B3D5BBB">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1．每个参赛队最多可配2名指导教师，指导教师经报名、审核后确定。指导教师一经确定不得更换。如需更换，按大赛人员变更规定履行程序，如发现弄虚作假者，取消评定优秀指导教师资格。</w:t>
      </w:r>
    </w:p>
    <w:p w14:paraId="4AD7A289">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2．对申诉的仲裁结果，领队和指导教师应带头服从和执行，还应说服选手服从和执行。</w:t>
      </w:r>
    </w:p>
    <w:p w14:paraId="43AFBB21">
      <w:pPr>
        <w:keepNext w:val="0"/>
        <w:keepLines w:val="0"/>
        <w:pageBreakBefore w:val="0"/>
        <w:widowControl/>
        <w:kinsoku/>
        <w:wordWrap/>
        <w:overflowPunct/>
        <w:topLinePunct w:val="0"/>
        <w:autoSpaceDE/>
        <w:autoSpaceDN/>
        <w:bidi w:val="0"/>
        <w:adjustRightInd/>
        <w:snapToGrid/>
        <w:spacing w:before="0"/>
        <w:ind w:left="0" w:right="0" w:firstLine="548"/>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3．指导教师应认真研究和掌握本赛项比赛的技术规则和赛场要求，指导选手做好赛前的一切准备工作。领队和指导教师应在赛后做好技术总结和工作总结。</w:t>
      </w:r>
    </w:p>
    <w:p w14:paraId="650F9B5C">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hint="eastAsia" w:ascii="楷体" w:hAnsi="楷体" w:eastAsia="楷体" w:cs="楷体"/>
          <w:spacing w:val="0"/>
          <w:sz w:val="32"/>
          <w:szCs w:val="32"/>
        </w:rPr>
      </w:pPr>
      <w:r>
        <w:rPr>
          <w:rFonts w:hint="eastAsia" w:ascii="楷体" w:hAnsi="楷体" w:eastAsia="楷体" w:cs="楷体"/>
          <w:spacing w:val="0"/>
          <w:sz w:val="32"/>
          <w:szCs w:val="32"/>
        </w:rPr>
        <w:t>(三) 参赛选手须知</w:t>
      </w:r>
    </w:p>
    <w:p w14:paraId="12CE4D49">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1．参赛选手报到后，凭身份证领取参赛证，并核实选手参赛资格。参赛证为选手参赛的凭据，参赛选手在赛场内应始终佩带参赛证。参赛选手一经确认，中途不得任意更换，否则以作弊论处，其个人不得参与个人名次排名。</w:t>
      </w:r>
    </w:p>
    <w:p w14:paraId="4ED6BDDD">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2．参赛选手应持参赛有效证件 (身份证、学生证、参赛证)，按竞赛顺序、项目场次和竞赛时间，提前30分钟到各考核项目指定地点接受检录、抽签决定竞赛参赛编号、赛位号等。</w:t>
      </w:r>
    </w:p>
    <w:p w14:paraId="22A99970">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3．检录后的选手，应在工作人员的引导下，提前10分钟到达竞赛现场，从竞赛计时开始，选手未到即取消该项目的参赛资格。</w:t>
      </w:r>
    </w:p>
    <w:p w14:paraId="6E80A576">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4．参赛选手应认真阅读竞赛操作须知，自觉遵守赛场纪律，按竞赛规则、项目与赛场要求进行竞赛，不得携带任何书面或电子资料、U盘、手机等电子或通讯设备进入赛场，不得有任何舞弊行为，否则视情节轻重执行赛场纪律。</w:t>
      </w:r>
    </w:p>
    <w:p w14:paraId="2E8EC7C0">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5．竞赛过程中如因竞赛设备或检测仪器发生故障，应及时报告裁判，不得私自处理，否则取消本场次竞赛资格。在竞赛中因非人为因素造成的设备故障，经设备检修工程师确认、经监考人员请示裁判长同意后，可将该参赛选手的竞赛时间相应后延。</w:t>
      </w:r>
    </w:p>
    <w:p w14:paraId="67685B35">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6．参赛选手竞赛过程中，因严重违背竞赛纪律和规则的，现场裁判员有权中止其竞赛。</w:t>
      </w:r>
    </w:p>
    <w:p w14:paraId="10327FE7">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7．对不服从裁判和工作人员安排、扰乱赛场秩序、干扰其他参赛选手竞赛的情况，裁判组应提出警告。累计警告2次或情节特别严重，造成竞赛中止的，经裁判长裁定后中止竞赛，并取消参赛资格和竞赛成绩。</w:t>
      </w:r>
    </w:p>
    <w:p w14:paraId="73C6001D">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8．参加技能操作竞赛的选手如提前完成作业，选手应在指定的区域等待，经裁判同意方可离开考场。</w:t>
      </w:r>
    </w:p>
    <w:p w14:paraId="1B8B6FEF">
      <w:pPr>
        <w:keepNext w:val="0"/>
        <w:keepLines w:val="0"/>
        <w:pageBreakBefore w:val="0"/>
        <w:widowControl/>
        <w:kinsoku/>
        <w:wordWrap/>
        <w:overflowPunct/>
        <w:topLinePunct w:val="0"/>
        <w:autoSpaceDE/>
        <w:autoSpaceDN/>
        <w:bidi w:val="0"/>
        <w:adjustRightInd/>
        <w:snapToGrid/>
        <w:spacing w:before="0"/>
        <w:ind w:left="0" w:right="0"/>
        <w:jc w:val="both"/>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十</w:t>
      </w:r>
      <w:r>
        <w:rPr>
          <w:rFonts w:hint="eastAsia" w:ascii="黑体" w:hAnsi="黑体" w:eastAsia="黑体" w:cs="黑体"/>
          <w:b w:val="0"/>
          <w:bCs w:val="0"/>
          <w:spacing w:val="0"/>
          <w:sz w:val="32"/>
          <w:szCs w:val="32"/>
          <w:lang w:val="en-US" w:eastAsia="zh-CN"/>
        </w:rPr>
        <w:t>四</w:t>
      </w:r>
      <w:r>
        <w:rPr>
          <w:rFonts w:hint="eastAsia" w:ascii="黑体" w:hAnsi="黑体" w:eastAsia="黑体" w:cs="黑体"/>
          <w:b w:val="0"/>
          <w:bCs w:val="0"/>
          <w:spacing w:val="0"/>
          <w:sz w:val="32"/>
          <w:szCs w:val="32"/>
        </w:rPr>
        <w:t>、申诉与仲裁</w:t>
      </w:r>
    </w:p>
    <w:p w14:paraId="4A4E7E33">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在比赛过程中若出现有失公正或有关人员违规等现象，参赛队领队可在比赛结束后</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小时之内向赛项仲裁组提出书面申诉。书面申诉应对申诉事件的现象、发生时间、涉及人员等进行实事求是的叙述，并提供事实依据(无事实依据或主观臆断不予受理),经领队亲笔签名后提交，非书面申诉不予受理。</w:t>
      </w:r>
    </w:p>
    <w:p w14:paraId="54FE70AE">
      <w:pPr>
        <w:keepNext w:val="0"/>
        <w:keepLines w:val="0"/>
        <w:pageBreakBefore w:val="0"/>
        <w:widowControl/>
        <w:kinsoku/>
        <w:wordWrap/>
        <w:overflowPunct/>
        <w:topLinePunct w:val="0"/>
        <w:autoSpaceDE/>
        <w:autoSpaceDN/>
        <w:bidi w:val="0"/>
        <w:adjustRightInd/>
        <w:snapToGrid/>
        <w:spacing w:before="0"/>
        <w:ind w:left="0" w:right="0" w:firstLine="640" w:firstLineChars="200"/>
        <w:jc w:val="both"/>
        <w:textAlignment w:val="auto"/>
        <w:rPr>
          <w:rFonts w:ascii="仿宋" w:hAnsi="仿宋" w:eastAsia="仿宋" w:cs="仿宋"/>
          <w:spacing w:val="0"/>
          <w:sz w:val="32"/>
          <w:szCs w:val="32"/>
        </w:rPr>
      </w:pPr>
      <w:r>
        <w:rPr>
          <w:rFonts w:hint="eastAsia" w:ascii="仿宋" w:hAnsi="仿宋" w:eastAsia="仿宋" w:cs="仿宋"/>
          <w:spacing w:val="0"/>
          <w:sz w:val="32"/>
          <w:szCs w:val="32"/>
        </w:rPr>
        <w:t>赛项仲裁组在接到申诉报告后的2小时内组织复议，并及时将复议果以书面形式告知申诉方。申诉方对复议结果仍有异议，可在3天内由参赛队所在学校向市大赛组委会办公室提出申诉。</w:t>
      </w:r>
      <w:bookmarkStart w:id="0" w:name="_GoBack"/>
      <w:bookmarkEnd w:id="0"/>
      <w:r>
        <w:rPr>
          <w:rFonts w:hint="eastAsia" w:ascii="仿宋" w:hAnsi="仿宋" w:eastAsia="仿宋" w:cs="仿宋"/>
          <w:spacing w:val="0"/>
          <w:sz w:val="32"/>
          <w:szCs w:val="32"/>
        </w:rPr>
        <w:t>市大赛组委会办公室的仲裁结果为最终结果。</w:t>
      </w:r>
    </w:p>
    <w:sectPr>
      <w:footerReference r:id="rId5" w:type="default"/>
      <w:pgSz w:w="11906" w:h="16839"/>
      <w:pgMar w:top="1431" w:right="1712" w:bottom="1364" w:left="1785" w:header="0" w:footer="111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E8B9">
    <w:pPr>
      <w:spacing w:line="188" w:lineRule="auto"/>
      <w:ind w:left="4081"/>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C0B8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FC0B8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UyMTY0NGVkMDMyNTFmODUyMDBiZmQzMjhiZjBhZDgifQ=="/>
  </w:docVars>
  <w:rsids>
    <w:rsidRoot w:val="00563AA4"/>
    <w:rsid w:val="00047089"/>
    <w:rsid w:val="000517E5"/>
    <w:rsid w:val="00122343"/>
    <w:rsid w:val="001A16F1"/>
    <w:rsid w:val="00257B44"/>
    <w:rsid w:val="0039736D"/>
    <w:rsid w:val="00440D26"/>
    <w:rsid w:val="0051176F"/>
    <w:rsid w:val="00563AA4"/>
    <w:rsid w:val="005A16D3"/>
    <w:rsid w:val="005B047C"/>
    <w:rsid w:val="0063390F"/>
    <w:rsid w:val="007536C4"/>
    <w:rsid w:val="007601EC"/>
    <w:rsid w:val="008B0029"/>
    <w:rsid w:val="00962F7A"/>
    <w:rsid w:val="009A7088"/>
    <w:rsid w:val="00A369C2"/>
    <w:rsid w:val="00B05E59"/>
    <w:rsid w:val="00B15595"/>
    <w:rsid w:val="00C14CBE"/>
    <w:rsid w:val="00CB481C"/>
    <w:rsid w:val="00CC1AD8"/>
    <w:rsid w:val="00E951EB"/>
    <w:rsid w:val="00EA093D"/>
    <w:rsid w:val="00EF2388"/>
    <w:rsid w:val="00F05F69"/>
    <w:rsid w:val="00FA4BCD"/>
    <w:rsid w:val="02D04277"/>
    <w:rsid w:val="045B2BFE"/>
    <w:rsid w:val="072269D2"/>
    <w:rsid w:val="08883529"/>
    <w:rsid w:val="08D447D8"/>
    <w:rsid w:val="0957742A"/>
    <w:rsid w:val="0A1A2AD5"/>
    <w:rsid w:val="0A8D0C30"/>
    <w:rsid w:val="0E266475"/>
    <w:rsid w:val="0EB05E37"/>
    <w:rsid w:val="0F144A26"/>
    <w:rsid w:val="0FB97EAE"/>
    <w:rsid w:val="15F35395"/>
    <w:rsid w:val="16D36F75"/>
    <w:rsid w:val="180970F2"/>
    <w:rsid w:val="18D03151"/>
    <w:rsid w:val="19F65454"/>
    <w:rsid w:val="1B8B4134"/>
    <w:rsid w:val="1CBC3BF4"/>
    <w:rsid w:val="1D1F1D81"/>
    <w:rsid w:val="1DB51403"/>
    <w:rsid w:val="1DF93765"/>
    <w:rsid w:val="1F3D58D3"/>
    <w:rsid w:val="2243644C"/>
    <w:rsid w:val="277A3B56"/>
    <w:rsid w:val="285A7FF1"/>
    <w:rsid w:val="2A565E61"/>
    <w:rsid w:val="2BB138C3"/>
    <w:rsid w:val="2DAA4FFD"/>
    <w:rsid w:val="2E0E6DB8"/>
    <w:rsid w:val="2EA65243"/>
    <w:rsid w:val="304A60A2"/>
    <w:rsid w:val="30D07FA5"/>
    <w:rsid w:val="31EF5153"/>
    <w:rsid w:val="33F425AD"/>
    <w:rsid w:val="37ED2F86"/>
    <w:rsid w:val="3EF43DA9"/>
    <w:rsid w:val="407C6B58"/>
    <w:rsid w:val="40833636"/>
    <w:rsid w:val="424C4720"/>
    <w:rsid w:val="46703FC6"/>
    <w:rsid w:val="48623BCB"/>
    <w:rsid w:val="4A6E2C61"/>
    <w:rsid w:val="4B8262DD"/>
    <w:rsid w:val="4C4D2389"/>
    <w:rsid w:val="4D7E7634"/>
    <w:rsid w:val="4E8846D7"/>
    <w:rsid w:val="4F7775BF"/>
    <w:rsid w:val="503D6A5A"/>
    <w:rsid w:val="50CC0F60"/>
    <w:rsid w:val="51031C29"/>
    <w:rsid w:val="514B3CFC"/>
    <w:rsid w:val="523A50D0"/>
    <w:rsid w:val="53206AC2"/>
    <w:rsid w:val="533D5940"/>
    <w:rsid w:val="535B66AB"/>
    <w:rsid w:val="59D81F56"/>
    <w:rsid w:val="5ABC7019"/>
    <w:rsid w:val="5AE42ACB"/>
    <w:rsid w:val="5BE30FD5"/>
    <w:rsid w:val="5C55717C"/>
    <w:rsid w:val="5D7E7207"/>
    <w:rsid w:val="5F5D10B4"/>
    <w:rsid w:val="639B0293"/>
    <w:rsid w:val="640D3093"/>
    <w:rsid w:val="68C54997"/>
    <w:rsid w:val="69CB5582"/>
    <w:rsid w:val="6BEB717D"/>
    <w:rsid w:val="6C167172"/>
    <w:rsid w:val="726D3873"/>
    <w:rsid w:val="72C35B4D"/>
    <w:rsid w:val="77C8440C"/>
    <w:rsid w:val="78236B04"/>
    <w:rsid w:val="7A4D5B40"/>
    <w:rsid w:val="7A8463E7"/>
    <w:rsid w:val="7AD973D3"/>
    <w:rsid w:val="7C6A77E7"/>
    <w:rsid w:val="7CD83A05"/>
    <w:rsid w:val="7CD95DB0"/>
    <w:rsid w:val="7D3250B2"/>
    <w:rsid w:val="7D676F18"/>
    <w:rsid w:val="7DD520D4"/>
    <w:rsid w:val="7DE6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spacing w:before="4" w:line="360" w:lineRule="auto"/>
      <w:ind w:firstLine="556"/>
      <w:jc w:val="both"/>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rPr>
      <w:rFonts w:ascii="仿宋" w:hAnsi="仿宋" w:eastAsia="仿宋" w:cs="仿宋"/>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7360</Words>
  <Characters>7686</Characters>
  <Lines>103</Lines>
  <Paragraphs>29</Paragraphs>
  <TotalTime>18</TotalTime>
  <ScaleCrop>false</ScaleCrop>
  <LinksUpToDate>false</LinksUpToDate>
  <CharactersWithSpaces>7886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2023-04-20T21:08:00Z</dcterms:created>
  <dc:creator>HP</dc:creator>
  <cp:lastModifiedBy>冰火</cp:lastModifiedBy>
  <cp:lastPrinted>2023-04-27T03:22:00Z</cp:lastPrinted>
  <dcterms:modified xsi:type="dcterms:W3CDTF">2025-12-15T02:18:31Z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2023-04-27T01:26:50Z</vt:filetime>
  </property>
  <property fmtid="{D5CDD505-2E9C-101B-9397-08002B2CF9AE}" pid="4" name="KSOProductBuildVer">
    <vt:lpwstr>2052-12.1.0.24034</vt:lpwstr>
  </property>
  <property fmtid="{D5CDD505-2E9C-101B-9397-08002B2CF9AE}" pid="5" name="ICV">
    <vt:lpwstr>FAC1E9DF2C7C4885BCE05E7DC76B7B68_13</vt:lpwstr>
  </property>
  <property fmtid="{D5CDD505-2E9C-101B-9397-08002B2CF9AE}" pid="6" name="KSOTemplateDocerSaveRecord">
    <vt:lpwstr>eyJoZGlkIjoiNDQ1MDc5NmZlNTJlOTVmYjAwY2M2OTgzNTUyZDFkMjkiLCJ1c2VySWQiOiI2OTI0MDgyNTQifQ==</vt:lpwstr>
  </property>
</Properties>
</file>