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A0A56">
      <w:pPr>
        <w:widowControl/>
        <w:jc w:val="center"/>
        <w:rPr>
          <w:rFonts w:ascii="黑体" w:hAnsi="宋体" w:eastAsia="黑体" w:cs="黑体"/>
          <w:b/>
          <w:bCs/>
          <w:color w:val="FF0000"/>
          <w:spacing w:val="-23"/>
          <w:w w:val="90"/>
          <w:kern w:val="0"/>
          <w:sz w:val="64"/>
          <w:szCs w:val="64"/>
          <w:lang w:bidi="ar"/>
        </w:rPr>
      </w:pPr>
    </w:p>
    <w:p w14:paraId="1E7FEB07">
      <w:pPr>
        <w:spacing w:before="312" w:beforeLines="100"/>
        <w:rPr>
          <w:rFonts w:ascii="Impact" w:hAnsi="Impact" w:eastAsia="方正姚体" w:cs="Times New Roman"/>
          <w:b/>
          <w:bCs/>
          <w:color w:val="FF0000"/>
          <w:spacing w:val="-142"/>
          <w:w w:val="93"/>
          <w:sz w:val="84"/>
          <w:szCs w:val="84"/>
        </w:rPr>
      </w:pPr>
      <w:r>
        <w:rPr>
          <w:rFonts w:hint="eastAsia" w:ascii="Impact" w:hAnsi="Impact" w:eastAsia="方正姚体" w:cs="Times New Roman"/>
          <w:b/>
          <w:bCs/>
          <w:color w:val="FF0000"/>
          <w:spacing w:val="-142"/>
          <w:w w:val="93"/>
          <w:sz w:val="84"/>
          <w:szCs w:val="84"/>
        </w:rPr>
        <w:t>河北省软件与服务外包职业教育集团</w:t>
      </w:r>
    </w:p>
    <w:p w14:paraId="7F28839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/>
        <w:jc w:val="center"/>
        <w:rPr>
          <w:sz w:val="33"/>
        </w:rPr>
      </w:pPr>
      <w:r>
        <w:rPr>
          <w:sz w:val="3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363855</wp:posOffset>
                </wp:positionV>
                <wp:extent cx="5683250" cy="0"/>
                <wp:effectExtent l="0" t="19050" r="1270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49350" y="1979295"/>
                          <a:ext cx="568325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1pt;margin-top:28.65pt;height:0pt;width:447.5pt;z-index:251659264;mso-width-relative:page;mso-height-relative:page;" filled="f" stroked="t" coordsize="21600,21600" o:gfxdata="UEsDBAoAAAAAAIdO4kAAAAAAAAAAAAAAAAAEAAAAZHJzL1BLAwQUAAAACACHTuJA8XQVqNMAAAAH&#10;AQAADwAAAGRycy9kb3ducmV2LnhtbE2OO0/DMBSFdyT+g3WR2KidopY2xOlQqVJhKi0DbG58iSPs&#10;6yh2H/x7btUBxvPQOV+1OAcvjjikLpKGYqRAIDXRdtRqeN+tHmYgUjZkjY+EGn4wwaK+valMaeOJ&#10;3vC4za3gEUql0eBy7kspU+MwmDSKPRJnX3EIJrMcWmkHc+Lx4OVYqakMpiN+cKbHpcPme3sIGj7U&#10;7pM285mjBteTl/C6UrTxWt/fFeoZRMZz/ivDBZ/RoWamfTyQTcJrmI65qGHy9AiC47kq2NhfDVlX&#10;8j9//QtQSwMEFAAAAAgAh07iQP05jF30AQAAvgMAAA4AAABkcnMvZTJvRG9jLnhtbK1TzY7TMBC+&#10;I/EOlu80SUuXNmq6h63KBUEl4AFcx04s+U8eb9O+BC+AxA1OHLnzNrs8BmOnuwvLZQ/k4IztmW/m&#10;+2a8ujwaTQ4igHK2odWkpERY7lplu4Z+/LB9saAEIrMt086Khp4E0Mv182erwddi6nqnWxEIglio&#10;B9/QPkZfFwXwXhgGE+eFxUvpgmERt6Er2sAGRDe6mJblRTG40PrguADA0814Sc+I4SmATkrFxcbx&#10;ayNsHFGD0CwiJeiVB7rO1UopeHwnJYhIdEORacwrJkF7n9ZivWJ1F5jvFT+XwJ5SwiNOhimLSe+h&#10;Niwych3UP1BG8eDAyTjhzhQjkawIsqjKR9q875kXmQtKDf5edPh/sPztYReIanESKLHMYMNvP/+4&#10;+fT1188vuN5+/0aqJNLgoUbfK7sL5x34XUiMjzKY9Ecu5Igw1cvlbI7yntBevlpOl/NRZHGMhKPD&#10;/GIxmyYHjh65AcUDiA8QXwtnSDIaqpVN/FnNDm8gYmJ0vXNJx9Ztlda5h9qSoaGzRVUmaIaDKXEg&#10;0DQeyYHtKGG6w4nnMWRIcFq1KTwBQej2VzqQA8M52W5L/FLVmO4vt5R7w6Af/fLVSM6oiI9CK9PQ&#10;RQq+i9YWQZJ2o1rJ2rv2lEXM59jWnOY8gmlu/tzn6Idnt/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XQVqNMAAAAHAQAADwAAAAAAAAABACAAAAAiAAAAZHJzL2Rvd25yZXYueG1sUEsBAhQAFAAA&#10;AAgAh07iQP05jF30AQAAvgMAAA4AAAAAAAAAAQAgAAAAIgEAAGRycy9lMm9Eb2MueG1sUEsFBgAA&#10;AAAGAAYAWQEAAIgFAAAAAA==&#10;">
                <v:fill on="f" focussize="0,0"/>
                <v:stroke weight="3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冀软服教字〔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highlight w:val="none"/>
        </w:rPr>
        <w:t>号</w:t>
      </w:r>
    </w:p>
    <w:p w14:paraId="4269F172">
      <w:pPr>
        <w:widowControl/>
        <w:shd w:val="clear" w:color="auto" w:fill="FFFFFF"/>
        <w:spacing w:line="300" w:lineRule="atLeast"/>
        <w:outlineLvl w:val="0"/>
        <w:rPr>
          <w:rFonts w:ascii="黑体" w:hAnsi="黑体" w:eastAsia="黑体" w:cs="Times New Roman"/>
          <w:color w:val="000000"/>
          <w:spacing w:val="-21"/>
          <w:kern w:val="0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spacing w:val="-21"/>
          <w:kern w:val="0"/>
          <w:sz w:val="44"/>
          <w:szCs w:val="44"/>
          <w:shd w:val="clear" w:color="auto" w:fill="FFFFFF"/>
        </w:rPr>
        <w:t>关于202</w:t>
      </w:r>
      <w:r>
        <w:rPr>
          <w:rFonts w:hint="eastAsia" w:ascii="黑体" w:hAnsi="黑体" w:eastAsia="黑体" w:cs="Times New Roman"/>
          <w:color w:val="000000"/>
          <w:spacing w:val="-21"/>
          <w:kern w:val="0"/>
          <w:sz w:val="44"/>
          <w:szCs w:val="44"/>
          <w:shd w:val="clear" w:color="auto" w:fill="FFFFFF"/>
          <w:lang w:val="en-US" w:eastAsia="zh-CN"/>
        </w:rPr>
        <w:t>6</w:t>
      </w:r>
      <w:r>
        <w:rPr>
          <w:rFonts w:hint="eastAsia" w:ascii="黑体" w:hAnsi="黑体" w:eastAsia="黑体" w:cs="Times New Roman"/>
          <w:color w:val="000000"/>
          <w:spacing w:val="-21"/>
          <w:kern w:val="0"/>
          <w:sz w:val="44"/>
          <w:szCs w:val="44"/>
          <w:shd w:val="clear" w:color="auto" w:fill="FFFFFF"/>
        </w:rPr>
        <w:t>年河北省职业院校技能大赛（高职组）</w:t>
      </w:r>
    </w:p>
    <w:p w14:paraId="328B1855">
      <w:pPr>
        <w:widowControl/>
        <w:shd w:val="clear" w:color="auto" w:fill="FFFFFF"/>
        <w:spacing w:line="300" w:lineRule="atLeast"/>
        <w:jc w:val="center"/>
        <w:outlineLvl w:val="0"/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spacing w:val="-21"/>
          <w:kern w:val="0"/>
          <w:sz w:val="44"/>
          <w:szCs w:val="44"/>
          <w:shd w:val="clear" w:color="auto" w:fill="FFFFFF"/>
        </w:rPr>
        <w:t>智能机器全景应用技术开发赛项的通知</w:t>
      </w:r>
    </w:p>
    <w:p w14:paraId="030391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各有关参赛单位：</w:t>
      </w:r>
    </w:p>
    <w:p w14:paraId="105C0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根据河北省教育厅下发的《关于举办2025年河北省职业院校学生技能大赛的通知》（冀教职成函〔2024〕54号）要求， 计划于2026年1月2日-3日举办2026年河北省职业院校技能大赛智能机器全景应用技术开发技能大赛，有关事项通知如下：</w:t>
      </w:r>
    </w:p>
    <w:p w14:paraId="4AF7D4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一、组织机构</w:t>
      </w:r>
    </w:p>
    <w:p w14:paraId="4D065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主办单位：河北省教育厅</w:t>
      </w:r>
    </w:p>
    <w:p w14:paraId="660E6F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承办单位：河北软件与服务外包职教集团</w:t>
      </w:r>
    </w:p>
    <w:p w14:paraId="6B748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河北交通职业技术学院西校区</w:t>
      </w:r>
    </w:p>
    <w:p w14:paraId="00AC2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技术单位：河北唐讯信息技术股份有限公司</w:t>
      </w:r>
    </w:p>
    <w:p w14:paraId="61C84C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乐聚智能（深圳）股份有限公司</w:t>
      </w:r>
    </w:p>
    <w:p w14:paraId="380E97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协办单位：燕山大学（鹿泉）电子信息产业技术研究院</w:t>
      </w:r>
    </w:p>
    <w:p w14:paraId="48941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数字孪生产业技术创新战略联盟</w:t>
      </w:r>
    </w:p>
    <w:p w14:paraId="0FDA8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ascii="黑体" w:hAnsi="黑体" w:eastAsia="黑体" w:cs="黑体"/>
          <w:sz w:val="32"/>
          <w:szCs w:val="32"/>
        </w:rPr>
        <w:t>、竞赛</w:t>
      </w:r>
      <w:r>
        <w:rPr>
          <w:rFonts w:hint="eastAsia" w:ascii="黑体" w:hAnsi="黑体" w:eastAsia="黑体" w:cs="黑体"/>
          <w:sz w:val="32"/>
          <w:szCs w:val="32"/>
        </w:rPr>
        <w:t>事项</w:t>
      </w:r>
    </w:p>
    <w:p w14:paraId="1497C0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竞赛地点：河北交通职业技术学院（西校区）电教楼</w:t>
      </w:r>
    </w:p>
    <w:p w14:paraId="6F02DA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竞赛时间：2026年1月3日</w:t>
      </w:r>
    </w:p>
    <w:p w14:paraId="0785D29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报到事项</w:t>
      </w:r>
    </w:p>
    <w:p w14:paraId="620A8F6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报名时间：2025年12月13日- 2025年12月20日17：00</w:t>
      </w:r>
    </w:p>
    <w:p w14:paraId="68F246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（二）报到时间：2026年1月2日 14:00—16:00</w:t>
      </w:r>
    </w:p>
    <w:p w14:paraId="700D1D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报到地点：QQ群后另行通知</w:t>
      </w:r>
    </w:p>
    <w:p w14:paraId="37F592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（三）领队会时间：2026年1月2日 16:00—17:00</w:t>
      </w:r>
    </w:p>
    <w:p w14:paraId="701379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地点：河北交通职业技术学院（西院） 1 号教学楼 2 楼中厅电信系会议室</w:t>
      </w:r>
    </w:p>
    <w:p w14:paraId="62662219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竞赛日程</w:t>
      </w:r>
    </w:p>
    <w:p w14:paraId="26428C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78" w:firstLineChars="1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</w:rPr>
        <w:t>本赛项竞赛规程详见附件1。</w:t>
      </w:r>
    </w:p>
    <w:p w14:paraId="6E53E385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参赛条件</w:t>
      </w:r>
    </w:p>
    <w:p w14:paraId="617B87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参赛对象：河北省高等职业学校全日制在籍高职高专职业类学生及教师。</w:t>
      </w:r>
    </w:p>
    <w:p w14:paraId="22EC3B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参赛队要求：本赛项为团体赛，每所学校可报不多于2 个参赛队（报名多于1 队，须标注组队排序），不得跨校组队。每支参赛队由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名学生和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名教师组成（教师须为本校教师）。各学校选派的代表队均由参赛学生、参赛老师及领队组成。报名限制条件：世校赛金奖或国赛一等奖的学生，不能参加同一赛项同一组别的省赛”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 w14:paraId="7EAF114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200"/>
        <w:textAlignment w:val="auto"/>
        <w:rPr>
          <w:rFonts w:ascii="黑体" w:hAnsi="黑体" w:eastAsia="黑体" w:cs="黑体"/>
          <w:sz w:val="32"/>
          <w:szCs w:val="32"/>
        </w:rPr>
      </w:pPr>
    </w:p>
    <w:p w14:paraId="4D70801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比赛内容和奖励办法</w:t>
      </w:r>
    </w:p>
    <w:p w14:paraId="45F1A0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比赛内容和奖励办法详见赛项规程（附件1）。</w:t>
      </w:r>
    </w:p>
    <w:p w14:paraId="67055FF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参赛守则</w:t>
      </w:r>
    </w:p>
    <w:p w14:paraId="03FC4F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（一）严格遵守技能竞赛规则、技能竞赛纪律和安全操作规程，尊重裁判和赛场工作人员，自觉维护赛场秩序，听从工作人员的指挥。</w:t>
      </w:r>
    </w:p>
    <w:p w14:paraId="4A6938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（二）参赛选手须按竞赛的通知要求，准时到达比赛场地等候，逾期不到者按自动弃权处理。</w:t>
      </w:r>
    </w:p>
    <w:p w14:paraId="46400F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（三）参赛选手进入比赛场地，须佩带参赛证并出示学生证及身份证，着装应符合相关项目的比赛要求。</w:t>
      </w:r>
    </w:p>
    <w:p w14:paraId="184E23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（四）不得使用任何通讯工具，不得携带书籍、参考资料，比赛期间如发现选手携带通讯工具或违禁资料进入赛场，按作弊处理。</w:t>
      </w:r>
    </w:p>
    <w:p w14:paraId="2668AC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（五）竞赛过程中不准互相交谈，不准偷窥、暗示，不得擅自离开赛场。</w:t>
      </w:r>
    </w:p>
    <w:p w14:paraId="058783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（六）竞赛完成后必须按工作人员要求迅速离开赛场，不得在赛场内滞留。</w:t>
      </w:r>
    </w:p>
    <w:p w14:paraId="41774C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（七）到达竞赛结束时间，应立即停止答题和操作，不得拖延。</w:t>
      </w:r>
    </w:p>
    <w:p w14:paraId="2416E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（八）爱护竞赛场所的设备、仪器等，不得人为损坏竞赛用仪器设备。</w:t>
      </w:r>
    </w:p>
    <w:p w14:paraId="3A4ADF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（九）如对裁判员或执裁过程有异议，应在竞赛结束后1 小时内由领队以书面形式向大赛仲裁委员会正式提出。赛项裁判委员会收到申诉报告后，应根据申诉事由进行审查， 2小时内书面通知申诉方，告知申诉处理结果。如不受理申诉，要说明理由。</w:t>
      </w:r>
    </w:p>
    <w:p w14:paraId="7F75A7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八、参赛须知</w:t>
      </w:r>
    </w:p>
    <w:p w14:paraId="5CE04E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（一）比赛以院校为单位组队参加，参赛队不得跨校组队，每所院校可报不多于2个参赛队, 每队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名学生和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名教师组成。</w:t>
      </w:r>
    </w:p>
    <w:p w14:paraId="70D526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（二）参赛院校请于202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年12月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20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日17:00前登录“河北省学生技能大赛管理平台”（网址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instrText xml:space="preserve"> HYPERLINK "http://hbszjs.hebtu.edu.cn/jnds" </w:instrTex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separate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http://hbszjs.hebtu.edu.cn/jnds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end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）进行报名（参赛教师信息录入为指导教师）。并同时将学生参赛基本信息回执表和选手电子照片表发到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instrText xml:space="preserve"> HYPERLINK "mailto:573863269@qq.com" </w:instrTex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separate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1025260364@qq.com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end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 邮箱（两个表放到一个文件夹，且以“学校名称+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智能机器全景应用技术开发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”命名，网上报名信息需与发邮箱信息保持一致）。 各队须认真核实好参赛选手的姓名（必须与本人身份证一致）。此信息将作为赛场竞赛安排、成绩公布、证书发放的依据。信息一经上报，不得更改。如因学校上报信息不准，学校自行承担其带来的一切后果。</w:t>
      </w:r>
    </w:p>
    <w:p w14:paraId="2EC55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（三）材料不全或逾期报送将不予受理。报名后，原则上不得更换参赛选手。若比赛现场发现参赛选手与报名表不符，将取消参赛资格。</w:t>
      </w:r>
    </w:p>
    <w:p w14:paraId="2021B6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（四）参赛选手须携带身份证、学生证参加比赛，无上述证件者不得参赛。参赛选手住宿必须出具本人的身份证。按照公安机关要求，未携带身份证的人员不能入住宾馆。</w:t>
      </w:r>
    </w:p>
    <w:p w14:paraId="6B16F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（五）各参赛单位必须为参赛选手、领队上意外伤害保险和医疗保险（报到时需提交纸质版保险证明）。大赛期间发生的医疗费用，由各参赛队自行解决。</w:t>
      </w:r>
    </w:p>
    <w:p w14:paraId="49BEED3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九、联系方式</w:t>
      </w:r>
    </w:p>
    <w:p w14:paraId="700710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联系人：史老师</w:t>
      </w:r>
    </w:p>
    <w:p w14:paraId="0C7B1B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电话： 18832106088</w:t>
      </w:r>
    </w:p>
    <w:p w14:paraId="0D3668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邮箱: 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instrText xml:space="preserve"> HYPERLINK "mailto:573863269@qq.com" </w:instrTex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separate"/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1025260364@qq.com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fldChar w:fldCharType="end"/>
      </w:r>
    </w:p>
    <w:p w14:paraId="3B1ECC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大赛QQ群号：656426019</w:t>
      </w:r>
    </w:p>
    <w:p w14:paraId="52F36D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374650</wp:posOffset>
            </wp:positionH>
            <wp:positionV relativeFrom="paragraph">
              <wp:posOffset>63500</wp:posOffset>
            </wp:positionV>
            <wp:extent cx="2372360" cy="2609215"/>
            <wp:effectExtent l="0" t="0" r="0" b="0"/>
            <wp:wrapSquare wrapText="bothSides"/>
            <wp:docPr id="2" name="图片 2" descr="117bcb411f680785e43dadb86fcdca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7bcb411f680785e43dadb86fcdca96"/>
                    <pic:cNvPicPr>
                      <a:picLocks noChangeAspect="1"/>
                    </pic:cNvPicPr>
                  </pic:nvPicPr>
                  <pic:blipFill>
                    <a:blip r:embed="rId4"/>
                    <a:srcRect l="548" t="15719" r="1880" b="23917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4858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6A2DC3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5A6719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069F63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24ADCC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03B693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210A0C2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0FEF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附件1：202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年河北省职业院校技能大赛“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智能机器全景应用技术开发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”(高职组)赛项竞赛规程</w:t>
      </w:r>
    </w:p>
    <w:p w14:paraId="155871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附件2：202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年河北省职业院校技能大赛“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智能机器全景应用技术开发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”(高职组)赛项样题</w:t>
      </w:r>
    </w:p>
    <w:p w14:paraId="7127DB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附件3：202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年河北省职业院校技能大赛“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智能机器全景应用技术开发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”(高职组)大赛选手电子照表</w:t>
      </w:r>
    </w:p>
    <w:p w14:paraId="2B16C7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2026年河北省职业院校技能大赛“智能机器全景应用技术开发”(高职组)赛项参赛基本信息回执表</w:t>
      </w:r>
    </w:p>
    <w:p w14:paraId="4BC56EA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600" w:lineRule="exact"/>
        <w:ind w:firstLine="4170" w:firstLineChars="1500"/>
        <w:jc w:val="left"/>
        <w:textAlignment w:val="auto"/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  <w:lang w:val="en-US" w:eastAsia="zh-CN"/>
        </w:rPr>
      </w:pPr>
    </w:p>
    <w:p w14:paraId="4E19DEF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600" w:lineRule="exact"/>
        <w:ind w:firstLine="4170" w:firstLineChars="1500"/>
        <w:jc w:val="left"/>
        <w:textAlignment w:val="auto"/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  <w:lang w:val="en-US" w:eastAsia="zh-CN"/>
        </w:rPr>
        <w:t>河北软件与服务外包职教集团</w:t>
      </w:r>
    </w:p>
    <w:p w14:paraId="41121AE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600" w:lineRule="exact"/>
        <w:ind w:firstLine="5004" w:firstLineChars="1800"/>
        <w:jc w:val="left"/>
        <w:textAlignment w:val="auto"/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32"/>
          <w:szCs w:val="32"/>
          <w:shd w:val="clear" w:color="auto" w:fill="FFFFFF"/>
          <w:lang w:val="en-US" w:eastAsia="zh-CN"/>
        </w:rPr>
        <w:t>2025年12月04日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F51FE6"/>
    <w:multiLevelType w:val="singleLevel"/>
    <w:tmpl w:val="0EF51FE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63471CD"/>
    <w:multiLevelType w:val="singleLevel"/>
    <w:tmpl w:val="263471C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3AC29E4"/>
    <w:multiLevelType w:val="singleLevel"/>
    <w:tmpl w:val="73AC29E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YTYxMDllYzhmZmNiMmJjOWQ4N2Y5NzMxYTI0MjIifQ=="/>
  </w:docVars>
  <w:rsids>
    <w:rsidRoot w:val="3DC115E3"/>
    <w:rsid w:val="01170F11"/>
    <w:rsid w:val="01734F00"/>
    <w:rsid w:val="03F33954"/>
    <w:rsid w:val="05C23970"/>
    <w:rsid w:val="05E355AA"/>
    <w:rsid w:val="06776272"/>
    <w:rsid w:val="08DA06F5"/>
    <w:rsid w:val="08DD29D1"/>
    <w:rsid w:val="09252ACB"/>
    <w:rsid w:val="092B3E10"/>
    <w:rsid w:val="09584573"/>
    <w:rsid w:val="09811362"/>
    <w:rsid w:val="0B4D7D2D"/>
    <w:rsid w:val="0E0367E9"/>
    <w:rsid w:val="0E9461FB"/>
    <w:rsid w:val="13DF3D7F"/>
    <w:rsid w:val="14484ED0"/>
    <w:rsid w:val="15AB703F"/>
    <w:rsid w:val="183A5435"/>
    <w:rsid w:val="1A536797"/>
    <w:rsid w:val="1A75281D"/>
    <w:rsid w:val="1CE901C6"/>
    <w:rsid w:val="1E14234D"/>
    <w:rsid w:val="1F4D2515"/>
    <w:rsid w:val="1F845286"/>
    <w:rsid w:val="220A24B9"/>
    <w:rsid w:val="23AF5C80"/>
    <w:rsid w:val="24386BF5"/>
    <w:rsid w:val="25653094"/>
    <w:rsid w:val="270B1E7C"/>
    <w:rsid w:val="290966B1"/>
    <w:rsid w:val="2ADD33F0"/>
    <w:rsid w:val="2C315A24"/>
    <w:rsid w:val="2E434A61"/>
    <w:rsid w:val="2E696BE9"/>
    <w:rsid w:val="340343E6"/>
    <w:rsid w:val="35AE50EE"/>
    <w:rsid w:val="367F769B"/>
    <w:rsid w:val="370C2D55"/>
    <w:rsid w:val="37147DA6"/>
    <w:rsid w:val="380C6948"/>
    <w:rsid w:val="399B28DB"/>
    <w:rsid w:val="3AC56A51"/>
    <w:rsid w:val="3CCF005B"/>
    <w:rsid w:val="3D581DFE"/>
    <w:rsid w:val="3DC115E3"/>
    <w:rsid w:val="3EB275B0"/>
    <w:rsid w:val="40DA37D0"/>
    <w:rsid w:val="40FC3DE3"/>
    <w:rsid w:val="411B6C1D"/>
    <w:rsid w:val="44606011"/>
    <w:rsid w:val="45D84426"/>
    <w:rsid w:val="4647727E"/>
    <w:rsid w:val="47BE4F54"/>
    <w:rsid w:val="480D313E"/>
    <w:rsid w:val="4C49059F"/>
    <w:rsid w:val="4C4F6AC2"/>
    <w:rsid w:val="4D021D86"/>
    <w:rsid w:val="4D184233"/>
    <w:rsid w:val="4D745676"/>
    <w:rsid w:val="4EE01D46"/>
    <w:rsid w:val="4F8C063C"/>
    <w:rsid w:val="4FC21359"/>
    <w:rsid w:val="510A745C"/>
    <w:rsid w:val="524D7124"/>
    <w:rsid w:val="5270753D"/>
    <w:rsid w:val="5288688A"/>
    <w:rsid w:val="538614FE"/>
    <w:rsid w:val="53865500"/>
    <w:rsid w:val="538A27BB"/>
    <w:rsid w:val="53986FA1"/>
    <w:rsid w:val="53A45E2D"/>
    <w:rsid w:val="546F6672"/>
    <w:rsid w:val="553D1BAE"/>
    <w:rsid w:val="559B0682"/>
    <w:rsid w:val="56782023"/>
    <w:rsid w:val="5848318E"/>
    <w:rsid w:val="58705DF6"/>
    <w:rsid w:val="58B33F35"/>
    <w:rsid w:val="58E93DFA"/>
    <w:rsid w:val="5D991282"/>
    <w:rsid w:val="5E007C1C"/>
    <w:rsid w:val="5E380206"/>
    <w:rsid w:val="5E8303FB"/>
    <w:rsid w:val="60B8658C"/>
    <w:rsid w:val="61D50F91"/>
    <w:rsid w:val="627160FC"/>
    <w:rsid w:val="629C292A"/>
    <w:rsid w:val="63400ABB"/>
    <w:rsid w:val="661E3335"/>
    <w:rsid w:val="67BE476A"/>
    <w:rsid w:val="68C857DA"/>
    <w:rsid w:val="694C640B"/>
    <w:rsid w:val="6A2F60FB"/>
    <w:rsid w:val="6A773014"/>
    <w:rsid w:val="6ABE6E95"/>
    <w:rsid w:val="6DBD2B82"/>
    <w:rsid w:val="6E1C51C8"/>
    <w:rsid w:val="6E4D5FD8"/>
    <w:rsid w:val="6F9A57B1"/>
    <w:rsid w:val="72C81FD0"/>
    <w:rsid w:val="73685C1A"/>
    <w:rsid w:val="73D47729"/>
    <w:rsid w:val="760D0CD1"/>
    <w:rsid w:val="761C2F41"/>
    <w:rsid w:val="76A24E3B"/>
    <w:rsid w:val="773C1CE9"/>
    <w:rsid w:val="77B77EDA"/>
    <w:rsid w:val="78CE2999"/>
    <w:rsid w:val="7B71585E"/>
    <w:rsid w:val="7C2D097B"/>
    <w:rsid w:val="7CBB47C9"/>
    <w:rsid w:val="7DB84ABB"/>
    <w:rsid w:val="7FAC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99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1826</Words>
  <Characters>2000</Characters>
  <Lines>0</Lines>
  <Paragraphs>0</Paragraphs>
  <TotalTime>8</TotalTime>
  <ScaleCrop>false</ScaleCrop>
  <LinksUpToDate>false</LinksUpToDate>
  <CharactersWithSpaces>2039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2021-04-11T06:00:00Z</dcterms:created>
  <dc:creator>朝花夕拾</dc:creator>
  <cp:lastModifiedBy>WPS_1528191023</cp:lastModifiedBy>
  <dcterms:modified xsi:type="dcterms:W3CDTF">2025-12-08T02:21:13Z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84CC6C9D40514802A49CF76F2A7FCF6D_13</vt:lpwstr>
  </property>
  <property fmtid="{D5CDD505-2E9C-101B-9397-08002B2CF9AE}" pid="4" name="KSOTemplateDocerSaveRecord">
    <vt:lpwstr>eyJoZGlkIjoiNDZkYzZjYWI2MTBhMjU3NzYzNmZmNTMxYTQ3M2UzMjQiLCJ1c2VySWQiOiIzNzYyMzAxNDIifQ==</vt:lpwstr>
  </property>
</Properties>
</file>