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143F2B28">
      <w:pPr>
        <w:pStyle w:val="style0"/>
        <w:spacing w:before="162" w:lineRule="auto" w:line="230"/>
        <w:ind w:left="44"/>
        <w:rPr>
          <w:rFonts w:ascii="Times New Roman" w:cs="Times New Roman" w:eastAsia="Times New Roman" w:hAnsi="Times New Roman"/>
          <w:sz w:val="31"/>
          <w:szCs w:val="31"/>
        </w:rPr>
      </w:pPr>
      <w:r>
        <w:rPr>
          <w:rFonts w:ascii="黑体" w:cs="黑体" w:eastAsia="黑体" w:hAnsi="黑体"/>
          <w:spacing w:val="-4"/>
          <w:sz w:val="31"/>
          <w:szCs w:val="31"/>
        </w:rPr>
        <w:t>附件</w:t>
      </w:r>
      <w:r>
        <w:rPr>
          <w:rFonts w:ascii="黑体" w:cs="黑体" w:eastAsia="黑体" w:hAnsi="黑体"/>
          <w:spacing w:val="-67"/>
          <w:sz w:val="31"/>
          <w:szCs w:val="31"/>
        </w:rPr>
        <w:t xml:space="preserve"> </w:t>
      </w:r>
      <w:r>
        <w:rPr>
          <w:rFonts w:ascii="黑体" w:cs="黑体" w:eastAsia="黑体" w:hAnsi="黑体"/>
          <w:spacing w:val="-67"/>
          <w:sz w:val="31"/>
          <w:szCs w:val="31"/>
          <w:lang w:val="en-US"/>
        </w:rPr>
        <w:t>1</w:t>
      </w:r>
    </w:p>
    <w:p w14:paraId="668D19A7">
      <w:pPr>
        <w:pStyle w:val="style0"/>
        <w:spacing w:lineRule="auto" w:line="262"/>
        <w:rPr>
          <w:rFonts w:ascii="Arial"/>
          <w:sz w:val="21"/>
        </w:rPr>
      </w:pPr>
    </w:p>
    <w:p w14:paraId="122A41DE">
      <w:pPr>
        <w:pStyle w:val="style0"/>
        <w:spacing w:lineRule="auto" w:line="262"/>
        <w:rPr>
          <w:rFonts w:ascii="Arial"/>
          <w:sz w:val="21"/>
        </w:rPr>
      </w:pPr>
    </w:p>
    <w:p w14:paraId="20B7ED3B">
      <w:pPr>
        <w:pStyle w:val="style66"/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 w:val="false"/>
        <w:autoSpaceDN w:val="false"/>
        <w:bidi w:val="false"/>
        <w:adjustRightInd/>
        <w:snapToGrid/>
        <w:spacing w:before="0"/>
        <w:jc w:val="center"/>
        <w:textAlignment w:val="auto"/>
        <w:rPr>
          <w:rFonts w:ascii="方正小标宋简体" w:cs="方正小标宋简体" w:eastAsia="方正小标宋简体" w:hAnsi="方正小标宋简体" w:hint="eastAsia"/>
          <w:sz w:val="44"/>
          <w:szCs w:val="44"/>
        </w:rPr>
      </w:pPr>
      <w:r>
        <w:rPr>
          <w:rFonts w:ascii="方正小标宋简体" w:cs="方正小标宋简体" w:eastAsia="方正小标宋简体" w:hAnsi="方正小标宋简体" w:hint="eastAsia"/>
          <w:spacing w:val="5"/>
          <w:sz w:val="44"/>
          <w:szCs w:val="44"/>
        </w:rPr>
        <w:t>2026 年</w:t>
      </w:r>
      <w:r>
        <w:rPr>
          <w:rFonts w:ascii="方正小标宋简体" w:cs="方正小标宋简体" w:eastAsia="方正小标宋简体" w:hAnsi="方正小标宋简体" w:hint="eastAsia"/>
          <w:spacing w:val="5"/>
          <w:sz w:val="44"/>
          <w:szCs w:val="44"/>
          <w:lang w:val="en-US" w:eastAsia="zh-CN"/>
        </w:rPr>
        <w:t>世校赛河北省参赛队遴选</w:t>
      </w:r>
      <w:r>
        <w:rPr>
          <w:rFonts w:ascii="方正小标宋简体" w:cs="方正小标宋简体" w:eastAsia="方正小标宋简体" w:hAnsi="方正小标宋简体" w:hint="eastAsia"/>
          <w:spacing w:val="5"/>
          <w:sz w:val="44"/>
          <w:szCs w:val="44"/>
        </w:rPr>
        <w:t>参赛项目</w:t>
      </w:r>
    </w:p>
    <w:p w14:paraId="296A0333">
      <w:pPr>
        <w:pStyle w:val="style0"/>
        <w:spacing w:lineRule="exact" w:line="445"/>
        <w:ind w:left="1746"/>
        <w:jc w:val="left"/>
        <w:rPr>
          <w:rFonts w:ascii="微软雅黑" w:cs="微软雅黑" w:eastAsia="微软雅黑" w:hAnsi="微软雅黑"/>
          <w:sz w:val="44"/>
          <w:szCs w:val="44"/>
        </w:rPr>
      </w:pPr>
      <w:r>
        <w:rPr>
          <w:rFonts w:ascii="方正小标宋简体" w:cs="方正小标宋简体" w:eastAsia="方正小标宋简体" w:hAnsi="方正小标宋简体" w:hint="eastAsia"/>
          <w:position w:val="-2"/>
          <w:sz w:val="44"/>
          <w:szCs w:val="44"/>
        </w:rPr>
        <w:t>知识产权审核结果承诺书</w:t>
      </w:r>
    </w:p>
    <w:p w14:paraId="30A039BA">
      <w:pPr>
        <w:pStyle w:val="style0"/>
        <w:spacing w:lineRule="auto" w:line="339"/>
        <w:rPr>
          <w:rFonts w:ascii="Arial"/>
          <w:sz w:val="21"/>
        </w:rPr>
      </w:pPr>
    </w:p>
    <w:p w14:paraId="2F35DCCD">
      <w:pPr>
        <w:pStyle w:val="style0"/>
        <w:spacing w:lineRule="auto" w:line="340"/>
        <w:rPr>
          <w:rFonts w:ascii="Arial"/>
          <w:sz w:val="21"/>
        </w:rPr>
      </w:pPr>
    </w:p>
    <w:p w14:paraId="3608CEF9">
      <w:pPr>
        <w:pStyle w:val="style66"/>
        <w:spacing w:before="101" w:lineRule="auto" w:line="333"/>
        <w:ind w:left="30" w:firstLine="654"/>
        <w:jc w:val="both"/>
        <w:rPr/>
      </w:pPr>
      <w:r>
        <w:rPr>
          <w:rFonts w:hint="eastAsia"/>
          <w:spacing w:val="10"/>
          <w:lang w:eastAsia="zh-CN"/>
        </w:rPr>
        <w:t>我校   个项</w:t>
      </w:r>
      <w:r>
        <w:rPr>
          <w:spacing w:val="10"/>
        </w:rPr>
        <w:t>目（见附表）获得参加</w:t>
      </w:r>
      <w:r>
        <w:rPr>
          <w:spacing w:val="-61"/>
        </w:rPr>
        <w:t xml:space="preserve"> </w:t>
      </w:r>
      <w:r>
        <w:rPr>
          <w:rFonts w:ascii="Times New Roman" w:cs="Times New Roman" w:eastAsia="Times New Roman" w:hAnsi="Times New Roman"/>
          <w:spacing w:val="10"/>
        </w:rPr>
        <w:t>2026</w:t>
      </w:r>
      <w:r>
        <w:rPr>
          <w:rFonts w:ascii="Times New Roman" w:cs="Times New Roman" w:eastAsia="Times New Roman" w:hAnsi="Times New Roman"/>
          <w:spacing w:val="24"/>
        </w:rPr>
        <w:t xml:space="preserve"> </w:t>
      </w:r>
      <w:r>
        <w:rPr>
          <w:spacing w:val="10"/>
        </w:rPr>
        <w:t>年世界职业</w:t>
      </w:r>
      <w:r>
        <w:rPr>
          <w:spacing w:val="8"/>
        </w:rPr>
        <w:t>院校技能大赛</w:t>
      </w:r>
      <w:r>
        <w:rPr>
          <w:rFonts w:hint="eastAsia"/>
          <w:spacing w:val="8"/>
          <w:lang w:val="en-US" w:eastAsia="zh-CN"/>
        </w:rPr>
        <w:t>河北省参赛队遴选</w:t>
      </w:r>
      <w:r>
        <w:rPr>
          <w:spacing w:val="8"/>
        </w:rPr>
        <w:t>资格。我校进行了审核，参赛项目内容均为参赛选手自主设计，参赛选手对涉及的发明创造、专利技术、软件著作权等拥有清晰、合法的自主知识产权。如有</w:t>
      </w:r>
      <w:r>
        <w:rPr>
          <w:spacing w:val="9"/>
        </w:rPr>
        <w:t>抄袭盗用他人成果、弄虚作假等行为，愿意接</w:t>
      </w:r>
      <w:r>
        <w:rPr>
          <w:spacing w:val="8"/>
        </w:rPr>
        <w:t>受依据大赛相</w:t>
      </w:r>
      <w:r>
        <w:rPr>
          <w:spacing w:val="4"/>
        </w:rPr>
        <w:t>关管理规定给予的处罚措施，</w:t>
      </w:r>
      <w:r>
        <w:rPr>
          <w:spacing w:val="-93"/>
        </w:rPr>
        <w:t xml:space="preserve"> </w:t>
      </w:r>
      <w:r>
        <w:rPr>
          <w:spacing w:val="4"/>
        </w:rPr>
        <w:t>自行承担相应法律责任和后</w:t>
      </w:r>
      <w:r>
        <w:rPr>
          <w:spacing w:val="3"/>
        </w:rPr>
        <w:t>果。</w:t>
      </w:r>
    </w:p>
    <w:p w14:paraId="38453522">
      <w:pPr>
        <w:pStyle w:val="style0"/>
        <w:spacing w:lineRule="auto" w:line="262"/>
        <w:rPr>
          <w:rFonts w:ascii="Arial"/>
          <w:sz w:val="21"/>
        </w:rPr>
      </w:pPr>
    </w:p>
    <w:p w14:paraId="2AD420C6">
      <w:pPr>
        <w:pStyle w:val="style0"/>
        <w:spacing w:lineRule="auto" w:line="262"/>
        <w:rPr>
          <w:rFonts w:ascii="Arial"/>
          <w:sz w:val="21"/>
        </w:rPr>
      </w:pPr>
    </w:p>
    <w:p w14:paraId="6EEEF042">
      <w:pPr>
        <w:pStyle w:val="style0"/>
        <w:spacing w:lineRule="auto" w:line="262"/>
        <w:rPr>
          <w:rFonts w:ascii="Arial"/>
          <w:sz w:val="21"/>
        </w:rPr>
      </w:pPr>
    </w:p>
    <w:p w14:paraId="4138B6AC">
      <w:pPr>
        <w:pStyle w:val="style0"/>
        <w:spacing w:lineRule="auto" w:line="262"/>
        <w:rPr>
          <w:rFonts w:ascii="Arial"/>
          <w:sz w:val="21"/>
        </w:rPr>
      </w:pPr>
    </w:p>
    <w:p w14:paraId="6861383B">
      <w:pPr>
        <w:pStyle w:val="style0"/>
        <w:spacing w:lineRule="auto" w:line="262"/>
        <w:rPr>
          <w:rFonts w:ascii="Arial"/>
          <w:sz w:val="21"/>
        </w:rPr>
      </w:pPr>
    </w:p>
    <w:p w14:paraId="012F38FF">
      <w:pPr>
        <w:pStyle w:val="style0"/>
        <w:spacing w:lineRule="auto" w:line="262"/>
        <w:rPr>
          <w:rFonts w:ascii="Arial"/>
          <w:sz w:val="21"/>
        </w:rPr>
      </w:pPr>
    </w:p>
    <w:p w14:paraId="6561900D">
      <w:pPr>
        <w:pStyle w:val="style66"/>
        <w:spacing w:before="101" w:lineRule="auto" w:line="221"/>
        <w:ind w:left="2589"/>
        <w:rPr/>
      </w:pPr>
      <w:r>
        <w:rPr>
          <w:spacing w:val="8"/>
        </w:rPr>
        <w:t>校长签名（学校盖章</w:t>
      </w:r>
      <w:r>
        <w:rPr>
          <w:spacing w:val="-60"/>
        </w:rPr>
        <w:t>）：</w:t>
      </w:r>
    </w:p>
    <w:p w14:paraId="2B1508AC">
      <w:pPr>
        <w:pStyle w:val="style66"/>
        <w:spacing w:before="188" w:lineRule="auto" w:line="220"/>
        <w:ind w:left="5790"/>
        <w:rPr/>
      </w:pPr>
      <w:r>
        <w:rPr>
          <w:spacing w:val="-9"/>
        </w:rPr>
        <w:t>年</w:t>
      </w:r>
      <w:r>
        <w:rPr>
          <w:spacing w:val="20"/>
        </w:rPr>
        <w:t xml:space="preserve">  </w:t>
      </w:r>
      <w:r>
        <w:rPr>
          <w:spacing w:val="-9"/>
        </w:rPr>
        <w:t>月</w:t>
      </w:r>
      <w:r>
        <w:rPr>
          <w:spacing w:val="40"/>
        </w:rPr>
        <w:t xml:space="preserve">  </w:t>
      </w:r>
      <w:r>
        <w:rPr>
          <w:spacing w:val="-9"/>
        </w:rPr>
        <w:t>日</w:t>
      </w:r>
    </w:p>
    <w:p w14:paraId="2680393B">
      <w:pPr>
        <w:pStyle w:val="style0"/>
        <w:spacing w:lineRule="auto" w:line="220"/>
        <w:rPr/>
        <w:sectPr>
          <w:footerReference w:type="default" r:id="rId2"/>
          <w:pgSz w:w="11906" w:h="16839" w:orient="portrait"/>
          <w:pgMar w:top="1431" w:right="1549" w:bottom="1171" w:left="1785" w:header="0" w:footer="858" w:gutter="0"/>
          <w:cols w:space="720" w:num="1"/>
        </w:sectPr>
      </w:pPr>
    </w:p>
    <w:p w14:paraId="4E191195">
      <w:pPr>
        <w:pStyle w:val="style0"/>
        <w:spacing w:lineRule="auto" w:line="409"/>
        <w:rPr>
          <w:rFonts w:ascii="Arial"/>
          <w:sz w:val="21"/>
        </w:rPr>
      </w:pPr>
    </w:p>
    <w:p w14:paraId="145A452E">
      <w:pPr>
        <w:pStyle w:val="style0"/>
        <w:spacing w:before="184" w:lineRule="auto" w:line="189"/>
        <w:ind w:left="2653"/>
        <w:outlineLvl w:val="0"/>
        <w:rPr>
          <w:rFonts w:ascii="方正小标宋简体" w:cs="方正小标宋简体" w:eastAsia="方正小标宋简体" w:hAnsi="方正小标宋简体" w:hint="eastAsia"/>
          <w:spacing w:val="5"/>
          <w:sz w:val="44"/>
          <w:szCs w:val="44"/>
          <w:lang w:val="en-US" w:eastAsia="zh-CN"/>
        </w:rPr>
      </w:pPr>
      <w:r>
        <w:rPr>
          <w:rFonts w:ascii="方正小标宋简体" w:cs="方正小标宋简体" w:eastAsia="方正小标宋简体" w:hAnsi="方正小标宋简体" w:hint="eastAsia"/>
          <w:spacing w:val="5"/>
          <w:sz w:val="44"/>
          <w:szCs w:val="44"/>
          <w:lang w:val="en-US" w:eastAsia="zh-CN"/>
        </w:rPr>
        <w:t>2026 年</w:t>
      </w:r>
      <w:r>
        <w:rPr>
          <w:rFonts w:ascii="方正小标宋简体" w:cs="方正小标宋简体" w:eastAsia="方正小标宋简体" w:hAnsi="方正小标宋简体" w:hint="eastAsia"/>
          <w:spacing w:val="5"/>
          <w:sz w:val="44"/>
          <w:szCs w:val="44"/>
          <w:lang w:val="en-US" w:eastAsia="zh-CN"/>
        </w:rPr>
        <w:t>世校赛河北省参赛队遴选参赛项目</w:t>
      </w:r>
    </w:p>
    <w:p w14:paraId="396FBF05">
      <w:pPr>
        <w:pStyle w:val="style0"/>
        <w:spacing w:lineRule="auto" w:line="268"/>
        <w:rPr>
          <w:rFonts w:ascii="Arial"/>
          <w:sz w:val="21"/>
        </w:rPr>
      </w:pPr>
    </w:p>
    <w:p w14:paraId="04F4138A">
      <w:pPr>
        <w:pStyle w:val="style0"/>
        <w:spacing w:lineRule="auto" w:line="268"/>
        <w:rPr>
          <w:rFonts w:ascii="Arial"/>
          <w:sz w:val="21"/>
        </w:rPr>
      </w:pPr>
    </w:p>
    <w:bookmarkStart w:id="0" w:name="_GoBack"/>
    <w:bookmarkEnd w:id="0"/>
    <w:p w14:paraId="0E32BFAF">
      <w:pPr>
        <w:pStyle w:val="style0"/>
        <w:spacing w:lineRule="auto" w:line="268"/>
        <w:rPr>
          <w:rFonts w:ascii="Arial"/>
          <w:sz w:val="21"/>
        </w:rPr>
      </w:pPr>
    </w:p>
    <w:p w14:paraId="2F65DC4E">
      <w:pPr>
        <w:pStyle w:val="style66"/>
        <w:spacing w:before="91" w:lineRule="auto" w:line="216"/>
        <w:ind w:left="147"/>
        <w:rPr>
          <w:sz w:val="28"/>
          <w:szCs w:val="28"/>
        </w:rPr>
      </w:pPr>
      <w:r>
        <w:rPr>
          <w:spacing w:val="-6"/>
          <w:sz w:val="28"/>
          <w:szCs w:val="28"/>
        </w:rPr>
        <w:t>学校（盖章</w:t>
      </w:r>
      <w:r>
        <w:rPr>
          <w:spacing w:val="-70"/>
          <w:sz w:val="28"/>
          <w:szCs w:val="28"/>
        </w:rPr>
        <w:t>）：</w:t>
      </w:r>
      <w:r>
        <w:rPr>
          <w:sz w:val="28"/>
          <w:szCs w:val="28"/>
          <w:u w:val="single" w:color="auto"/>
        </w:rPr>
        <w:t xml:space="preserve">                          </w:t>
      </w:r>
    </w:p>
    <w:p w14:paraId="45154B71">
      <w:pPr>
        <w:pStyle w:val="style0"/>
        <w:spacing w:before="50"/>
        <w:rPr/>
      </w:pPr>
    </w:p>
    <w:p w14:paraId="6932FD63">
      <w:pPr>
        <w:pStyle w:val="style0"/>
        <w:spacing w:before="49"/>
        <w:rPr/>
      </w:pPr>
    </w:p>
    <w:tbl>
      <w:tblPr>
        <w:tblStyle w:val="style4097"/>
        <w:tblW w:w="1419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2400"/>
        <w:gridCol w:w="2435"/>
        <w:gridCol w:w="1542"/>
        <w:gridCol w:w="2089"/>
        <w:gridCol w:w="4654"/>
      </w:tblGrid>
      <w:tr w14:paraId="346A6C67">
        <w:trPr>
          <w:trHeight w:val="1052" w:hRule="atLeast"/>
        </w:trPr>
        <w:tc>
          <w:tcPr>
            <w:tcW w:w="1071" w:type="dxa"/>
            <w:tcBorders/>
          </w:tcPr>
          <w:p w14:paraId="15027E19">
            <w:pPr>
              <w:pStyle w:val="style4098"/>
              <w:spacing w:lineRule="auto" w:line="309"/>
              <w:rPr/>
            </w:pPr>
          </w:p>
          <w:p w14:paraId="194E1915">
            <w:pPr>
              <w:pStyle w:val="style0"/>
              <w:spacing w:before="91" w:lineRule="auto" w:line="216"/>
              <w:ind w:left="260"/>
              <w:rPr>
                <w:rFonts w:ascii="FangSong_GB2312" w:cs="FangSong_GB2312" w:eastAsia="FangSong_GB2312" w:hAnsi="FangSong_GB2312"/>
                <w:sz w:val="28"/>
                <w:szCs w:val="28"/>
              </w:rPr>
            </w:pPr>
            <w:r>
              <w:rPr>
                <w:rFonts w:ascii="FangSong_GB2312" w:cs="FangSong_GB2312" w:eastAsia="FangSong_GB2312" w:hAnsi="FangSong_GB2312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2400" w:type="dxa"/>
            <w:tcBorders/>
          </w:tcPr>
          <w:p w14:paraId="0F2941FE">
            <w:pPr>
              <w:pStyle w:val="style4098"/>
              <w:spacing w:lineRule="auto" w:line="309"/>
              <w:rPr/>
            </w:pPr>
          </w:p>
          <w:p w14:paraId="5E8F41F6">
            <w:pPr>
              <w:pStyle w:val="style0"/>
              <w:spacing w:before="91" w:lineRule="auto" w:line="214"/>
              <w:ind w:left="373"/>
              <w:rPr>
                <w:rFonts w:ascii="FangSong_GB2312" w:cs="FangSong_GB2312" w:eastAsia="FangSong_GB2312" w:hAnsi="FangSong_GB2312"/>
                <w:sz w:val="28"/>
                <w:szCs w:val="28"/>
              </w:rPr>
            </w:pPr>
            <w:r>
              <w:rPr>
                <w:rFonts w:ascii="FangSong_GB2312" w:cs="FangSong_GB2312" w:eastAsia="FangSong_GB2312" w:hAnsi="FangSong_GB2312"/>
                <w:spacing w:val="-3"/>
                <w:sz w:val="28"/>
                <w:szCs w:val="28"/>
              </w:rPr>
              <w:t>参赛项目名称</w:t>
            </w:r>
          </w:p>
        </w:tc>
        <w:tc>
          <w:tcPr>
            <w:tcW w:w="2435" w:type="dxa"/>
            <w:tcBorders/>
          </w:tcPr>
          <w:p w14:paraId="11D964B6">
            <w:pPr>
              <w:pStyle w:val="style4098"/>
              <w:spacing w:lineRule="auto" w:line="309"/>
              <w:rPr/>
            </w:pPr>
          </w:p>
          <w:p w14:paraId="7F3AFE26">
            <w:pPr>
              <w:pStyle w:val="style0"/>
              <w:spacing w:before="91" w:lineRule="auto" w:line="214"/>
              <w:ind w:left="659"/>
              <w:rPr>
                <w:rFonts w:ascii="FangSong_GB2312" w:cs="FangSong_GB2312" w:eastAsia="FangSong_GB2312" w:hAnsi="FangSong_GB2312"/>
                <w:sz w:val="28"/>
                <w:szCs w:val="28"/>
              </w:rPr>
            </w:pPr>
            <w:r>
              <w:rPr>
                <w:rFonts w:ascii="FangSong_GB2312" w:cs="FangSong_GB2312" w:eastAsia="FangSong_GB2312" w:hAnsi="FangSong_GB2312"/>
                <w:spacing w:val="-2"/>
                <w:sz w:val="28"/>
                <w:szCs w:val="28"/>
              </w:rPr>
              <w:t>赛道名称</w:t>
            </w:r>
          </w:p>
        </w:tc>
        <w:tc>
          <w:tcPr>
            <w:tcW w:w="1542" w:type="dxa"/>
            <w:tcBorders/>
          </w:tcPr>
          <w:p w14:paraId="080A6392">
            <w:pPr>
              <w:pStyle w:val="style4098"/>
              <w:spacing w:lineRule="auto" w:line="309"/>
              <w:rPr/>
            </w:pPr>
          </w:p>
          <w:p w14:paraId="19A8CEF7">
            <w:pPr>
              <w:pStyle w:val="style0"/>
              <w:spacing w:before="91" w:lineRule="auto" w:line="214"/>
              <w:ind w:left="223"/>
              <w:rPr>
                <w:rFonts w:ascii="FangSong_GB2312" w:cs="FangSong_GB2312" w:eastAsia="FangSong_GB2312" w:hAnsi="FangSong_GB2312"/>
                <w:sz w:val="28"/>
                <w:szCs w:val="28"/>
              </w:rPr>
            </w:pPr>
            <w:r>
              <w:rPr>
                <w:rFonts w:ascii="FangSong_GB2312" w:cs="FangSong_GB2312" w:eastAsia="FangSong_GB2312" w:hAnsi="FangSong_GB2312"/>
                <w:spacing w:val="-4"/>
                <w:sz w:val="28"/>
                <w:szCs w:val="28"/>
              </w:rPr>
              <w:t>指导教师</w:t>
            </w:r>
          </w:p>
        </w:tc>
        <w:tc>
          <w:tcPr>
            <w:tcW w:w="2089" w:type="dxa"/>
            <w:tcBorders/>
          </w:tcPr>
          <w:p w14:paraId="4AF1CC7D">
            <w:pPr>
              <w:pStyle w:val="style4098"/>
              <w:spacing w:lineRule="auto" w:line="309"/>
              <w:rPr/>
            </w:pPr>
          </w:p>
          <w:p w14:paraId="6B063215">
            <w:pPr>
              <w:pStyle w:val="style0"/>
              <w:spacing w:before="91" w:lineRule="auto" w:line="214"/>
              <w:ind w:left="219"/>
              <w:rPr>
                <w:rFonts w:ascii="FangSong_GB2312" w:cs="FangSong_GB2312" w:eastAsia="FangSong_GB2312" w:hAnsi="FangSong_GB2312"/>
                <w:sz w:val="28"/>
                <w:szCs w:val="28"/>
              </w:rPr>
            </w:pPr>
            <w:r>
              <w:rPr>
                <w:rFonts w:ascii="FangSong_GB2312" w:cs="FangSong_GB2312" w:eastAsia="FangSong_GB2312" w:hAnsi="FangSong_GB2312"/>
                <w:spacing w:val="-3"/>
                <w:sz w:val="28"/>
                <w:szCs w:val="28"/>
              </w:rPr>
              <w:t>参赛团队成员</w:t>
            </w:r>
          </w:p>
        </w:tc>
        <w:tc>
          <w:tcPr>
            <w:tcW w:w="4654" w:type="dxa"/>
            <w:tcBorders/>
          </w:tcPr>
          <w:p w14:paraId="3ADB7ACD">
            <w:pPr>
              <w:pStyle w:val="style0"/>
              <w:spacing w:before="285" w:lineRule="auto" w:line="216"/>
              <w:ind w:left="133"/>
              <w:rPr>
                <w:rFonts w:ascii="FangSong_GB2312" w:cs="FangSong_GB2312" w:eastAsia="FangSong_GB2312" w:hAnsi="FangSong_GB2312"/>
                <w:sz w:val="22"/>
                <w:szCs w:val="22"/>
              </w:rPr>
            </w:pPr>
            <w:r>
              <w:rPr>
                <w:rFonts w:ascii="FangSong_GB2312" w:cs="FangSong_GB2312" w:eastAsia="FangSong_GB2312" w:hAnsi="FangSong_GB2312"/>
                <w:spacing w:val="-1"/>
                <w:sz w:val="22"/>
                <w:szCs w:val="22"/>
              </w:rPr>
              <w:t>项目所涉发明创造、专利技术、软件著作权等</w:t>
            </w:r>
          </w:p>
          <w:p w14:paraId="7D53BB77">
            <w:pPr>
              <w:pStyle w:val="style0"/>
              <w:spacing w:before="31" w:lineRule="auto" w:line="215"/>
              <w:ind w:left="564"/>
              <w:rPr>
                <w:rFonts w:ascii="FangSong_GB2312" w:cs="FangSong_GB2312" w:eastAsia="FangSong_GB2312" w:hAnsi="FangSong_GB2312"/>
                <w:sz w:val="22"/>
                <w:szCs w:val="22"/>
              </w:rPr>
            </w:pPr>
            <w:r>
              <w:rPr>
                <w:rFonts w:ascii="FangSong_GB2312" w:cs="FangSong_GB2312" w:eastAsia="FangSong_GB2312" w:hAnsi="FangSong_GB2312"/>
                <w:spacing w:val="-1"/>
                <w:sz w:val="22"/>
                <w:szCs w:val="22"/>
              </w:rPr>
              <w:t>（名称、编号、发明人、获批时间）</w:t>
            </w:r>
          </w:p>
        </w:tc>
      </w:tr>
      <w:tr w14:paraId="4833E9A9">
        <w:tblPrEx/>
        <w:trPr>
          <w:trHeight w:val="697" w:hRule="atLeast"/>
        </w:trPr>
        <w:tc>
          <w:tcPr>
            <w:tcW w:w="1071" w:type="dxa"/>
            <w:tcBorders/>
          </w:tcPr>
          <w:p w14:paraId="10810E65">
            <w:pPr>
              <w:pStyle w:val="style0"/>
              <w:spacing w:before="268" w:lineRule="auto" w:line="189"/>
              <w:ind w:left="495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00" w:type="dxa"/>
            <w:tcBorders/>
          </w:tcPr>
          <w:p w14:paraId="330CED61">
            <w:pPr>
              <w:pStyle w:val="style4098"/>
              <w:rPr/>
            </w:pPr>
          </w:p>
        </w:tc>
        <w:tc>
          <w:tcPr>
            <w:tcW w:w="2435" w:type="dxa"/>
            <w:tcBorders/>
          </w:tcPr>
          <w:p w14:paraId="3D6A9BE4">
            <w:pPr>
              <w:pStyle w:val="style4098"/>
              <w:rPr/>
            </w:pPr>
          </w:p>
        </w:tc>
        <w:tc>
          <w:tcPr>
            <w:tcW w:w="1542" w:type="dxa"/>
            <w:tcBorders/>
          </w:tcPr>
          <w:p w14:paraId="1565B2B9">
            <w:pPr>
              <w:pStyle w:val="style4098"/>
              <w:rPr/>
            </w:pPr>
          </w:p>
        </w:tc>
        <w:tc>
          <w:tcPr>
            <w:tcW w:w="2089" w:type="dxa"/>
            <w:tcBorders/>
          </w:tcPr>
          <w:p w14:paraId="4A26D85C">
            <w:pPr>
              <w:pStyle w:val="style4098"/>
              <w:rPr/>
            </w:pPr>
          </w:p>
        </w:tc>
        <w:tc>
          <w:tcPr>
            <w:tcW w:w="4654" w:type="dxa"/>
            <w:tcBorders/>
          </w:tcPr>
          <w:p w14:paraId="363DABF7">
            <w:pPr>
              <w:pStyle w:val="style4098"/>
              <w:rPr/>
            </w:pPr>
          </w:p>
        </w:tc>
      </w:tr>
      <w:tr w14:paraId="6F85A5A3">
        <w:tblPrEx/>
        <w:trPr>
          <w:trHeight w:val="697" w:hRule="atLeast"/>
        </w:trPr>
        <w:tc>
          <w:tcPr>
            <w:tcW w:w="1071" w:type="dxa"/>
            <w:tcBorders/>
          </w:tcPr>
          <w:p w14:paraId="0FFA65A7">
            <w:pPr>
              <w:pStyle w:val="style0"/>
              <w:spacing w:before="269" w:lineRule="auto" w:line="189"/>
              <w:ind w:left="468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0" w:type="dxa"/>
            <w:tcBorders/>
          </w:tcPr>
          <w:p w14:paraId="4D582A35">
            <w:pPr>
              <w:pStyle w:val="style4098"/>
              <w:rPr/>
            </w:pPr>
          </w:p>
        </w:tc>
        <w:tc>
          <w:tcPr>
            <w:tcW w:w="2435" w:type="dxa"/>
            <w:tcBorders/>
          </w:tcPr>
          <w:p w14:paraId="737B159F">
            <w:pPr>
              <w:pStyle w:val="style4098"/>
              <w:rPr/>
            </w:pPr>
          </w:p>
        </w:tc>
        <w:tc>
          <w:tcPr>
            <w:tcW w:w="1542" w:type="dxa"/>
            <w:tcBorders/>
          </w:tcPr>
          <w:p w14:paraId="65FB2ED8">
            <w:pPr>
              <w:pStyle w:val="style4098"/>
              <w:rPr/>
            </w:pPr>
          </w:p>
        </w:tc>
        <w:tc>
          <w:tcPr>
            <w:tcW w:w="2089" w:type="dxa"/>
            <w:tcBorders/>
          </w:tcPr>
          <w:p w14:paraId="3255842A">
            <w:pPr>
              <w:pStyle w:val="style4098"/>
              <w:rPr/>
            </w:pPr>
          </w:p>
        </w:tc>
        <w:tc>
          <w:tcPr>
            <w:tcW w:w="4654" w:type="dxa"/>
            <w:tcBorders/>
          </w:tcPr>
          <w:p w14:paraId="6B5F1997">
            <w:pPr>
              <w:pStyle w:val="style4098"/>
              <w:rPr/>
            </w:pPr>
          </w:p>
        </w:tc>
      </w:tr>
      <w:tr w14:paraId="73EC4D2B">
        <w:tblPrEx/>
        <w:trPr>
          <w:trHeight w:val="697" w:hRule="atLeast"/>
        </w:trPr>
        <w:tc>
          <w:tcPr>
            <w:tcW w:w="1071" w:type="dxa"/>
            <w:tcBorders/>
          </w:tcPr>
          <w:p w14:paraId="281C6D3D">
            <w:pPr>
              <w:pStyle w:val="style0"/>
              <w:spacing w:before="270" w:lineRule="auto" w:line="189"/>
              <w:ind w:left="474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00" w:type="dxa"/>
            <w:tcBorders/>
          </w:tcPr>
          <w:p w14:paraId="35BD255F">
            <w:pPr>
              <w:pStyle w:val="style4098"/>
              <w:rPr/>
            </w:pPr>
          </w:p>
        </w:tc>
        <w:tc>
          <w:tcPr>
            <w:tcW w:w="2435" w:type="dxa"/>
            <w:tcBorders/>
          </w:tcPr>
          <w:p w14:paraId="20AB934F">
            <w:pPr>
              <w:pStyle w:val="style4098"/>
              <w:rPr/>
            </w:pPr>
          </w:p>
        </w:tc>
        <w:tc>
          <w:tcPr>
            <w:tcW w:w="1542" w:type="dxa"/>
            <w:tcBorders/>
          </w:tcPr>
          <w:p w14:paraId="20A26B65">
            <w:pPr>
              <w:pStyle w:val="style4098"/>
              <w:rPr/>
            </w:pPr>
          </w:p>
        </w:tc>
        <w:tc>
          <w:tcPr>
            <w:tcW w:w="2089" w:type="dxa"/>
            <w:tcBorders/>
          </w:tcPr>
          <w:p w14:paraId="5C76DAD8">
            <w:pPr>
              <w:pStyle w:val="style4098"/>
              <w:rPr/>
            </w:pPr>
          </w:p>
        </w:tc>
        <w:tc>
          <w:tcPr>
            <w:tcW w:w="4654" w:type="dxa"/>
            <w:tcBorders/>
          </w:tcPr>
          <w:p w14:paraId="5AC4A6B2">
            <w:pPr>
              <w:pStyle w:val="style4098"/>
              <w:rPr/>
            </w:pPr>
          </w:p>
        </w:tc>
      </w:tr>
      <w:tr w14:paraId="5E25EC9A">
        <w:tblPrEx/>
        <w:trPr>
          <w:trHeight w:val="698" w:hRule="atLeast"/>
        </w:trPr>
        <w:tc>
          <w:tcPr>
            <w:tcW w:w="1071" w:type="dxa"/>
            <w:tcBorders/>
          </w:tcPr>
          <w:p w14:paraId="784261C5">
            <w:pPr>
              <w:pStyle w:val="style0"/>
              <w:spacing w:before="272" w:lineRule="auto" w:line="189"/>
              <w:ind w:left="467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00" w:type="dxa"/>
            <w:tcBorders/>
          </w:tcPr>
          <w:p w14:paraId="5BFCC7A5">
            <w:pPr>
              <w:pStyle w:val="style4098"/>
              <w:rPr/>
            </w:pPr>
          </w:p>
        </w:tc>
        <w:tc>
          <w:tcPr>
            <w:tcW w:w="2435" w:type="dxa"/>
            <w:tcBorders/>
          </w:tcPr>
          <w:p w14:paraId="29DD054D">
            <w:pPr>
              <w:pStyle w:val="style4098"/>
              <w:rPr/>
            </w:pPr>
          </w:p>
        </w:tc>
        <w:tc>
          <w:tcPr>
            <w:tcW w:w="1542" w:type="dxa"/>
            <w:tcBorders/>
          </w:tcPr>
          <w:p w14:paraId="466C0CBD">
            <w:pPr>
              <w:pStyle w:val="style4098"/>
              <w:rPr/>
            </w:pPr>
          </w:p>
        </w:tc>
        <w:tc>
          <w:tcPr>
            <w:tcW w:w="2089" w:type="dxa"/>
            <w:tcBorders/>
          </w:tcPr>
          <w:p w14:paraId="5FEFA89A">
            <w:pPr>
              <w:pStyle w:val="style4098"/>
              <w:rPr/>
            </w:pPr>
          </w:p>
        </w:tc>
        <w:tc>
          <w:tcPr>
            <w:tcW w:w="4654" w:type="dxa"/>
            <w:tcBorders/>
          </w:tcPr>
          <w:p w14:paraId="6C5D3CA8">
            <w:pPr>
              <w:pStyle w:val="style4098"/>
              <w:rPr/>
            </w:pPr>
          </w:p>
        </w:tc>
      </w:tr>
      <w:tr w14:paraId="738C4857">
        <w:tblPrEx/>
        <w:trPr>
          <w:trHeight w:val="698" w:hRule="atLeast"/>
        </w:trPr>
        <w:tc>
          <w:tcPr>
            <w:tcW w:w="1071" w:type="dxa"/>
            <w:tcBorders/>
          </w:tcPr>
          <w:p w14:paraId="231083D4">
            <w:pPr>
              <w:pStyle w:val="style0"/>
              <w:spacing w:before="276" w:lineRule="auto" w:line="186"/>
              <w:ind w:left="476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00" w:type="dxa"/>
            <w:tcBorders/>
          </w:tcPr>
          <w:p w14:paraId="1CCFD9A2">
            <w:pPr>
              <w:pStyle w:val="style4098"/>
              <w:rPr/>
            </w:pPr>
          </w:p>
        </w:tc>
        <w:tc>
          <w:tcPr>
            <w:tcW w:w="2435" w:type="dxa"/>
            <w:tcBorders/>
          </w:tcPr>
          <w:p w14:paraId="74E302B9">
            <w:pPr>
              <w:pStyle w:val="style4098"/>
              <w:rPr/>
            </w:pPr>
          </w:p>
        </w:tc>
        <w:tc>
          <w:tcPr>
            <w:tcW w:w="1542" w:type="dxa"/>
            <w:tcBorders/>
          </w:tcPr>
          <w:p w14:paraId="1FF8F591">
            <w:pPr>
              <w:pStyle w:val="style4098"/>
              <w:rPr/>
            </w:pPr>
          </w:p>
        </w:tc>
        <w:tc>
          <w:tcPr>
            <w:tcW w:w="2089" w:type="dxa"/>
            <w:tcBorders/>
          </w:tcPr>
          <w:p w14:paraId="164760EE">
            <w:pPr>
              <w:pStyle w:val="style4098"/>
              <w:rPr/>
            </w:pPr>
          </w:p>
        </w:tc>
        <w:tc>
          <w:tcPr>
            <w:tcW w:w="4654" w:type="dxa"/>
            <w:tcBorders/>
          </w:tcPr>
          <w:p w14:paraId="7665F95D">
            <w:pPr>
              <w:pStyle w:val="style4098"/>
              <w:rPr/>
            </w:pPr>
          </w:p>
        </w:tc>
      </w:tr>
      <w:tr w14:paraId="493EE723">
        <w:tblPrEx/>
        <w:trPr>
          <w:trHeight w:val="702" w:hRule="atLeast"/>
        </w:trPr>
        <w:tc>
          <w:tcPr>
            <w:tcW w:w="1071" w:type="dxa"/>
            <w:tcBorders/>
          </w:tcPr>
          <w:p w14:paraId="0D03DDC0">
            <w:pPr>
              <w:pStyle w:val="style0"/>
              <w:spacing w:before="272" w:lineRule="auto" w:line="189"/>
              <w:ind w:left="474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00" w:type="dxa"/>
            <w:tcBorders/>
          </w:tcPr>
          <w:p w14:paraId="28CEDB11">
            <w:pPr>
              <w:pStyle w:val="style4098"/>
              <w:rPr/>
            </w:pPr>
          </w:p>
        </w:tc>
        <w:tc>
          <w:tcPr>
            <w:tcW w:w="2435" w:type="dxa"/>
            <w:tcBorders/>
          </w:tcPr>
          <w:p w14:paraId="5E861578">
            <w:pPr>
              <w:pStyle w:val="style4098"/>
              <w:rPr/>
            </w:pPr>
          </w:p>
        </w:tc>
        <w:tc>
          <w:tcPr>
            <w:tcW w:w="1542" w:type="dxa"/>
            <w:tcBorders/>
          </w:tcPr>
          <w:p w14:paraId="1F042CE7">
            <w:pPr>
              <w:pStyle w:val="style4098"/>
              <w:rPr/>
            </w:pPr>
          </w:p>
        </w:tc>
        <w:tc>
          <w:tcPr>
            <w:tcW w:w="2089" w:type="dxa"/>
            <w:tcBorders/>
          </w:tcPr>
          <w:p w14:paraId="5B110AAC">
            <w:pPr>
              <w:pStyle w:val="style4098"/>
              <w:rPr/>
            </w:pPr>
          </w:p>
        </w:tc>
        <w:tc>
          <w:tcPr>
            <w:tcW w:w="4654" w:type="dxa"/>
            <w:tcBorders/>
          </w:tcPr>
          <w:p w14:paraId="119FC6E1">
            <w:pPr>
              <w:pStyle w:val="style4098"/>
              <w:rPr/>
            </w:pPr>
          </w:p>
        </w:tc>
      </w:tr>
    </w:tbl>
    <w:p w14:paraId="6F9EC713">
      <w:pPr>
        <w:pStyle w:val="style0"/>
        <w:rPr>
          <w:rFonts w:ascii="Arial"/>
          <w:sz w:val="21"/>
        </w:rPr>
      </w:pPr>
    </w:p>
    <w:sectPr>
      <w:footerReference w:type="default" r:id="rId3"/>
      <w:pgSz w:w="16839" w:h="11906" w:orient="portrait"/>
      <w:pgMar w:top="1012" w:right="1321" w:bottom="1171" w:left="1320" w:header="0" w:footer="85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宋体"/>
    <w:panose1 w:val="02010600030001010101"/>
    <w:charset w:val="50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001010101"/>
    <w:charset w:val="86"/>
    <w:family w:val="auto"/>
    <w:pitch w:val="default"/>
    <w:sig w:usb0="00000000" w:usb1="00000000" w:usb2="00000000" w:usb3="00000000" w:csb0="00040000" w:csb1="00000000"/>
  </w:font>
  <w:font w:name="微软雅黑">
    <w:altName w:val="微软雅黑"/>
    <w:panose1 w:val="020b0503020002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_GB2312"/>
    <w:panose1 w:val="020106090300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小标宋简体"/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195C65FD">
    <w:pPr>
      <w:pStyle w:val="style0"/>
      <w:spacing w:lineRule="auto" w:line="233"/>
      <w:ind w:left="3753"/>
      <w:rPr>
        <w:rFonts w:ascii="宋体" w:cs="宋体" w:eastAsia="宋体" w:hAnsi="宋体"/>
        <w:sz w:val="24"/>
        <w:szCs w:val="24"/>
      </w:rPr>
    </w:pPr>
    <w:r>
      <w:rPr>
        <w:rFonts w:ascii="宋体" w:cs="宋体" w:eastAsia="宋体" w:hAnsi="宋体"/>
        <w:spacing w:val="-12"/>
        <w:sz w:val="24"/>
        <w:szCs w:val="24"/>
      </w:rPr>
      <w:t>—</w:t>
    </w:r>
    <w:r>
      <w:rPr>
        <w:rFonts w:ascii="宋体" w:cs="宋体" w:eastAsia="宋体" w:hAnsi="宋体"/>
        <w:spacing w:val="27"/>
        <w:sz w:val="24"/>
        <w:szCs w:val="24"/>
      </w:rPr>
      <w:t xml:space="preserve"> </w:t>
    </w:r>
    <w:r>
      <w:rPr>
        <w:rFonts w:ascii="宋体" w:cs="宋体" w:eastAsia="宋体" w:hAnsi="宋体"/>
        <w:spacing w:val="-12"/>
        <w:sz w:val="24"/>
        <w:szCs w:val="24"/>
      </w:rPr>
      <w:t>1</w:t>
    </w:r>
    <w:r>
      <w:rPr>
        <w:rFonts w:ascii="宋体" w:cs="宋体" w:eastAsia="宋体" w:hAnsi="宋体"/>
        <w:spacing w:val="7"/>
        <w:sz w:val="24"/>
        <w:szCs w:val="24"/>
      </w:rPr>
      <w:t xml:space="preserve"> </w:t>
    </w:r>
    <w:r>
      <w:rPr>
        <w:rFonts w:ascii="宋体" w:cs="宋体" w:eastAsia="宋体" w:hAnsi="宋体"/>
        <w:spacing w:val="-12"/>
        <w:sz w:val="24"/>
        <w:szCs w:val="24"/>
      </w:rPr>
      <w:t>—</w:t>
    </w:r>
  </w:p>
</w:ftr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25D040B7">
    <w:pPr>
      <w:pStyle w:val="style0"/>
      <w:spacing w:lineRule="auto" w:line="233"/>
      <w:ind w:left="6686"/>
      <w:rPr>
        <w:rFonts w:ascii="宋体" w:cs="宋体" w:eastAsia="宋体" w:hAnsi="宋体"/>
        <w:sz w:val="24"/>
        <w:szCs w:val="24"/>
      </w:rPr>
    </w:pPr>
    <w:r>
      <w:rPr>
        <w:rFonts w:ascii="宋体" w:cs="宋体" w:eastAsia="宋体" w:hAnsi="宋体"/>
        <w:spacing w:val="-7"/>
        <w:sz w:val="24"/>
        <w:szCs w:val="24"/>
      </w:rPr>
      <w:t>—</w:t>
    </w:r>
    <w:r>
      <w:rPr>
        <w:rFonts w:ascii="宋体" w:cs="宋体" w:eastAsia="宋体" w:hAnsi="宋体"/>
        <w:spacing w:val="12"/>
        <w:sz w:val="24"/>
        <w:szCs w:val="24"/>
      </w:rPr>
      <w:t xml:space="preserve"> </w:t>
    </w:r>
    <w:r>
      <w:rPr>
        <w:rFonts w:ascii="宋体" w:cs="宋体" w:eastAsia="宋体" w:hAnsi="宋体"/>
        <w:spacing w:val="-7"/>
        <w:sz w:val="24"/>
        <w:szCs w:val="24"/>
      </w:rPr>
      <w:t>2</w:t>
    </w:r>
    <w:r>
      <w:rPr>
        <w:rFonts w:ascii="宋体" w:cs="宋体" w:eastAsia="宋体" w:hAnsi="宋体"/>
        <w:spacing w:val="7"/>
        <w:sz w:val="24"/>
        <w:szCs w:val="24"/>
      </w:rPr>
      <w:t xml:space="preserve"> </w:t>
    </w:r>
    <w:r>
      <w:rPr>
        <w:rFonts w:ascii="宋体" w:cs="宋体" w:eastAsia="宋体" w:hAnsi="宋体"/>
        <w:spacing w:val="-7"/>
        <w:sz w:val="24"/>
        <w:szCs w:val="24"/>
      </w:rPr>
      <w:t>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isplayBackgroundShape/>
  <w:embedTrueTypeFonts/>
  <w:saveSubset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haracterSpacingControl w:val="doNotCompress"/>
  <w:compat>
    <w:spaceForUL/>
    <w:ulTrailSpace/>
    <w:useFELayout/>
    <w:compatSetting w:name="compatibilityMode" w:uri="http://schemas.microsoft.com/office/word" w:val="14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Arial" w:hAnsi="Arial"/>
      </w:rPr>
    </w:rPrDefault>
    <w:pPrDefault>
      <w:pPr/>
    </w:pPrDefault>
  </w:docDefaults>
  <w:style w:type="paragraph" w:default="1" w:styleId="style0">
    <w:name w:val="Normal"/>
    <w:next w:val="style2"/>
    <w:qFormat/>
    <w:uiPriority w:val="0"/>
    <w:pPr>
      <w:kinsoku w:val="false"/>
      <w:autoSpaceDE w:val="false"/>
      <w:autoSpaceDN w:val="false"/>
      <w:adjustRightInd w:val="false"/>
      <w:snapToGrid w:val="false"/>
      <w:spacing w:lineRule="auto" w:line="240"/>
      <w:jc w:val="left"/>
      <w:textAlignment w:val="baseline"/>
    </w:pPr>
    <w:rPr>
      <w:rFonts w:ascii="Arial" w:cs="Arial" w:eastAsia="Arial" w:hAnsi="Arial"/>
      <w:snapToGrid w:val="false"/>
      <w:color w:val="000000"/>
      <w:kern w:val="0"/>
      <w:sz w:val="21"/>
      <w:szCs w:val="21"/>
      <w:lang w:val="en-US" w:bidi="ar-SA" w:eastAsia="en-US"/>
    </w:rPr>
  </w:style>
  <w:style w:type="paragraph" w:styleId="style2">
    <w:name w:val="heading 2"/>
    <w:basedOn w:val="style0"/>
    <w:next w:val="style0"/>
    <w:qFormat/>
    <w:uiPriority w:val="1"/>
    <w:pPr>
      <w:spacing w:before="1"/>
      <w:ind w:left="756"/>
      <w:outlineLvl w:val="1"/>
    </w:pPr>
    <w:rPr>
      <w:rFonts w:ascii="仿宋" w:cs="仿宋" w:eastAsia="仿宋" w:hAnsi="仿宋"/>
      <w:b/>
      <w:bCs/>
      <w:sz w:val="32"/>
      <w:szCs w:val="32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66">
    <w:name w:val="Body Text"/>
    <w:basedOn w:val="style0"/>
    <w:next w:val="style66"/>
    <w:qFormat/>
    <w:uiPriority w:val="0"/>
    <w:pPr/>
    <w:rPr>
      <w:rFonts w:ascii="FangSong_GB2312" w:cs="FangSong_GB2312" w:eastAsia="FangSong_GB2312" w:hAnsi="FangSong_GB2312"/>
      <w:sz w:val="31"/>
      <w:szCs w:val="31"/>
      <w:lang w:val="en-US" w:bidi="ar-SA" w:eastAsia="en-US"/>
    </w:rPr>
  </w:style>
  <w:style w:type="table" w:customStyle="1" w:styleId="style4097">
    <w:name w:val="Table Normal"/>
    <w:next w:val="style4097"/>
    <w:qFormat/>
    <w:uiPriority w:val="0"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customStyle="1" w:styleId="style4098">
    <w:name w:val="Table Text"/>
    <w:basedOn w:val="style0"/>
    <w:next w:val="style4098"/>
    <w:qFormat/>
    <w:uiPriority w:val="0"/>
    <w:pPr/>
    <w:rPr>
      <w:rFonts w:ascii="Arial" w:cs="Arial" w:eastAsia="Arial" w:hAnsi="Arial"/>
      <w:sz w:val="21"/>
      <w:szCs w:val="21"/>
      <w:lang w:val="en-US" w:bidi="ar-SA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a79a9d68-ecdc-4e3f-9ae9-4b172b1fab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Words>295</Words>
  <Pages>2</Pages>
  <Characters>304</Characters>
  <Application>WPS Office</Application>
  <Paragraphs>85</Paragraphs>
  <ScaleCrop>false</ScaleCrop>
  <LinksUpToDate>false</LinksUpToDate>
  <CharactersWithSpaces>347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2026-07-29T16:05:00Z</dcterms:created>
  <dc:creator>叶子先生</dc:creator>
  <lastModifiedBy>MAG-AN00</lastModifiedBy>
  <dcterms:modified xsi:type="dcterms:W3CDTF">2026-08-23T03:18:47Z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2026-08-22T23:39:02Z</vt:filetime>
  </property>
  <property fmtid="{D5CDD505-2E9C-101B-9397-08002B2CF9AE}" pid="4" name="KSOTemplateDocerSaveRecord">
    <vt:lpwstr>eyJoZGlkIjoiNzNhYTYyZjgzMTZjZTcyNTU3ZjY5ODk5ZGRiZmQ0YTgiLCJ1c2VySWQiOiI3MjYyMzc1NjcifQ==</vt:lpwstr>
  </property>
  <property fmtid="{D5CDD505-2E9C-101B-9397-08002B2CF9AE}" pid="5" name="KSOProductBuildVer">
    <vt:lpwstr>2052-12.1.0.28043</vt:lpwstr>
  </property>
  <property fmtid="{D5CDD505-2E9C-101B-9397-08002B2CF9AE}" pid="6" name="ICV">
    <vt:lpwstr>c2c50293f1ad43959f9d24245cbad2aa_23</vt:lpwstr>
  </property>
</Properties>
</file>