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rPr>
          <w:rFonts w:ascii="Times New Roman"/>
          <w:sz w:val="12"/>
        </w:rPr>
      </w:pPr>
    </w:p>
    <w:p>
      <w:pPr>
        <w:spacing w:before="58"/>
        <w:ind w:left="248" w:right="0" w:firstLine="0"/>
        <w:jc w:val="left"/>
        <w:rPr>
          <w:rFonts w:hint="eastAsia" w:ascii="仿宋" w:eastAsia="仿宋"/>
          <w:sz w:val="30"/>
          <w:lang w:eastAsia="zh-CN"/>
        </w:rPr>
      </w:pPr>
      <w:bookmarkStart w:id="0" w:name="附件2"/>
      <w:bookmarkEnd w:id="0"/>
      <w:r>
        <w:rPr>
          <w:rFonts w:hint="eastAsia" w:ascii="仿宋" w:eastAsia="仿宋"/>
          <w:sz w:val="30"/>
        </w:rPr>
        <w:t>附件</w:t>
      </w:r>
      <w:r>
        <w:rPr>
          <w:rFonts w:hint="eastAsia" w:ascii="仿宋" w:eastAsia="仿宋"/>
          <w:sz w:val="30"/>
          <w:lang w:val="en-US" w:eastAsia="zh-CN"/>
        </w:rPr>
        <w:t>1</w:t>
      </w:r>
    </w:p>
    <w:p>
      <w:pPr>
        <w:pStyle w:val="2"/>
        <w:rPr>
          <w:rFonts w:ascii="仿宋"/>
          <w:sz w:val="20"/>
        </w:rPr>
      </w:pPr>
    </w:p>
    <w:p>
      <w:pPr>
        <w:pStyle w:val="2"/>
        <w:rPr>
          <w:rFonts w:ascii="仿宋"/>
          <w:sz w:val="20"/>
        </w:rPr>
      </w:pPr>
    </w:p>
    <w:p>
      <w:pPr>
        <w:pStyle w:val="2"/>
        <w:rPr>
          <w:rFonts w:ascii="仿宋"/>
          <w:sz w:val="20"/>
        </w:rPr>
      </w:pPr>
    </w:p>
    <w:p>
      <w:pPr>
        <w:pStyle w:val="2"/>
        <w:spacing w:before="7"/>
        <w:rPr>
          <w:rFonts w:ascii="仿宋"/>
          <w:sz w:val="14"/>
        </w:rPr>
      </w:pPr>
    </w:p>
    <w:p>
      <w:pPr>
        <w:spacing w:before="33"/>
        <w:ind w:left="1547" w:right="1454" w:firstLine="0"/>
        <w:jc w:val="center"/>
        <w:rPr>
          <w:rFonts w:hint="eastAsia" w:ascii="黑体" w:eastAsia="黑体"/>
          <w:sz w:val="48"/>
        </w:rPr>
      </w:pPr>
      <w:r>
        <w:rPr>
          <w:rFonts w:hint="eastAsia" w:ascii="黑体" w:eastAsia="黑体"/>
          <w:sz w:val="48"/>
        </w:rPr>
        <w:t>202</w:t>
      </w:r>
      <w:r>
        <w:rPr>
          <w:rFonts w:hint="eastAsia" w:ascii="黑体" w:eastAsia="黑体"/>
          <w:sz w:val="48"/>
          <w:lang w:val="en-US" w:eastAsia="zh-CN"/>
        </w:rPr>
        <w:t>4</w:t>
      </w:r>
      <w:r>
        <w:rPr>
          <w:rFonts w:hint="eastAsia" w:ascii="黑体" w:eastAsia="黑体"/>
          <w:spacing w:val="-60"/>
          <w:sz w:val="48"/>
        </w:rPr>
        <w:t xml:space="preserve"> 年</w:t>
      </w:r>
    </w:p>
    <w:p>
      <w:pPr>
        <w:spacing w:before="167" w:line="307" w:lineRule="auto"/>
        <w:ind w:left="1549" w:right="1454" w:firstLine="0"/>
        <w:jc w:val="center"/>
        <w:rPr>
          <w:rFonts w:hint="eastAsia" w:ascii="黑体" w:eastAsia="黑体"/>
          <w:sz w:val="48"/>
        </w:rPr>
      </w:pPr>
      <w:r>
        <w:rPr>
          <w:rFonts w:hint="eastAsia" w:ascii="黑体" w:eastAsia="黑体"/>
          <w:sz w:val="48"/>
        </w:rPr>
        <w:t>河北省职业院校学生技能大赛赛项申报表</w:t>
      </w:r>
    </w:p>
    <w:p>
      <w:pPr>
        <w:pStyle w:val="2"/>
        <w:rPr>
          <w:rFonts w:ascii="黑体"/>
          <w:sz w:val="48"/>
        </w:rPr>
      </w:pPr>
    </w:p>
    <w:p>
      <w:pPr>
        <w:pStyle w:val="2"/>
        <w:rPr>
          <w:rFonts w:ascii="黑体"/>
          <w:sz w:val="48"/>
        </w:rPr>
      </w:pPr>
    </w:p>
    <w:p>
      <w:pPr>
        <w:pStyle w:val="2"/>
        <w:rPr>
          <w:rFonts w:ascii="黑体"/>
          <w:sz w:val="48"/>
        </w:rPr>
      </w:pPr>
    </w:p>
    <w:p>
      <w:pPr>
        <w:pStyle w:val="2"/>
        <w:rPr>
          <w:rFonts w:ascii="黑体"/>
          <w:sz w:val="48"/>
        </w:rPr>
      </w:pPr>
    </w:p>
    <w:p>
      <w:pPr>
        <w:pStyle w:val="2"/>
        <w:rPr>
          <w:rFonts w:ascii="黑体"/>
          <w:sz w:val="48"/>
        </w:rPr>
      </w:pPr>
    </w:p>
    <w:p>
      <w:pPr>
        <w:spacing w:before="62" w:after="62" w:line="500" w:lineRule="exact"/>
        <w:ind w:firstLine="1822" w:firstLineChars="605"/>
        <w:jc w:val="left"/>
        <w:rPr>
          <w:rFonts w:hint="default" w:ascii="思源黑体 CN Bold" w:eastAsia="思源黑体 CN Bold"/>
          <w:b/>
          <w:sz w:val="30"/>
          <w:lang w:val="en-US" w:eastAsia="zh-CN"/>
        </w:rPr>
      </w:pPr>
      <w:r>
        <w:rPr>
          <w:rFonts w:hint="eastAsia" w:ascii="思源黑体 CN Bold" w:eastAsia="思源黑体 CN Bold"/>
          <w:b/>
          <w:sz w:val="30"/>
        </w:rPr>
        <w:t>赛项名称：</w:t>
      </w:r>
      <w:r>
        <w:rPr>
          <w:rFonts w:hint="eastAsia" w:ascii="思源黑体 CN Bold" w:eastAsia="思源黑体 CN Bold"/>
          <w:b/>
          <w:sz w:val="30"/>
          <w:lang w:val="en-US" w:eastAsia="zh-CN"/>
        </w:rPr>
        <w:t>GZ058-J 幼儿教育技能（教师赛）</w:t>
      </w:r>
    </w:p>
    <w:p>
      <w:pPr>
        <w:spacing w:before="62" w:after="62" w:line="500" w:lineRule="exact"/>
        <w:ind w:firstLine="1822" w:firstLineChars="605"/>
        <w:jc w:val="left"/>
        <w:rPr>
          <w:rFonts w:hint="default" w:ascii="思源黑体 CN Bold" w:eastAsia="思源黑体 CN Bold"/>
          <w:b/>
          <w:sz w:val="30"/>
          <w:lang w:val="en-US"/>
        </w:rPr>
      </w:pPr>
      <w:r>
        <w:rPr>
          <w:rFonts w:hint="eastAsia" w:ascii="思源黑体 CN Bold" w:eastAsia="思源黑体 CN Bold"/>
          <w:b/>
          <w:sz w:val="30"/>
        </w:rPr>
        <w:t>拟举办时间</w:t>
      </w:r>
      <w:r>
        <w:rPr>
          <w:rFonts w:hint="eastAsia" w:ascii="思源黑体 CN Bold" w:eastAsia="思源黑体 CN Bold"/>
          <w:b/>
          <w:sz w:val="30"/>
          <w:lang w:eastAsia="zh-CN"/>
        </w:rPr>
        <w:t>：202</w:t>
      </w:r>
      <w:r>
        <w:rPr>
          <w:rFonts w:hint="eastAsia" w:ascii="思源黑体 CN Bold" w:eastAsia="思源黑体 CN Bold"/>
          <w:b/>
          <w:sz w:val="30"/>
          <w:lang w:val="en-US" w:eastAsia="zh-CN"/>
        </w:rPr>
        <w:t>4年</w:t>
      </w:r>
      <w:r>
        <w:rPr>
          <w:rFonts w:hint="eastAsia" w:ascii="思源黑体 CN Bold" w:eastAsia="思源黑体 CN Bold"/>
          <w:b/>
          <w:sz w:val="30"/>
          <w:lang w:eastAsia="zh-CN"/>
        </w:rPr>
        <w:t>0</w:t>
      </w:r>
      <w:r>
        <w:rPr>
          <w:rFonts w:hint="eastAsia" w:ascii="思源黑体 CN Bold" w:eastAsia="思源黑体 CN Bold"/>
          <w:b/>
          <w:sz w:val="30"/>
          <w:lang w:val="en-US" w:eastAsia="zh-CN"/>
        </w:rPr>
        <w:t>4月</w:t>
      </w:r>
    </w:p>
    <w:p>
      <w:pPr>
        <w:spacing w:before="62" w:after="62" w:line="500" w:lineRule="exact"/>
        <w:ind w:firstLine="1822" w:firstLineChars="605"/>
        <w:jc w:val="left"/>
        <w:rPr>
          <w:rFonts w:hint="eastAsia" w:ascii="思源黑体 CN Bold" w:eastAsia="思源黑体 CN Bold"/>
          <w:b/>
          <w:sz w:val="30"/>
          <w:lang w:eastAsia="zh-CN"/>
        </w:rPr>
      </w:pPr>
      <w:r>
        <w:rPr>
          <w:rFonts w:hint="eastAsia" w:ascii="思源黑体 CN Bold" w:eastAsia="思源黑体 CN Bold"/>
          <w:b/>
          <w:sz w:val="30"/>
        </w:rPr>
        <w:t>所属职教集团：</w:t>
      </w:r>
      <w:r>
        <w:rPr>
          <w:rFonts w:hint="eastAsia" w:ascii="思源黑体 CN Bold" w:eastAsia="思源黑体 CN Bold"/>
          <w:b/>
          <w:sz w:val="30"/>
          <w:lang w:eastAsia="zh-CN"/>
        </w:rPr>
        <w:t>河北省学前教育职业教育集团</w:t>
      </w:r>
    </w:p>
    <w:p>
      <w:pPr>
        <w:spacing w:before="62" w:after="62" w:line="500" w:lineRule="exact"/>
        <w:ind w:firstLine="1822" w:firstLineChars="605"/>
        <w:jc w:val="left"/>
        <w:rPr>
          <w:rFonts w:hint="eastAsia" w:ascii="思源黑体 CN Bold" w:eastAsia="思源黑体 CN Bold"/>
          <w:b/>
          <w:sz w:val="30"/>
          <w:lang w:val="en-US" w:eastAsia="zh-CN"/>
        </w:rPr>
      </w:pPr>
      <w:r>
        <w:rPr>
          <w:rFonts w:hint="eastAsia" w:ascii="思源黑体 CN Bold" w:eastAsia="思源黑体 CN Bold"/>
          <w:b/>
          <w:sz w:val="30"/>
          <w:lang w:val="en-US" w:eastAsia="zh-CN"/>
        </w:rPr>
        <w:t>申报单位（公章）：河北女子职业技术学院</w:t>
      </w:r>
    </w:p>
    <w:p>
      <w:pPr>
        <w:spacing w:before="62" w:after="62" w:line="500" w:lineRule="exact"/>
        <w:ind w:firstLine="1822" w:firstLineChars="605"/>
        <w:jc w:val="left"/>
        <w:rPr>
          <w:rFonts w:hint="default" w:ascii="思源黑体 CN Bold" w:eastAsia="思源黑体 CN Bold"/>
          <w:b/>
          <w:sz w:val="30"/>
          <w:lang w:val="en-US" w:eastAsia="zh-CN"/>
        </w:rPr>
      </w:pPr>
      <w:r>
        <w:rPr>
          <w:rFonts w:hint="eastAsia" w:ascii="思源黑体 CN Bold" w:eastAsia="思源黑体 CN Bold"/>
          <w:b/>
          <w:sz w:val="30"/>
          <w:lang w:val="en-US" w:eastAsia="zh-CN"/>
        </w:rPr>
        <w:t>填报日期：2023年12月8日</w:t>
      </w:r>
    </w:p>
    <w:p>
      <w:pPr>
        <w:pStyle w:val="2"/>
        <w:spacing w:before="8"/>
        <w:rPr>
          <w:rFonts w:ascii="黑体"/>
          <w:sz w:val="61"/>
        </w:rPr>
      </w:pPr>
    </w:p>
    <w:p>
      <w:pPr>
        <w:pStyle w:val="2"/>
        <w:spacing w:before="8"/>
        <w:rPr>
          <w:rFonts w:ascii="黑体"/>
          <w:sz w:val="61"/>
        </w:rPr>
      </w:pPr>
    </w:p>
    <w:p>
      <w:pPr>
        <w:pStyle w:val="2"/>
        <w:rPr>
          <w:rFonts w:ascii="思源黑体 CN Bold"/>
          <w:b/>
          <w:sz w:val="30"/>
        </w:rPr>
      </w:pPr>
    </w:p>
    <w:p>
      <w:pPr>
        <w:pStyle w:val="2"/>
        <w:rPr>
          <w:rFonts w:ascii="思源黑体 CN Bold"/>
          <w:b/>
          <w:sz w:val="30"/>
        </w:rPr>
      </w:pPr>
    </w:p>
    <w:p>
      <w:pPr>
        <w:pStyle w:val="2"/>
        <w:spacing w:before="18"/>
        <w:rPr>
          <w:rFonts w:ascii="思源黑体 CN Bold"/>
          <w:b/>
          <w:sz w:val="24"/>
        </w:rPr>
      </w:pPr>
    </w:p>
    <w:p>
      <w:pPr>
        <w:spacing w:before="0"/>
        <w:ind w:left="1544" w:right="1454" w:firstLine="0"/>
        <w:jc w:val="center"/>
        <w:rPr>
          <w:rFonts w:hint="eastAsia" w:ascii="仿宋" w:eastAsia="仿宋"/>
          <w:sz w:val="32"/>
        </w:rPr>
      </w:pPr>
      <w:r>
        <w:rPr>
          <w:rFonts w:hint="eastAsia" w:ascii="仿宋" w:eastAsia="仿宋"/>
          <w:sz w:val="32"/>
        </w:rPr>
        <w:t>河北省职业院校学生技能大赛组织委员会制</w:t>
      </w:r>
    </w:p>
    <w:p>
      <w:pPr>
        <w:spacing w:after="0"/>
        <w:jc w:val="center"/>
        <w:rPr>
          <w:rFonts w:hint="eastAsia" w:ascii="仿宋" w:eastAsia="仿宋"/>
          <w:sz w:val="32"/>
        </w:rPr>
        <w:sectPr>
          <w:footerReference r:id="rId5" w:type="default"/>
          <w:type w:val="continuous"/>
          <w:pgSz w:w="11910" w:h="16840"/>
          <w:pgMar w:top="1580" w:right="1320" w:bottom="1240" w:left="1340" w:header="720" w:footer="1056" w:gutter="0"/>
          <w:pgNumType w:start="1"/>
          <w:cols w:space="720" w:num="1"/>
        </w:sectPr>
      </w:pPr>
    </w:p>
    <w:p>
      <w:pPr>
        <w:spacing w:before="32" w:after="26"/>
        <w:ind w:left="460" w:right="0" w:firstLine="0"/>
        <w:jc w:val="left"/>
        <w:rPr>
          <w:rFonts w:hint="eastAsia" w:ascii="黑体" w:eastAsia="黑体"/>
          <w:sz w:val="30"/>
        </w:rPr>
      </w:pPr>
      <w:r>
        <w:rPr>
          <w:rFonts w:hint="eastAsia" w:ascii="黑体" w:eastAsia="黑体"/>
          <w:sz w:val="30"/>
        </w:rPr>
        <w:t>一、 基本情况</w:t>
      </w:r>
    </w:p>
    <w:tbl>
      <w:tblPr>
        <w:tblStyle w:val="3"/>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591"/>
        <w:gridCol w:w="654"/>
        <w:gridCol w:w="1365"/>
        <w:gridCol w:w="836"/>
        <w:gridCol w:w="993"/>
        <w:gridCol w:w="618"/>
        <w:gridCol w:w="250"/>
        <w:gridCol w:w="809"/>
        <w:gridCol w:w="155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23" w:hRule="atLeast"/>
        </w:trPr>
        <w:tc>
          <w:tcPr>
            <w:tcW w:w="8998" w:type="dxa"/>
            <w:gridSpan w:val="10"/>
            <w:tcBorders>
              <w:left w:val="single" w:color="000000" w:sz="8" w:space="0"/>
              <w:right w:val="single" w:color="000000" w:sz="8" w:space="0"/>
            </w:tcBorders>
          </w:tcPr>
          <w:p>
            <w:pPr>
              <w:pStyle w:val="7"/>
              <w:spacing w:before="202"/>
              <w:ind w:left="108"/>
              <w:rPr>
                <w:b/>
                <w:sz w:val="28"/>
              </w:rPr>
            </w:pPr>
            <w:r>
              <w:rPr>
                <w:b/>
                <w:sz w:val="28"/>
              </w:rPr>
              <w:t>赛项负责人信息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80" w:hRule="atLeast"/>
        </w:trPr>
        <w:tc>
          <w:tcPr>
            <w:tcW w:w="1331" w:type="dxa"/>
            <w:tcBorders>
              <w:left w:val="single" w:color="000000" w:sz="8" w:space="0"/>
            </w:tcBorders>
          </w:tcPr>
          <w:p>
            <w:pPr>
              <w:pStyle w:val="7"/>
              <w:spacing w:before="105"/>
              <w:ind w:left="160" w:right="150"/>
              <w:jc w:val="center"/>
              <w:rPr>
                <w:b/>
                <w:sz w:val="24"/>
              </w:rPr>
            </w:pPr>
            <w:r>
              <w:rPr>
                <w:b/>
                <w:sz w:val="24"/>
              </w:rPr>
              <w:t>姓名</w:t>
            </w:r>
          </w:p>
        </w:tc>
        <w:tc>
          <w:tcPr>
            <w:tcW w:w="1245" w:type="dxa"/>
            <w:gridSpan w:val="2"/>
            <w:vAlign w:val="center"/>
          </w:tcPr>
          <w:p>
            <w:pPr>
              <w:pStyle w:val="7"/>
              <w:ind w:firstLine="240" w:firstLineChars="100"/>
              <w:jc w:val="center"/>
              <w:rPr>
                <w:rFonts w:hint="default" w:ascii="Times New Roman" w:eastAsia="宋体"/>
                <w:sz w:val="24"/>
                <w:lang w:val="en-US" w:eastAsia="zh-CN"/>
              </w:rPr>
            </w:pPr>
            <w:r>
              <w:rPr>
                <w:rFonts w:hint="eastAsia" w:ascii="Times New Roman"/>
                <w:sz w:val="24"/>
                <w:lang w:val="en-US" w:eastAsia="zh-CN"/>
              </w:rPr>
              <w:t>胡会来</w:t>
            </w:r>
          </w:p>
        </w:tc>
        <w:tc>
          <w:tcPr>
            <w:tcW w:w="1365" w:type="dxa"/>
            <w:vAlign w:val="center"/>
          </w:tcPr>
          <w:p>
            <w:pPr>
              <w:pStyle w:val="7"/>
              <w:spacing w:before="105"/>
              <w:ind w:left="446"/>
              <w:jc w:val="both"/>
              <w:rPr>
                <w:b/>
                <w:sz w:val="24"/>
              </w:rPr>
            </w:pPr>
            <w:r>
              <w:rPr>
                <w:b/>
                <w:sz w:val="24"/>
              </w:rPr>
              <w:t>性别</w:t>
            </w:r>
          </w:p>
        </w:tc>
        <w:tc>
          <w:tcPr>
            <w:tcW w:w="836"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男</w:t>
            </w:r>
          </w:p>
        </w:tc>
        <w:tc>
          <w:tcPr>
            <w:tcW w:w="993" w:type="dxa"/>
            <w:vAlign w:val="center"/>
          </w:tcPr>
          <w:p>
            <w:pPr>
              <w:pStyle w:val="7"/>
              <w:spacing w:before="105"/>
              <w:ind w:left="146"/>
              <w:jc w:val="center"/>
              <w:rPr>
                <w:b/>
                <w:sz w:val="24"/>
              </w:rPr>
            </w:pPr>
            <w:r>
              <w:rPr>
                <w:b/>
                <w:sz w:val="24"/>
              </w:rPr>
              <w:t>职称</w:t>
            </w:r>
          </w:p>
        </w:tc>
        <w:tc>
          <w:tcPr>
            <w:tcW w:w="868" w:type="dxa"/>
            <w:gridSpan w:val="2"/>
            <w:vAlign w:val="center"/>
          </w:tcPr>
          <w:p>
            <w:pPr>
              <w:pStyle w:val="7"/>
              <w:jc w:val="center"/>
              <w:rPr>
                <w:rFonts w:hint="default" w:ascii="Times New Roman" w:eastAsia="宋体"/>
                <w:sz w:val="24"/>
                <w:lang w:val="en-US" w:eastAsia="zh-CN"/>
              </w:rPr>
            </w:pPr>
            <w:r>
              <w:rPr>
                <w:rFonts w:hint="eastAsia" w:ascii="Times New Roman"/>
                <w:sz w:val="24"/>
                <w:lang w:val="en-US" w:eastAsia="zh-CN"/>
              </w:rPr>
              <w:t>教授</w:t>
            </w:r>
          </w:p>
        </w:tc>
        <w:tc>
          <w:tcPr>
            <w:tcW w:w="809" w:type="dxa"/>
            <w:vAlign w:val="center"/>
          </w:tcPr>
          <w:p>
            <w:pPr>
              <w:pStyle w:val="7"/>
              <w:spacing w:before="105"/>
              <w:ind w:left="116"/>
              <w:jc w:val="center"/>
              <w:rPr>
                <w:b/>
                <w:sz w:val="24"/>
              </w:rPr>
            </w:pPr>
            <w:r>
              <w:rPr>
                <w:b/>
                <w:sz w:val="24"/>
              </w:rPr>
              <w:t>职务</w:t>
            </w:r>
          </w:p>
        </w:tc>
        <w:tc>
          <w:tcPr>
            <w:tcW w:w="1551" w:type="dxa"/>
            <w:tcBorders>
              <w:right w:val="single" w:color="000000" w:sz="8" w:space="0"/>
            </w:tcBorders>
            <w:vAlign w:val="center"/>
          </w:tcPr>
          <w:p>
            <w:pPr>
              <w:pStyle w:val="7"/>
              <w:jc w:val="center"/>
              <w:rPr>
                <w:rFonts w:hint="default" w:ascii="Times New Roman" w:eastAsia="宋体"/>
                <w:sz w:val="24"/>
                <w:lang w:val="en-US" w:eastAsia="zh-CN"/>
              </w:rPr>
            </w:pPr>
            <w:r>
              <w:rPr>
                <w:rFonts w:hint="eastAsia" w:ascii="Times New Roman"/>
                <w:sz w:val="24"/>
                <w:lang w:val="en-US" w:eastAsia="zh-CN"/>
              </w:rPr>
              <w:t>教学副院长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60" w:hRule="atLeast"/>
        </w:trPr>
        <w:tc>
          <w:tcPr>
            <w:tcW w:w="1331" w:type="dxa"/>
            <w:tcBorders>
              <w:left w:val="single" w:color="000000" w:sz="8" w:space="0"/>
            </w:tcBorders>
          </w:tcPr>
          <w:p>
            <w:pPr>
              <w:pStyle w:val="7"/>
              <w:spacing w:before="147"/>
              <w:ind w:left="162" w:right="150"/>
              <w:jc w:val="center"/>
              <w:rPr>
                <w:b/>
                <w:sz w:val="24"/>
              </w:rPr>
            </w:pPr>
            <w:r>
              <w:rPr>
                <w:b/>
                <w:sz w:val="24"/>
              </w:rPr>
              <w:t>工作单位</w:t>
            </w:r>
          </w:p>
        </w:tc>
        <w:tc>
          <w:tcPr>
            <w:tcW w:w="2610" w:type="dxa"/>
            <w:gridSpan w:val="3"/>
            <w:vAlign w:val="center"/>
          </w:tcPr>
          <w:p>
            <w:pPr>
              <w:pStyle w:val="7"/>
              <w:jc w:val="center"/>
              <w:rPr>
                <w:rFonts w:hint="default" w:ascii="Times New Roman" w:eastAsia="宋体"/>
                <w:sz w:val="24"/>
                <w:lang w:val="en-US" w:eastAsia="zh-CN"/>
              </w:rPr>
            </w:pPr>
            <w:r>
              <w:rPr>
                <w:rFonts w:hint="eastAsia" w:ascii="Times New Roman"/>
                <w:sz w:val="24"/>
                <w:lang w:val="en-US" w:eastAsia="zh-CN"/>
              </w:rPr>
              <w:t>河北女子职业技术学院</w:t>
            </w:r>
          </w:p>
        </w:tc>
        <w:tc>
          <w:tcPr>
            <w:tcW w:w="836" w:type="dxa"/>
            <w:vAlign w:val="center"/>
          </w:tcPr>
          <w:p>
            <w:pPr>
              <w:pStyle w:val="7"/>
              <w:spacing w:before="147"/>
              <w:ind w:left="113"/>
              <w:jc w:val="center"/>
              <w:rPr>
                <w:b/>
                <w:sz w:val="24"/>
              </w:rPr>
            </w:pPr>
            <w:r>
              <w:rPr>
                <w:b/>
                <w:sz w:val="24"/>
              </w:rPr>
              <w:t>邮箱</w:t>
            </w:r>
          </w:p>
        </w:tc>
        <w:tc>
          <w:tcPr>
            <w:tcW w:w="4221" w:type="dxa"/>
            <w:gridSpan w:val="5"/>
            <w:tcBorders>
              <w:right w:val="single" w:color="000000" w:sz="8" w:space="0"/>
            </w:tcBorders>
            <w:vAlign w:val="center"/>
          </w:tcPr>
          <w:p>
            <w:pPr>
              <w:pStyle w:val="7"/>
              <w:jc w:val="center"/>
              <w:rPr>
                <w:rFonts w:hint="default" w:ascii="Times New Roman" w:eastAsia="宋体"/>
                <w:sz w:val="24"/>
                <w:lang w:val="en-US" w:eastAsia="zh-CN"/>
              </w:rPr>
            </w:pPr>
            <w:r>
              <w:rPr>
                <w:rFonts w:hint="eastAsia" w:ascii="Times New Roman"/>
                <w:sz w:val="24"/>
                <w:lang w:val="en-US" w:eastAsia="zh-CN"/>
              </w:rPr>
              <w:t>2337852272@qq.com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90" w:hRule="atLeast"/>
        </w:trPr>
        <w:tc>
          <w:tcPr>
            <w:tcW w:w="1331" w:type="dxa"/>
            <w:tcBorders>
              <w:left w:val="single" w:color="000000" w:sz="8" w:space="0"/>
            </w:tcBorders>
          </w:tcPr>
          <w:p>
            <w:pPr>
              <w:pStyle w:val="7"/>
              <w:spacing w:before="162"/>
              <w:ind w:left="162" w:right="150"/>
              <w:jc w:val="center"/>
              <w:rPr>
                <w:b/>
                <w:sz w:val="24"/>
              </w:rPr>
            </w:pPr>
            <w:r>
              <w:rPr>
                <w:b/>
                <w:sz w:val="24"/>
              </w:rPr>
              <w:t>联系电话</w:t>
            </w:r>
          </w:p>
        </w:tc>
        <w:tc>
          <w:tcPr>
            <w:tcW w:w="7667" w:type="dxa"/>
            <w:gridSpan w:val="9"/>
            <w:tcBorders>
              <w:right w:val="single" w:color="000000" w:sz="8" w:space="0"/>
            </w:tcBorders>
            <w:vAlign w:val="center"/>
          </w:tcPr>
          <w:p>
            <w:pPr>
              <w:pStyle w:val="7"/>
              <w:jc w:val="center"/>
              <w:rPr>
                <w:rFonts w:hint="default" w:ascii="Times New Roman" w:eastAsia="宋体"/>
                <w:sz w:val="24"/>
                <w:lang w:val="en-US" w:eastAsia="zh-CN"/>
              </w:rPr>
            </w:pPr>
            <w:r>
              <w:rPr>
                <w:rFonts w:hint="eastAsia" w:ascii="Times New Roman"/>
                <w:sz w:val="24"/>
                <w:lang w:val="en-US" w:eastAsia="zh-CN"/>
              </w:rPr>
              <w:t>13180469198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4" w:hRule="atLeast"/>
        </w:trPr>
        <w:tc>
          <w:tcPr>
            <w:tcW w:w="1922" w:type="dxa"/>
            <w:gridSpan w:val="2"/>
            <w:tcBorders>
              <w:left w:val="single" w:color="000000" w:sz="8" w:space="0"/>
              <w:right w:val="single" w:color="000000" w:sz="8" w:space="0"/>
            </w:tcBorders>
          </w:tcPr>
          <w:p>
            <w:pPr>
              <w:pStyle w:val="7"/>
              <w:spacing w:before="214"/>
              <w:ind w:left="478"/>
              <w:rPr>
                <w:b/>
                <w:sz w:val="24"/>
              </w:rPr>
            </w:pPr>
            <w:r>
              <w:rPr>
                <w:b/>
                <w:sz w:val="24"/>
              </w:rPr>
              <w:t>申报途径</w:t>
            </w:r>
          </w:p>
        </w:tc>
        <w:tc>
          <w:tcPr>
            <w:tcW w:w="7076" w:type="dxa"/>
            <w:gridSpan w:val="8"/>
            <w:tcBorders>
              <w:left w:val="single" w:color="000000" w:sz="8" w:space="0"/>
              <w:right w:val="single" w:color="000000" w:sz="8" w:space="0"/>
            </w:tcBorders>
          </w:tcPr>
          <w:p>
            <w:pPr>
              <w:pStyle w:val="7"/>
              <w:tabs>
                <w:tab w:val="left" w:pos="3849"/>
              </w:tabs>
              <w:spacing w:before="214"/>
              <w:ind w:left="383"/>
              <w:jc w:val="center"/>
              <w:rPr>
                <w:rFonts w:ascii="Wingdings 2" w:hAnsi="Wingdings 2"/>
                <w:b/>
                <w:sz w:val="24"/>
              </w:rPr>
            </w:pPr>
            <w:r>
              <w:rPr>
                <w:b/>
                <w:sz w:val="24"/>
              </w:rPr>
              <w:t>通过集团申报</w:t>
            </w:r>
            <w:r>
              <w:rPr>
                <w:rFonts w:ascii="Wingdings 2" w:hAnsi="Wingdings 2"/>
                <w:b/>
                <w:sz w:val="24"/>
              </w:rPr>
              <w:sym w:font="Wingdings" w:char="00FE"/>
            </w:r>
            <w:r>
              <w:rPr>
                <w:rFonts w:ascii="Times New Roman" w:hAnsi="Times New Roman"/>
                <w:sz w:val="24"/>
              </w:rPr>
              <w:tab/>
            </w:r>
            <w:r>
              <w:rPr>
                <w:b/>
                <w:sz w:val="24"/>
              </w:rPr>
              <w:t>学校自主申报</w:t>
            </w:r>
            <w:r>
              <w:rPr>
                <w:rFonts w:ascii="Wingdings 2" w:hAnsi="Wingdings 2"/>
                <w:b/>
                <w:sz w:val="24"/>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30" w:hRule="atLeast"/>
        </w:trPr>
        <w:tc>
          <w:tcPr>
            <w:tcW w:w="1922" w:type="dxa"/>
            <w:gridSpan w:val="2"/>
          </w:tcPr>
          <w:p>
            <w:pPr>
              <w:pStyle w:val="7"/>
              <w:spacing w:before="181"/>
              <w:ind w:left="483"/>
              <w:rPr>
                <w:b/>
                <w:sz w:val="24"/>
              </w:rPr>
            </w:pPr>
            <w:r>
              <w:rPr>
                <w:b/>
                <w:sz w:val="24"/>
              </w:rPr>
              <w:t>赛项名称</w:t>
            </w:r>
          </w:p>
        </w:tc>
        <w:tc>
          <w:tcPr>
            <w:tcW w:w="2855" w:type="dxa"/>
            <w:gridSpan w:val="3"/>
            <w:vAlign w:val="center"/>
          </w:tcPr>
          <w:p>
            <w:pPr>
              <w:pStyle w:val="7"/>
              <w:jc w:val="center"/>
              <w:rPr>
                <w:rFonts w:hint="default" w:ascii="Times New Roman" w:eastAsia="宋体"/>
                <w:sz w:val="24"/>
                <w:lang w:val="en-US" w:eastAsia="zh-CN"/>
              </w:rPr>
            </w:pPr>
            <w:r>
              <w:rPr>
                <w:rFonts w:hint="eastAsia" w:ascii="Times New Roman"/>
                <w:sz w:val="24"/>
                <w:lang w:val="en-US" w:eastAsia="zh-CN"/>
              </w:rPr>
              <w:t>学前教育专业教育技能</w:t>
            </w:r>
          </w:p>
        </w:tc>
        <w:tc>
          <w:tcPr>
            <w:tcW w:w="1611" w:type="dxa"/>
            <w:gridSpan w:val="2"/>
          </w:tcPr>
          <w:p>
            <w:pPr>
              <w:pStyle w:val="7"/>
              <w:spacing w:before="181"/>
              <w:ind w:left="311"/>
              <w:rPr>
                <w:b/>
                <w:sz w:val="24"/>
              </w:rPr>
            </w:pPr>
            <w:r>
              <w:rPr>
                <w:b/>
                <w:sz w:val="24"/>
              </w:rPr>
              <w:t>所属集团</w:t>
            </w:r>
          </w:p>
        </w:tc>
        <w:tc>
          <w:tcPr>
            <w:tcW w:w="2610" w:type="dxa"/>
            <w:gridSpan w:val="3"/>
          </w:tcPr>
          <w:p>
            <w:pPr>
              <w:pStyle w:val="7"/>
              <w:jc w:val="center"/>
              <w:rPr>
                <w:rFonts w:hint="default" w:ascii="Times New Roman"/>
                <w:sz w:val="24"/>
                <w:lang w:val="en-US" w:eastAsia="zh-CN"/>
              </w:rPr>
            </w:pPr>
            <w:r>
              <w:rPr>
                <w:rFonts w:hint="eastAsia" w:ascii="Times New Roman"/>
                <w:sz w:val="24"/>
                <w:lang w:val="en-US" w:eastAsia="zh-CN"/>
              </w:rPr>
              <w:t xml:space="preserve">  河北省学前教育职业教育集团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45" w:hRule="atLeast"/>
        </w:trPr>
        <w:tc>
          <w:tcPr>
            <w:tcW w:w="1922" w:type="dxa"/>
            <w:gridSpan w:val="2"/>
          </w:tcPr>
          <w:p>
            <w:pPr>
              <w:pStyle w:val="7"/>
              <w:spacing w:before="188"/>
              <w:ind w:left="483"/>
              <w:rPr>
                <w:b/>
                <w:sz w:val="24"/>
              </w:rPr>
            </w:pPr>
            <w:r>
              <w:rPr>
                <w:b/>
                <w:sz w:val="24"/>
              </w:rPr>
              <w:t>赛事组别</w:t>
            </w:r>
          </w:p>
        </w:tc>
        <w:tc>
          <w:tcPr>
            <w:tcW w:w="2855" w:type="dxa"/>
            <w:gridSpan w:val="3"/>
          </w:tcPr>
          <w:p>
            <w:pPr>
              <w:pStyle w:val="7"/>
              <w:numPr>
                <w:ilvl w:val="0"/>
                <w:numId w:val="0"/>
              </w:numPr>
              <w:tabs>
                <w:tab w:val="left" w:pos="560"/>
                <w:tab w:val="left" w:pos="1520"/>
              </w:tabs>
              <w:spacing w:before="188" w:after="0" w:line="240" w:lineRule="auto"/>
              <w:ind w:left="343" w:leftChars="0" w:right="0" w:rightChars="0"/>
              <w:jc w:val="left"/>
              <w:rPr>
                <w:b/>
                <w:sz w:val="24"/>
              </w:rPr>
            </w:pPr>
            <w:r>
              <w:rPr>
                <w:rFonts w:ascii="Wingdings 2" w:hAnsi="Wingdings 2"/>
                <w:b/>
                <w:sz w:val="24"/>
              </w:rPr>
              <w:sym w:font="Wingdings" w:char="00A8"/>
            </w:r>
            <w:r>
              <w:rPr>
                <w:b/>
                <w:sz w:val="24"/>
              </w:rPr>
              <w:t>中职组</w:t>
            </w:r>
            <w:r>
              <w:rPr>
                <w:rFonts w:hint="eastAsia"/>
                <w:b/>
                <w:sz w:val="24"/>
                <w:lang w:val="en-US" w:eastAsia="zh-CN"/>
              </w:rPr>
              <w:t xml:space="preserve"> </w:t>
            </w:r>
            <w:r>
              <w:rPr>
                <w:rFonts w:ascii="Wingdings 2" w:hAnsi="Wingdings 2"/>
                <w:b/>
                <w:sz w:val="24"/>
              </w:rPr>
              <w:sym w:font="Wingdings" w:char="00FE"/>
            </w:r>
            <w:r>
              <w:rPr>
                <w:b/>
                <w:sz w:val="24"/>
              </w:rPr>
              <w:t>高职组</w:t>
            </w:r>
          </w:p>
        </w:tc>
        <w:tc>
          <w:tcPr>
            <w:tcW w:w="1611" w:type="dxa"/>
            <w:gridSpan w:val="2"/>
          </w:tcPr>
          <w:p>
            <w:pPr>
              <w:pStyle w:val="7"/>
              <w:spacing w:before="188"/>
              <w:ind w:left="311"/>
              <w:rPr>
                <w:b/>
                <w:sz w:val="24"/>
              </w:rPr>
            </w:pPr>
            <w:r>
              <w:rPr>
                <w:b/>
                <w:sz w:val="24"/>
              </w:rPr>
              <w:t>赛项类别</w:t>
            </w:r>
          </w:p>
        </w:tc>
        <w:tc>
          <w:tcPr>
            <w:tcW w:w="2610" w:type="dxa"/>
            <w:gridSpan w:val="3"/>
            <w:vAlign w:val="center"/>
          </w:tcPr>
          <w:p>
            <w:pPr>
              <w:pStyle w:val="7"/>
              <w:jc w:val="center"/>
              <w:rPr>
                <w:rFonts w:hint="eastAsia" w:ascii="Times New Roman"/>
                <w:sz w:val="24"/>
                <w:lang w:val="en-US" w:eastAsia="zh-CN"/>
              </w:rPr>
            </w:pPr>
            <w:r>
              <w:rPr>
                <w:rFonts w:hint="eastAsia" w:ascii="Times New Roman"/>
                <w:sz w:val="24"/>
                <w:lang w:val="en-US" w:eastAsia="zh-CN"/>
              </w:rPr>
              <w:sym w:font="Wingdings" w:char="00FE"/>
            </w:r>
            <w:r>
              <w:rPr>
                <w:rFonts w:hint="eastAsia" w:ascii="Times New Roman"/>
                <w:sz w:val="24"/>
                <w:lang w:val="en-US" w:eastAsia="zh-CN"/>
              </w:rPr>
              <w:t xml:space="preserve">个人赛 </w:t>
            </w:r>
            <w:bookmarkStart w:id="1" w:name="_GoBack"/>
            <w:bookmarkEnd w:id="1"/>
            <w:r>
              <w:rPr>
                <w:rFonts w:hint="eastAsia" w:ascii="Times New Roman"/>
                <w:sz w:val="24"/>
                <w:lang w:val="en-US" w:eastAsia="zh-CN"/>
              </w:rPr>
              <w:sym w:font="Wingdings" w:char="00A8"/>
            </w:r>
            <w:r>
              <w:rPr>
                <w:rFonts w:hint="eastAsia" w:ascii="Times New Roman"/>
                <w:sz w:val="24"/>
                <w:lang w:val="en-US" w:eastAsia="zh-CN"/>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1" w:hRule="atLeast"/>
        </w:trPr>
        <w:tc>
          <w:tcPr>
            <w:tcW w:w="1922" w:type="dxa"/>
            <w:gridSpan w:val="2"/>
          </w:tcPr>
          <w:p>
            <w:pPr>
              <w:pStyle w:val="7"/>
              <w:spacing w:before="113" w:line="388" w:lineRule="auto"/>
              <w:ind w:left="603" w:right="584" w:firstLine="122"/>
              <w:rPr>
                <w:b/>
                <w:sz w:val="24"/>
              </w:rPr>
            </w:pPr>
            <w:r>
              <w:rPr>
                <w:b/>
                <w:sz w:val="24"/>
              </w:rPr>
              <w:t>所属专业类</w:t>
            </w:r>
          </w:p>
        </w:tc>
        <w:tc>
          <w:tcPr>
            <w:tcW w:w="2855" w:type="dxa"/>
            <w:gridSpan w:val="3"/>
            <w:vAlign w:val="center"/>
          </w:tcPr>
          <w:p>
            <w:pPr>
              <w:pStyle w:val="7"/>
              <w:jc w:val="center"/>
              <w:rPr>
                <w:rFonts w:hint="default" w:ascii="Times New Roman" w:eastAsia="宋体"/>
                <w:sz w:val="24"/>
                <w:lang w:val="en-US" w:eastAsia="zh-CN"/>
              </w:rPr>
            </w:pPr>
            <w:r>
              <w:rPr>
                <w:rFonts w:hint="eastAsia" w:ascii="Times New Roman"/>
                <w:sz w:val="24"/>
                <w:lang w:val="en-US" w:eastAsia="zh-CN"/>
              </w:rPr>
              <w:t>教育与体育大类</w:t>
            </w:r>
          </w:p>
        </w:tc>
        <w:tc>
          <w:tcPr>
            <w:tcW w:w="1611" w:type="dxa"/>
            <w:gridSpan w:val="2"/>
            <w:vAlign w:val="center"/>
          </w:tcPr>
          <w:p>
            <w:pPr>
              <w:pStyle w:val="7"/>
              <w:spacing w:before="113" w:line="388" w:lineRule="auto"/>
              <w:ind w:left="311" w:right="324" w:firstLine="242"/>
              <w:jc w:val="center"/>
              <w:rPr>
                <w:b/>
                <w:sz w:val="24"/>
              </w:rPr>
            </w:pPr>
            <w:r>
              <w:rPr>
                <w:b/>
                <w:sz w:val="24"/>
              </w:rPr>
              <w:t>应 用 产业领域</w:t>
            </w:r>
          </w:p>
        </w:tc>
        <w:tc>
          <w:tcPr>
            <w:tcW w:w="2610" w:type="dxa"/>
            <w:gridSpan w:val="3"/>
            <w:vAlign w:val="center"/>
          </w:tcPr>
          <w:p>
            <w:pPr>
              <w:pStyle w:val="7"/>
              <w:jc w:val="center"/>
              <w:rPr>
                <w:rFonts w:hint="default" w:ascii="Times New Roman" w:eastAsia="宋体"/>
                <w:sz w:val="24"/>
                <w:lang w:val="en-US" w:eastAsia="zh-CN"/>
              </w:rPr>
            </w:pPr>
            <w:r>
              <w:rPr>
                <w:rFonts w:hint="eastAsia" w:ascii="Times New Roman"/>
                <w:sz w:val="24"/>
                <w:lang w:val="en-US" w:eastAsia="zh-CN"/>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41" w:hRule="atLeast"/>
        </w:trPr>
        <w:tc>
          <w:tcPr>
            <w:tcW w:w="8998" w:type="dxa"/>
            <w:gridSpan w:val="10"/>
            <w:tcBorders>
              <w:left w:val="single" w:color="000000" w:sz="8" w:space="0"/>
              <w:bottom w:val="single" w:color="000000" w:sz="8" w:space="0"/>
              <w:right w:val="single" w:color="000000" w:sz="8" w:space="0"/>
            </w:tcBorders>
          </w:tcPr>
          <w:p>
            <w:pPr>
              <w:pStyle w:val="7"/>
              <w:spacing w:before="250"/>
              <w:ind w:left="108"/>
              <w:rPr>
                <w:b/>
                <w:sz w:val="28"/>
              </w:rPr>
            </w:pPr>
            <w:r>
              <w:rPr>
                <w:b/>
                <w:sz w:val="28"/>
              </w:rPr>
              <w:t>专业优势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74" w:hRule="atLeast"/>
        </w:trPr>
        <w:tc>
          <w:tcPr>
            <w:tcW w:w="8998" w:type="dxa"/>
            <w:gridSpan w:val="10"/>
            <w:tcBorders>
              <w:top w:val="single" w:color="000000" w:sz="8" w:space="0"/>
              <w:left w:val="single" w:color="000000" w:sz="8" w:space="0"/>
              <w:bottom w:val="single" w:color="000000" w:sz="8" w:space="0"/>
              <w:right w:val="single" w:color="000000" w:sz="8" w:space="0"/>
            </w:tcBorders>
          </w:tcPr>
          <w:p>
            <w:pPr>
              <w:pStyle w:val="7"/>
              <w:spacing w:before="27"/>
              <w:ind w:left="108" w:firstLine="440" w:firstLineChars="200"/>
              <w:rPr>
                <w:rFonts w:hint="eastAsia" w:ascii="仿宋" w:eastAsia="仿宋"/>
                <w:sz w:val="22"/>
              </w:rPr>
            </w:pPr>
            <w:r>
              <w:t>河北女子职业技术学院始建于1948年，隶属于河北省妇联，是经省政府批准、教育部备案的公办全日制普通高等职业院校，是全国第一所省级妇女干部学校，是河北省唯一、全国六所公办女性教育高等院校之一。学院现为全国“三八”红旗集体，国家职业院校数字校园建设实验校，国家优秀成人继续教育院校，教育部“1+X”证书制度6个专业的试点院校，河北省女性教育示范校，河北省创新创业教育改革示范校，河北省优质校建设单位，河北省“双高计划”项目建设单位，河北省职业院校师资省级培训单位，河北省学前教育职教集团、家政职教集团牵头单位。围绕“培养女性、教育女性、发展女性”办学宗旨，学院以开展女性高等职业教育为重点，形成了普通学历教育、成人学历教育、妇女干部岗位培训、职业技能培训、国际交流与中外合作办学多元化发展的办学格局。现有全日制普通专科在校生12000余人，成人继续教育在籍生1万余人。</w:t>
            </w:r>
            <w:r>
              <w:br w:type="textWrapping"/>
            </w:r>
            <w:r>
              <w:rPr>
                <w:rFonts w:hint="eastAsia"/>
                <w:lang w:val="en-US" w:eastAsia="zh-CN"/>
              </w:rPr>
              <w:t xml:space="preserve">    </w:t>
            </w:r>
            <w:r>
              <w:t>学前教育专业自2013年起开始招生，是教育部认定的高等职业教育创新发展骨干专业，教育部职业院校教育类专业教指委学前教育专委会副主任委员单位、河北省学前教育职教集团牵头组建单位、河北省“双高计划”学前教育专业高水平专业群项目建设单位、早期教育专业国家教学资源库参建单位、河北省学前教育专业教学资源库项目建设单位、河北省学前教育专业单招联考牵头单位，建有中央财政支持的学前教育专业国家级实训基地。现有学前教育、早期教育和幼儿托育服务与管理三个专业，学前教育专业为学院重点发展的特色品牌专业。</w:t>
            </w:r>
            <w:r>
              <w:br w:type="textWrapping"/>
            </w:r>
            <w:r>
              <w:rPr>
                <w:rFonts w:hint="eastAsia"/>
                <w:lang w:val="en-US" w:eastAsia="zh-CN"/>
              </w:rPr>
              <w:t xml:space="preserve">    </w:t>
            </w:r>
            <w:r>
              <w:t>学前教育专业群教学效果明显，学生在省赛、国赛中多次获奖。2017年至202</w:t>
            </w:r>
            <w:r>
              <w:rPr>
                <w:rFonts w:hint="eastAsia"/>
                <w:lang w:val="en-US" w:eastAsia="zh-CN"/>
              </w:rPr>
              <w:t>3</w:t>
            </w:r>
            <w:r>
              <w:t>年在河北省职业院校学前教育专业学生技能大赛中连续</w:t>
            </w:r>
            <w:r>
              <w:rPr>
                <w:rFonts w:hint="eastAsia"/>
                <w:lang w:val="en-US" w:eastAsia="zh-CN"/>
              </w:rPr>
              <w:t>七</w:t>
            </w:r>
            <w:r>
              <w:t>年</w:t>
            </w:r>
            <w:r>
              <w:rPr>
                <w:rFonts w:hint="eastAsia"/>
                <w:lang w:val="en-US" w:eastAsia="zh-CN"/>
              </w:rPr>
              <w:t>摘得桂冠</w:t>
            </w:r>
            <w:r>
              <w:t>，并代表河北省参加全国职业院校学前教育专业学生教育技能大赛，荣获</w:t>
            </w:r>
            <w:r>
              <w:rPr>
                <w:rFonts w:hint="eastAsia"/>
                <w:lang w:val="en-US" w:eastAsia="zh-CN"/>
              </w:rPr>
              <w:t>五</w:t>
            </w:r>
            <w:r>
              <w:t>个团体二等奖、两个团体三等奖的好成绩。2019年，在“幼乐美杯”全国职业院校早期教育专业学生保教技能竞赛荣获团体二等奖。在河北省大学生创新创业大赛上获得包括金奖在内的58项奖励。连续三届在海峡两岸幼儿教师技能邀请赛上获得一等奖五项、二等奖六项、三等奖三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9003" w:type="dxa"/>
            <w:gridSpan w:val="11"/>
          </w:tcPr>
          <w:p>
            <w:pPr>
              <w:pStyle w:val="7"/>
              <w:spacing w:before="133"/>
              <w:ind w:left="108"/>
              <w:rPr>
                <w:b/>
                <w:sz w:val="28"/>
              </w:rPr>
            </w:pPr>
            <w:r>
              <w:rPr>
                <w:b/>
                <w:sz w:val="28"/>
              </w:rPr>
              <w:t>办赛条件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7" w:hRule="atLeast"/>
        </w:trPr>
        <w:tc>
          <w:tcPr>
            <w:tcW w:w="9003" w:type="dxa"/>
            <w:gridSpan w:val="11"/>
          </w:tcPr>
          <w:p>
            <w:pPr>
              <w:pStyle w:val="7"/>
              <w:spacing w:before="27"/>
              <w:ind w:left="108" w:firstLine="440" w:firstLineChars="200"/>
              <w:rPr>
                <w:rFonts w:hint="eastAsia" w:ascii="仿宋" w:eastAsia="仿宋"/>
                <w:sz w:val="22"/>
              </w:rPr>
            </w:pPr>
            <w:r>
              <w:t>我院是河北省学前教育职业教育集团牵头单位，成立于2014年10月，是由河北省教育厅主管，河北女子职业技术学院牵头，联合中高等学校、幼儿教育协会（学会）、幼儿园、幼儿教育培训机构，按照平等互利的原则自愿组成的联合体，是非赢利性的社会组织。集团现有成员210家。下设教学指导委员会、中高职衔接委员会、实践教学指导委员会三个专业委员会。2020年10月，河北省学前教育职教集团被评为全国首批示范性职业教育集团（联盟）培育单位。</w:t>
            </w:r>
            <w:r>
              <w:br w:type="textWrapping"/>
            </w:r>
            <w:r>
              <w:rPr>
                <w:rFonts w:hint="eastAsia"/>
                <w:lang w:val="en-US" w:eastAsia="zh-CN"/>
              </w:rPr>
              <w:t xml:space="preserve">    </w:t>
            </w:r>
            <w:r>
              <w:t>我院建有河北女子职业技术学院附属第一幼儿园，与河北省直幼儿园、石家庄市一幼、裕华区五幼等多所公立幼儿园开展校企合作，拥有石家庄新天际、北京淘乐思、邢台华星、邯郸小天使、唐山大拇指、保定长城等760多家“京津冀”跨地域高水平校外实践教学基地。</w:t>
            </w:r>
            <w:r>
              <w:br w:type="textWrapping"/>
            </w:r>
            <w:r>
              <w:rPr>
                <w:rFonts w:hint="eastAsia"/>
                <w:lang w:val="en-US" w:eastAsia="zh-CN"/>
              </w:rPr>
              <w:t xml:space="preserve">     </w:t>
            </w:r>
            <w:r>
              <w:t>2019年，学前教育专业群成为了《河北省高水平高职院校和专业建设计划》高水平专业群；成功立项了《河北省高等职业教育创新发展行动计划（2019-2021）》骨干专业群、高水平实训基地、教师培养培训基地、虚拟仿真实训中心、校企园产教协同创新中心、职业教育在线精品课程六个创新行动项目；成功申请了全国职业院校技能大赛学前教育专业技能指导教师和加强“双师型”教师队伍建设两个省级培训项目；成功获批了河北省首批职业教育教师教学创新团队，专业发展成绩突出。</w:t>
            </w:r>
            <w:r>
              <w:br w:type="textWrapping"/>
            </w:r>
            <w:r>
              <w:rPr>
                <w:rFonts w:hint="eastAsia"/>
                <w:lang w:val="en-US" w:eastAsia="zh-CN"/>
              </w:rPr>
              <w:t xml:space="preserve">    我院</w:t>
            </w:r>
            <w:r>
              <w:t>成功承办2020年</w:t>
            </w:r>
            <w:r>
              <w:rPr>
                <w:rFonts w:hint="eastAsia"/>
                <w:lang w:eastAsia="zh-CN"/>
              </w:rPr>
              <w:t>、</w:t>
            </w:r>
            <w:r>
              <w:t>2021年</w:t>
            </w:r>
            <w:r>
              <w:rPr>
                <w:rFonts w:hint="eastAsia"/>
                <w:lang w:val="en-US" w:eastAsia="zh-CN"/>
              </w:rPr>
              <w:t>和2023年三</w:t>
            </w:r>
            <w:r>
              <w:t>届全国职业院校学前教育专业教育技能大赛试点赛河北省选拔赛暨河北省高等职业院校学前教育专业学生技能大赛，实现我省首次赛题公开，并邀请到了国赛技术支持单位，全程同步播放比赛实况。</w:t>
            </w:r>
            <w:r>
              <w:rPr>
                <w:rFonts w:hint="eastAsia"/>
                <w:lang w:val="en-US" w:eastAsia="zh-CN"/>
              </w:rPr>
              <w:t>同时指导中职学校承办2020、2023年中职婴幼儿保育技能大赛获得圆满成功。</w:t>
            </w:r>
            <w:r>
              <w:t>比赛实现零失误、零投诉，</w:t>
            </w:r>
            <w:r>
              <w:rPr>
                <w:rFonts w:hint="eastAsia"/>
                <w:lang w:val="en-US" w:eastAsia="zh-CN"/>
              </w:rPr>
              <w:t>严谨的赛项规程和周到的大赛服务</w:t>
            </w:r>
            <w:r>
              <w:t>受到参赛院校一致好评。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9003" w:type="dxa"/>
            <w:gridSpan w:val="11"/>
          </w:tcPr>
          <w:p>
            <w:pPr>
              <w:pStyle w:val="7"/>
              <w:spacing w:before="132"/>
              <w:ind w:left="108"/>
              <w:rPr>
                <w:b/>
                <w:sz w:val="28"/>
              </w:rPr>
            </w:pPr>
            <w:r>
              <w:rPr>
                <w:b/>
                <w:sz w:val="28"/>
              </w:rPr>
              <w:t>比赛内容（只非国赛赛项填写，国赛赛项依据国赛样题内容）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003" w:type="dxa"/>
            <w:gridSpan w:val="11"/>
          </w:tcPr>
          <w:p>
            <w:pPr>
              <w:pStyle w:val="7"/>
              <w:spacing w:before="27" w:line="285" w:lineRule="auto"/>
              <w:ind w:left="108" w:right="129"/>
              <w:rPr>
                <w:rFonts w:hint="eastAsia" w:ascii="仿宋" w:eastAsia="仿宋"/>
                <w:w w:val="100"/>
                <w:sz w:val="22"/>
              </w:rPr>
            </w:pPr>
            <w:r>
              <w:rPr>
                <w:rFonts w:hint="eastAsia" w:ascii="仿宋" w:eastAsia="仿宋"/>
                <w:spacing w:val="-3"/>
                <w:sz w:val="22"/>
                <w:lang w:val="en-US" w:eastAsia="zh-CN"/>
              </w:rPr>
              <w:t>根据国赛样题内容</w:t>
            </w:r>
          </w:p>
        </w:tc>
      </w:tr>
    </w:tbl>
    <w:tbl>
      <w:tblPr>
        <w:tblStyle w:val="3"/>
        <w:tblpPr w:leftFromText="180" w:rightFromText="180" w:vertAnchor="text" w:horzAnchor="page" w:tblpX="1497" w:tblpY="325"/>
        <w:tblOverlap w:val="never"/>
        <w:tblW w:w="900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3"/>
        <w:gridCol w:w="1248"/>
        <w:gridCol w:w="3924"/>
        <w:gridCol w:w="992"/>
        <w:gridCol w:w="1309"/>
        <w:gridCol w:w="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9003" w:type="dxa"/>
            <w:gridSpan w:val="6"/>
          </w:tcPr>
          <w:p>
            <w:pPr>
              <w:pStyle w:val="7"/>
              <w:spacing w:before="111"/>
              <w:ind w:left="166"/>
              <w:rPr>
                <w:sz w:val="24"/>
              </w:rPr>
            </w:pPr>
            <w:r>
              <w:rPr>
                <w:b/>
                <w:sz w:val="28"/>
              </w:rPr>
              <w:t>相关赛项承办经验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713" w:type="dxa"/>
          </w:tcPr>
          <w:p>
            <w:pPr>
              <w:pStyle w:val="7"/>
              <w:spacing w:before="111"/>
              <w:ind w:left="88" w:right="84"/>
              <w:jc w:val="center"/>
              <w:rPr>
                <w:sz w:val="24"/>
              </w:rPr>
            </w:pPr>
            <w:r>
              <w:rPr>
                <w:sz w:val="24"/>
              </w:rPr>
              <w:t>序号</w:t>
            </w:r>
          </w:p>
        </w:tc>
        <w:tc>
          <w:tcPr>
            <w:tcW w:w="1248" w:type="dxa"/>
          </w:tcPr>
          <w:p>
            <w:pPr>
              <w:pStyle w:val="7"/>
              <w:spacing w:before="111"/>
              <w:ind w:left="144"/>
              <w:rPr>
                <w:sz w:val="24"/>
              </w:rPr>
            </w:pPr>
            <w:r>
              <w:rPr>
                <w:sz w:val="24"/>
              </w:rPr>
              <w:t>比赛年份</w:t>
            </w:r>
          </w:p>
        </w:tc>
        <w:tc>
          <w:tcPr>
            <w:tcW w:w="3924" w:type="dxa"/>
          </w:tcPr>
          <w:p>
            <w:pPr>
              <w:pStyle w:val="7"/>
              <w:spacing w:before="111"/>
              <w:ind w:left="1461" w:right="1443"/>
              <w:jc w:val="center"/>
              <w:rPr>
                <w:sz w:val="24"/>
              </w:rPr>
            </w:pPr>
            <w:r>
              <w:rPr>
                <w:sz w:val="24"/>
              </w:rPr>
              <w:t>赛项名称</w:t>
            </w:r>
          </w:p>
        </w:tc>
        <w:tc>
          <w:tcPr>
            <w:tcW w:w="992" w:type="dxa"/>
          </w:tcPr>
          <w:p>
            <w:pPr>
              <w:pStyle w:val="7"/>
              <w:spacing w:before="111"/>
              <w:ind w:left="254"/>
              <w:rPr>
                <w:sz w:val="24"/>
              </w:rPr>
            </w:pPr>
            <w:r>
              <w:rPr>
                <w:sz w:val="24"/>
              </w:rPr>
              <w:t>级别</w:t>
            </w:r>
          </w:p>
        </w:tc>
        <w:tc>
          <w:tcPr>
            <w:tcW w:w="1309" w:type="dxa"/>
          </w:tcPr>
          <w:p>
            <w:pPr>
              <w:pStyle w:val="7"/>
              <w:spacing w:before="111"/>
              <w:ind w:left="172"/>
              <w:rPr>
                <w:sz w:val="24"/>
              </w:rPr>
            </w:pPr>
            <w:r>
              <w:rPr>
                <w:sz w:val="24"/>
              </w:rPr>
              <w:t>参赛人数</w:t>
            </w:r>
          </w:p>
        </w:tc>
        <w:tc>
          <w:tcPr>
            <w:tcW w:w="817" w:type="dxa"/>
          </w:tcPr>
          <w:p>
            <w:pPr>
              <w:pStyle w:val="7"/>
              <w:spacing w:before="111"/>
              <w:ind w:left="166"/>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713" w:type="dxa"/>
          </w:tcPr>
          <w:p>
            <w:pPr>
              <w:pStyle w:val="7"/>
              <w:spacing w:before="82"/>
              <w:ind w:left="18"/>
              <w:jc w:val="center"/>
              <w:rPr>
                <w:b/>
                <w:sz w:val="24"/>
              </w:rPr>
            </w:pPr>
            <w:r>
              <w:rPr>
                <w:b/>
                <w:w w:val="99"/>
                <w:sz w:val="24"/>
              </w:rPr>
              <w:t>1</w:t>
            </w:r>
          </w:p>
        </w:tc>
        <w:tc>
          <w:tcPr>
            <w:tcW w:w="1248" w:type="dxa"/>
            <w:vAlign w:val="center"/>
          </w:tcPr>
          <w:p>
            <w:pPr>
              <w:pStyle w:val="7"/>
              <w:jc w:val="center"/>
              <w:rPr>
                <w:rFonts w:hint="default" w:ascii="Times New Roman" w:eastAsia="宋体"/>
                <w:sz w:val="24"/>
                <w:lang w:val="en-US" w:eastAsia="zh-CN"/>
              </w:rPr>
            </w:pPr>
            <w:r>
              <w:rPr>
                <w:rFonts w:hint="eastAsia" w:ascii="宋体" w:hAnsi="宋体" w:eastAsia="宋体" w:cs="宋体"/>
                <w:sz w:val="22"/>
                <w:szCs w:val="22"/>
                <w:lang w:val="en-US" w:eastAsia="zh-CN" w:bidi="zh-CN"/>
              </w:rPr>
              <w:t>2020</w:t>
            </w:r>
          </w:p>
        </w:tc>
        <w:tc>
          <w:tcPr>
            <w:tcW w:w="3924" w:type="dxa"/>
            <w:vAlign w:val="top"/>
          </w:tcPr>
          <w:p>
            <w:pPr>
              <w:ind w:left="0" w:leftChars="0" w:right="0" w:rightChars="0"/>
              <w:rPr>
                <w:rFonts w:ascii="宋体" w:hAnsi="宋体" w:eastAsia="宋体" w:cs="宋体"/>
                <w:sz w:val="22"/>
                <w:szCs w:val="22"/>
                <w:lang w:val="zh-CN" w:eastAsia="zh-CN" w:bidi="zh-CN"/>
              </w:rPr>
            </w:pPr>
            <w:r>
              <w:t>2020年全国职业院校学前教育专业教育技能大赛试点赛河北省选拔赛暨河北省高等职业院校学前教育专业学生技能大赛</w:t>
            </w:r>
          </w:p>
        </w:tc>
        <w:tc>
          <w:tcPr>
            <w:tcW w:w="992"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省级</w:t>
            </w:r>
          </w:p>
        </w:tc>
        <w:tc>
          <w:tcPr>
            <w:tcW w:w="1309"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45</w:t>
            </w:r>
          </w:p>
        </w:tc>
        <w:tc>
          <w:tcPr>
            <w:tcW w:w="817"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713" w:type="dxa"/>
          </w:tcPr>
          <w:p>
            <w:pPr>
              <w:pStyle w:val="7"/>
              <w:spacing w:before="84"/>
              <w:ind w:left="18"/>
              <w:jc w:val="center"/>
              <w:rPr>
                <w:b/>
                <w:sz w:val="24"/>
              </w:rPr>
            </w:pPr>
            <w:r>
              <w:rPr>
                <w:b/>
                <w:w w:val="99"/>
                <w:sz w:val="24"/>
              </w:rPr>
              <w:t>2</w:t>
            </w:r>
          </w:p>
        </w:tc>
        <w:tc>
          <w:tcPr>
            <w:tcW w:w="1248" w:type="dxa"/>
            <w:vAlign w:val="center"/>
          </w:tcPr>
          <w:p>
            <w:pPr>
              <w:ind w:right="0" w:rightChars="0"/>
              <w:jc w:val="center"/>
              <w:rPr>
                <w:rFonts w:hint="default" w:ascii="宋体" w:hAnsi="宋体" w:eastAsia="宋体" w:cs="宋体"/>
                <w:sz w:val="22"/>
                <w:szCs w:val="22"/>
                <w:lang w:val="en-US" w:eastAsia="zh-CN" w:bidi="zh-CN"/>
              </w:rPr>
            </w:pPr>
            <w:r>
              <w:rPr>
                <w:rFonts w:hint="eastAsia" w:cs="宋体"/>
                <w:sz w:val="22"/>
                <w:szCs w:val="22"/>
                <w:lang w:val="en-US" w:eastAsia="zh-CN" w:bidi="zh-CN"/>
              </w:rPr>
              <w:t>2021</w:t>
            </w:r>
          </w:p>
        </w:tc>
        <w:tc>
          <w:tcPr>
            <w:tcW w:w="3924" w:type="dxa"/>
            <w:vAlign w:val="top"/>
          </w:tcPr>
          <w:p>
            <w:pPr>
              <w:ind w:left="0" w:leftChars="0" w:right="0" w:rightChars="0"/>
              <w:rPr>
                <w:rFonts w:ascii="宋体" w:hAnsi="宋体" w:eastAsia="宋体" w:cs="宋体"/>
                <w:sz w:val="22"/>
                <w:szCs w:val="22"/>
                <w:lang w:val="zh-CN" w:eastAsia="zh-CN" w:bidi="zh-CN"/>
              </w:rPr>
            </w:pPr>
            <w:r>
              <w:t>2021年河北省职业院校（高职）学前教育专业教育技能竞赛</w:t>
            </w:r>
          </w:p>
        </w:tc>
        <w:tc>
          <w:tcPr>
            <w:tcW w:w="992"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省级</w:t>
            </w:r>
          </w:p>
        </w:tc>
        <w:tc>
          <w:tcPr>
            <w:tcW w:w="1309"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51</w:t>
            </w:r>
          </w:p>
        </w:tc>
        <w:tc>
          <w:tcPr>
            <w:tcW w:w="817"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713" w:type="dxa"/>
          </w:tcPr>
          <w:p>
            <w:pPr>
              <w:pStyle w:val="7"/>
              <w:spacing w:before="81"/>
              <w:ind w:left="18"/>
              <w:jc w:val="center"/>
              <w:rPr>
                <w:b/>
                <w:sz w:val="24"/>
              </w:rPr>
            </w:pPr>
            <w:r>
              <w:rPr>
                <w:b/>
                <w:w w:val="99"/>
                <w:sz w:val="24"/>
              </w:rPr>
              <w:t>3</w:t>
            </w:r>
          </w:p>
        </w:tc>
        <w:tc>
          <w:tcPr>
            <w:tcW w:w="1248" w:type="dxa"/>
            <w:vAlign w:val="center"/>
          </w:tcPr>
          <w:p>
            <w:pPr>
              <w:pStyle w:val="7"/>
              <w:jc w:val="center"/>
              <w:rPr>
                <w:rFonts w:hint="default" w:ascii="Times New Roman" w:eastAsia="宋体"/>
                <w:sz w:val="24"/>
                <w:lang w:val="en-US" w:eastAsia="zh-CN"/>
              </w:rPr>
            </w:pPr>
            <w:r>
              <w:rPr>
                <w:rFonts w:hint="eastAsia" w:ascii="宋体" w:hAnsi="宋体" w:eastAsia="宋体" w:cs="宋体"/>
                <w:sz w:val="22"/>
                <w:szCs w:val="22"/>
                <w:lang w:val="en-US" w:eastAsia="zh-CN" w:bidi="zh-CN"/>
              </w:rPr>
              <w:t>2023</w:t>
            </w:r>
          </w:p>
        </w:tc>
        <w:tc>
          <w:tcPr>
            <w:tcW w:w="3924" w:type="dxa"/>
          </w:tcPr>
          <w:p>
            <w:pPr>
              <w:pStyle w:val="7"/>
              <w:rPr>
                <w:rFonts w:hint="eastAsia" w:ascii="Times New Roman" w:eastAsia="宋体"/>
                <w:sz w:val="24"/>
                <w:lang w:val="en-US" w:eastAsia="zh-CN"/>
              </w:rPr>
            </w:pPr>
            <w:r>
              <w:rPr>
                <w:rFonts w:hint="eastAsia" w:ascii="Times New Roman"/>
                <w:sz w:val="24"/>
                <w:lang w:val="en-US" w:eastAsia="zh-CN"/>
              </w:rPr>
              <w:t xml:space="preserve"> </w:t>
            </w:r>
            <w:r>
              <w:t>202</w:t>
            </w:r>
            <w:r>
              <w:rPr>
                <w:rFonts w:hint="eastAsia"/>
                <w:lang w:val="en-US" w:eastAsia="zh-CN"/>
              </w:rPr>
              <w:t>3</w:t>
            </w:r>
            <w:r>
              <w:t>年河北省职业院校（高职）学前教育专业教育技能竞赛</w:t>
            </w:r>
          </w:p>
        </w:tc>
        <w:tc>
          <w:tcPr>
            <w:tcW w:w="992" w:type="dxa"/>
            <w:vAlign w:val="center"/>
          </w:tcPr>
          <w:p>
            <w:pPr>
              <w:pStyle w:val="7"/>
              <w:ind w:firstLine="240" w:firstLineChars="100"/>
              <w:jc w:val="both"/>
              <w:rPr>
                <w:rFonts w:hint="eastAsia" w:ascii="Times New Roman" w:eastAsia="宋体"/>
                <w:sz w:val="24"/>
                <w:lang w:val="en-US" w:eastAsia="zh-CN"/>
              </w:rPr>
            </w:pPr>
            <w:r>
              <w:rPr>
                <w:rFonts w:hint="eastAsia" w:ascii="Times New Roman"/>
                <w:sz w:val="24"/>
                <w:lang w:val="en-US" w:eastAsia="zh-CN"/>
              </w:rPr>
              <w:t>省级</w:t>
            </w:r>
          </w:p>
        </w:tc>
        <w:tc>
          <w:tcPr>
            <w:tcW w:w="1309" w:type="dxa"/>
            <w:vAlign w:val="center"/>
          </w:tcPr>
          <w:p>
            <w:pPr>
              <w:pStyle w:val="7"/>
              <w:jc w:val="center"/>
              <w:rPr>
                <w:rFonts w:hint="default" w:ascii="Times New Roman" w:eastAsia="宋体"/>
                <w:sz w:val="24"/>
                <w:lang w:val="en-US" w:eastAsia="zh-CN"/>
              </w:rPr>
            </w:pPr>
            <w:r>
              <w:rPr>
                <w:rFonts w:hint="eastAsia" w:ascii="Times New Roman"/>
                <w:sz w:val="24"/>
                <w:lang w:val="en-US" w:eastAsia="zh-CN"/>
              </w:rPr>
              <w:t>40</w:t>
            </w:r>
          </w:p>
        </w:tc>
        <w:tc>
          <w:tcPr>
            <w:tcW w:w="817" w:type="dxa"/>
          </w:tcPr>
          <w:p>
            <w:pPr>
              <w:pStyle w:val="7"/>
              <w:rPr>
                <w:rFonts w:ascii="Times New Roman"/>
                <w:sz w:val="24"/>
              </w:rPr>
            </w:pPr>
          </w:p>
        </w:tc>
      </w:tr>
    </w:tbl>
    <w:p>
      <w:pPr>
        <w:pStyle w:val="2"/>
        <w:spacing w:before="1"/>
        <w:rPr>
          <w:rFonts w:ascii="黑体"/>
          <w:sz w:val="7"/>
        </w:rPr>
      </w:pPr>
    </w:p>
    <w:p>
      <w:pPr>
        <w:spacing w:before="58"/>
        <w:ind w:left="460" w:right="0" w:firstLine="0"/>
        <w:jc w:val="left"/>
        <w:rPr>
          <w:rFonts w:hint="eastAsia" w:ascii="黑体" w:eastAsia="黑体"/>
          <w:sz w:val="30"/>
        </w:rPr>
      </w:pPr>
    </w:p>
    <w:p>
      <w:pPr>
        <w:spacing w:before="58"/>
        <w:ind w:left="460" w:right="0" w:firstLine="0"/>
        <w:jc w:val="left"/>
        <w:rPr>
          <w:rFonts w:hint="eastAsia" w:ascii="黑体" w:eastAsia="黑体"/>
          <w:sz w:val="30"/>
        </w:rPr>
      </w:pPr>
      <w:r>
        <w:rPr>
          <w:rFonts w:hint="eastAsia" w:ascii="黑体" w:eastAsia="黑体"/>
          <w:sz w:val="30"/>
        </w:rPr>
        <w:t>二、申请单位意见</w:t>
      </w:r>
    </w:p>
    <w:p>
      <w:pPr>
        <w:pStyle w:val="2"/>
        <w:spacing w:before="2"/>
        <w:rPr>
          <w:rFonts w:ascii="黑体"/>
          <w:sz w:val="11"/>
        </w:rPr>
      </w:pPr>
      <w:r>
        <mc:AlternateContent>
          <mc:Choice Requires="wpg">
            <w:drawing>
              <wp:anchor distT="0" distB="0" distL="114300" distR="114300" simplePos="0" relativeHeight="251660288" behindDoc="1" locked="0" layoutInCell="1" allowOverlap="1">
                <wp:simplePos x="0" y="0"/>
                <wp:positionH relativeFrom="page">
                  <wp:posOffset>936625</wp:posOffset>
                </wp:positionH>
                <wp:positionV relativeFrom="paragraph">
                  <wp:posOffset>118745</wp:posOffset>
                </wp:positionV>
                <wp:extent cx="5709920" cy="5505450"/>
                <wp:effectExtent l="1905" t="1270" r="3175" b="17780"/>
                <wp:wrapTopAndBottom/>
                <wp:docPr id="11" name="组合 2"/>
                <wp:cNvGraphicFramePr/>
                <a:graphic xmlns:a="http://schemas.openxmlformats.org/drawingml/2006/main">
                  <a:graphicData uri="http://schemas.microsoft.com/office/word/2010/wordprocessingGroup">
                    <wpg:wgp>
                      <wpg:cNvGrpSpPr/>
                      <wpg:grpSpPr>
                        <a:xfrm>
                          <a:off x="0" y="0"/>
                          <a:ext cx="5709920" cy="5505450"/>
                          <a:chOff x="1475" y="188"/>
                          <a:chExt cx="9010" cy="6340"/>
                        </a:xfrm>
                      </wpg:grpSpPr>
                      <wps:wsp>
                        <wps:cNvPr id="1" name="直线 3"/>
                        <wps:cNvCnPr/>
                        <wps:spPr>
                          <a:xfrm>
                            <a:off x="1475" y="193"/>
                            <a:ext cx="9010" cy="0"/>
                          </a:xfrm>
                          <a:prstGeom prst="line">
                            <a:avLst/>
                          </a:prstGeom>
                          <a:ln w="6096" cap="flat" cmpd="sng">
                            <a:solidFill>
                              <a:srgbClr val="000000"/>
                            </a:solidFill>
                            <a:prstDash val="solid"/>
                            <a:headEnd type="none" w="med" len="med"/>
                            <a:tailEnd type="none" w="med" len="med"/>
                          </a:ln>
                        </wps:spPr>
                        <wps:bodyPr upright="1"/>
                      </wps:wsp>
                      <wps:wsp>
                        <wps:cNvPr id="2" name="直线 4"/>
                        <wps:cNvCnPr/>
                        <wps:spPr>
                          <a:xfrm>
                            <a:off x="1475" y="6523"/>
                            <a:ext cx="9010" cy="0"/>
                          </a:xfrm>
                          <a:prstGeom prst="line">
                            <a:avLst/>
                          </a:prstGeom>
                          <a:ln w="6096" cap="flat" cmpd="sng">
                            <a:solidFill>
                              <a:srgbClr val="000000"/>
                            </a:solidFill>
                            <a:prstDash val="solid"/>
                            <a:headEnd type="none" w="med" len="med"/>
                            <a:tailEnd type="none" w="med" len="med"/>
                          </a:ln>
                        </wps:spPr>
                        <wps:bodyPr upright="1"/>
                      </wps:wsp>
                      <wps:wsp>
                        <wps:cNvPr id="3" name="直线 5"/>
                        <wps:cNvCnPr/>
                        <wps:spPr>
                          <a:xfrm>
                            <a:off x="2664" y="188"/>
                            <a:ext cx="0" cy="6330"/>
                          </a:xfrm>
                          <a:prstGeom prst="line">
                            <a:avLst/>
                          </a:prstGeom>
                          <a:ln w="6096" cap="flat" cmpd="sng">
                            <a:solidFill>
                              <a:srgbClr val="000000"/>
                            </a:solidFill>
                            <a:prstDash val="solid"/>
                            <a:headEnd type="none" w="med" len="med"/>
                            <a:tailEnd type="none" w="med" len="med"/>
                          </a:ln>
                        </wps:spPr>
                        <wps:bodyPr upright="1"/>
                      </wps:wsp>
                      <wps:wsp>
                        <wps:cNvPr id="4" name="直线 6"/>
                        <wps:cNvCnPr/>
                        <wps:spPr>
                          <a:xfrm>
                            <a:off x="10480" y="188"/>
                            <a:ext cx="0" cy="6330"/>
                          </a:xfrm>
                          <a:prstGeom prst="line">
                            <a:avLst/>
                          </a:prstGeom>
                          <a:ln w="6096" cap="flat" cmpd="sng">
                            <a:solidFill>
                              <a:srgbClr val="000000"/>
                            </a:solidFill>
                            <a:prstDash val="solid"/>
                            <a:headEnd type="none" w="med" len="med"/>
                            <a:tailEnd type="none" w="med" len="med"/>
                          </a:ln>
                        </wps:spPr>
                        <wps:bodyPr upright="1"/>
                      </wps:wsp>
                      <wps:wsp>
                        <wps:cNvPr id="5" name="文本框 7"/>
                        <wps:cNvSpPr txBox="1"/>
                        <wps:spPr>
                          <a:xfrm>
                            <a:off x="6832" y="6012"/>
                            <a:ext cx="861" cy="281"/>
                          </a:xfrm>
                          <a:prstGeom prst="rect">
                            <a:avLst/>
                          </a:prstGeom>
                          <a:noFill/>
                          <a:ln>
                            <a:noFill/>
                          </a:ln>
                        </wps:spPr>
                        <wps:txbx>
                          <w:txbxContent>
                            <w:p>
                              <w:pPr>
                                <w:tabs>
                                  <w:tab w:val="left" w:pos="559"/>
                                </w:tabs>
                                <w:spacing w:before="0" w:line="281" w:lineRule="exact"/>
                                <w:ind w:left="0" w:right="0" w:firstLine="0"/>
                                <w:jc w:val="left"/>
                                <w:rPr>
                                  <w:rFonts w:hint="eastAsia" w:ascii="仿宋" w:eastAsia="仿宋"/>
                                  <w:sz w:val="28"/>
                                </w:rPr>
                              </w:pPr>
                              <w:r>
                                <w:rPr>
                                  <w:rFonts w:hint="eastAsia" w:ascii="仿宋" w:eastAsia="仿宋"/>
                                  <w:sz w:val="28"/>
                                </w:rPr>
                                <w:t>月</w:t>
                              </w:r>
                              <w:r>
                                <w:rPr>
                                  <w:rFonts w:hint="eastAsia" w:ascii="仿宋" w:eastAsia="仿宋"/>
                                  <w:sz w:val="28"/>
                                </w:rPr>
                                <w:tab/>
                              </w:r>
                              <w:r>
                                <w:rPr>
                                  <w:rFonts w:hint="eastAsia" w:ascii="仿宋" w:eastAsia="仿宋"/>
                                  <w:sz w:val="28"/>
                                </w:rPr>
                                <w:t>日</w:t>
                              </w:r>
                            </w:p>
                          </w:txbxContent>
                        </wps:txbx>
                        <wps:bodyPr lIns="0" tIns="0" rIns="0" bIns="0" upright="1"/>
                      </wps:wsp>
                      <wps:wsp>
                        <wps:cNvPr id="6" name="文本框 8"/>
                        <wps:cNvSpPr txBox="1"/>
                        <wps:spPr>
                          <a:xfrm>
                            <a:off x="6132" y="6012"/>
                            <a:ext cx="301" cy="281"/>
                          </a:xfrm>
                          <a:prstGeom prst="rect">
                            <a:avLst/>
                          </a:prstGeom>
                          <a:noFill/>
                          <a:ln>
                            <a:noFill/>
                          </a:ln>
                        </wps:spPr>
                        <wps:txbx>
                          <w:txbxContent>
                            <w:p>
                              <w:pPr>
                                <w:spacing w:before="0" w:line="281" w:lineRule="exact"/>
                                <w:ind w:left="0" w:right="0" w:firstLine="0"/>
                                <w:jc w:val="left"/>
                                <w:rPr>
                                  <w:rFonts w:hint="eastAsia" w:ascii="仿宋" w:eastAsia="仿宋"/>
                                  <w:sz w:val="28"/>
                                </w:rPr>
                              </w:pPr>
                              <w:r>
                                <w:rPr>
                                  <w:rFonts w:hint="eastAsia" w:ascii="仿宋" w:eastAsia="仿宋"/>
                                  <w:w w:val="100"/>
                                  <w:sz w:val="28"/>
                                </w:rPr>
                                <w:t>年</w:t>
                              </w:r>
                            </w:p>
                          </w:txbxContent>
                        </wps:txbx>
                        <wps:bodyPr lIns="0" tIns="0" rIns="0" bIns="0" upright="1"/>
                      </wps:wsp>
                      <wps:wsp>
                        <wps:cNvPr id="7" name="文本框 9"/>
                        <wps:cNvSpPr txBox="1"/>
                        <wps:spPr>
                          <a:xfrm>
                            <a:off x="5851" y="5333"/>
                            <a:ext cx="1701" cy="281"/>
                          </a:xfrm>
                          <a:prstGeom prst="rect">
                            <a:avLst/>
                          </a:prstGeom>
                          <a:noFill/>
                          <a:ln>
                            <a:noFill/>
                          </a:ln>
                        </wps:spPr>
                        <wps:txbx>
                          <w:txbxContent>
                            <w:p>
                              <w:pPr>
                                <w:spacing w:before="0" w:line="281" w:lineRule="exact"/>
                                <w:ind w:left="0" w:right="0" w:firstLine="0"/>
                                <w:jc w:val="left"/>
                                <w:rPr>
                                  <w:rFonts w:hint="eastAsia" w:ascii="仿宋" w:eastAsia="仿宋"/>
                                  <w:sz w:val="28"/>
                                </w:rPr>
                              </w:pPr>
                              <w:r>
                                <w:rPr>
                                  <w:rFonts w:hint="eastAsia" w:ascii="仿宋" w:eastAsia="仿宋"/>
                                  <w:sz w:val="28"/>
                                </w:rPr>
                                <w:t>（单位公章）</w:t>
                              </w:r>
                            </w:p>
                          </w:txbxContent>
                        </wps:txbx>
                        <wps:bodyPr lIns="0" tIns="0" rIns="0" bIns="0" upright="1"/>
                      </wps:wsp>
                      <wps:wsp>
                        <wps:cNvPr id="8" name="文本框 10"/>
                        <wps:cNvSpPr txBox="1"/>
                        <wps:spPr>
                          <a:xfrm>
                            <a:off x="3892" y="4652"/>
                            <a:ext cx="3381" cy="281"/>
                          </a:xfrm>
                          <a:prstGeom prst="rect">
                            <a:avLst/>
                          </a:prstGeom>
                          <a:noFill/>
                          <a:ln>
                            <a:noFill/>
                          </a:ln>
                        </wps:spPr>
                        <wps:txbx>
                          <w:txbxContent>
                            <w:p>
                              <w:pPr>
                                <w:spacing w:before="0" w:line="281" w:lineRule="exact"/>
                                <w:ind w:left="0" w:right="0" w:firstLine="0"/>
                                <w:jc w:val="left"/>
                                <w:rPr>
                                  <w:rFonts w:hint="eastAsia" w:ascii="仿宋" w:eastAsia="仿宋"/>
                                  <w:sz w:val="28"/>
                                </w:rPr>
                              </w:pPr>
                              <w:r>
                                <w:rPr>
                                  <w:rFonts w:hint="eastAsia" w:ascii="仿宋" w:eastAsia="仿宋"/>
                                  <w:sz w:val="28"/>
                                </w:rPr>
                                <w:t>单位（学校）负责人签名：</w:t>
                              </w:r>
                            </w:p>
                          </w:txbxContent>
                        </wps:txbx>
                        <wps:bodyPr lIns="0" tIns="0" rIns="0" bIns="0" upright="1"/>
                      </wps:wsp>
                      <wps:wsp>
                        <wps:cNvPr id="9" name="文本框 11"/>
                        <wps:cNvSpPr txBox="1"/>
                        <wps:spPr>
                          <a:xfrm>
                            <a:off x="2772" y="1052"/>
                            <a:ext cx="7581" cy="1841"/>
                          </a:xfrm>
                          <a:prstGeom prst="rect">
                            <a:avLst/>
                          </a:prstGeom>
                          <a:noFill/>
                          <a:ln>
                            <a:noFill/>
                          </a:ln>
                        </wps:spPr>
                        <wps:txbx>
                          <w:txbxContent>
                            <w:p>
                              <w:pPr>
                                <w:spacing w:before="0" w:line="320" w:lineRule="exact"/>
                                <w:ind w:left="559" w:right="0" w:firstLine="0"/>
                                <w:jc w:val="left"/>
                                <w:rPr>
                                  <w:rFonts w:hint="eastAsia" w:ascii="仿宋" w:eastAsia="仿宋"/>
                                  <w:sz w:val="28"/>
                                </w:rPr>
                              </w:pPr>
                              <w:r>
                                <w:rPr>
                                  <w:rFonts w:hint="eastAsia" w:ascii="仿宋" w:eastAsia="仿宋"/>
                                  <w:spacing w:val="-3"/>
                                  <w:sz w:val="28"/>
                                </w:rPr>
                                <w:t>申请书所填写的内容属实；赛项承办负责人及参加者的政</w:t>
                              </w:r>
                            </w:p>
                            <w:p>
                              <w:pPr>
                                <w:spacing w:before="162"/>
                                <w:ind w:left="0" w:right="0" w:firstLine="0"/>
                                <w:jc w:val="left"/>
                                <w:rPr>
                                  <w:rFonts w:hint="eastAsia" w:ascii="仿宋" w:eastAsia="仿宋"/>
                                  <w:sz w:val="28"/>
                                </w:rPr>
                              </w:pPr>
                              <w:r>
                                <w:rPr>
                                  <w:rFonts w:hint="eastAsia" w:ascii="仿宋" w:eastAsia="仿宋"/>
                                  <w:spacing w:val="-3"/>
                                  <w:sz w:val="28"/>
                                </w:rPr>
                                <w:t>治和业务素质适合承担本赛项的申报、实施工作；本单位能提</w:t>
                              </w:r>
                            </w:p>
                            <w:p>
                              <w:pPr>
                                <w:spacing w:before="1" w:line="520" w:lineRule="atLeast"/>
                                <w:ind w:left="0" w:right="18" w:firstLine="0"/>
                                <w:jc w:val="left"/>
                                <w:rPr>
                                  <w:rFonts w:hint="eastAsia" w:ascii="仿宋" w:eastAsia="仿宋"/>
                                  <w:sz w:val="28"/>
                                </w:rPr>
                              </w:pPr>
                              <w:r>
                                <w:rPr>
                                  <w:rFonts w:hint="eastAsia" w:ascii="仿宋" w:eastAsia="仿宋"/>
                                  <w:sz w:val="28"/>
                                </w:rPr>
                                <w:t>供完成本赛项所需的设备、技术和时间；本单位同意承担本赛项顺利开展的全部细则任务。</w:t>
                              </w:r>
                            </w:p>
                          </w:txbxContent>
                        </wps:txbx>
                        <wps:bodyPr lIns="0" tIns="0" rIns="0" bIns="0" upright="1"/>
                      </wps:wsp>
                      <wps:wsp>
                        <wps:cNvPr id="10" name="文本框 12"/>
                        <wps:cNvSpPr txBox="1"/>
                        <wps:spPr>
                          <a:xfrm>
                            <a:off x="1480" y="192"/>
                            <a:ext cx="1184" cy="6330"/>
                          </a:xfrm>
                          <a:prstGeom prst="rect">
                            <a:avLst/>
                          </a:prstGeom>
                          <a:noFill/>
                          <a:ln w="6096" cap="flat" cmpd="sng">
                            <a:solidFill>
                              <a:srgbClr val="000000"/>
                            </a:solidFill>
                            <a:prstDash val="solid"/>
                            <a:miter/>
                            <a:headEnd type="none" w="med" len="med"/>
                            <a:tailEnd type="none" w="med" len="med"/>
                          </a:ln>
                        </wps:spPr>
                        <wps:txbx>
                          <w:txbxContent>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160" w:line="300" w:lineRule="auto"/>
                                <w:ind w:left="346" w:right="346" w:firstLine="0"/>
                                <w:jc w:val="both"/>
                                <w:rPr>
                                  <w:sz w:val="24"/>
                                </w:rPr>
                              </w:pPr>
                              <w:r>
                                <w:rPr>
                                  <w:sz w:val="24"/>
                                </w:rPr>
                                <w:t>申请单位意见</w:t>
                              </w:r>
                            </w:p>
                          </w:txbxContent>
                        </wps:txbx>
                        <wps:bodyPr lIns="0" tIns="0" rIns="0" bIns="0" upright="1"/>
                      </wps:wsp>
                    </wpg:wgp>
                  </a:graphicData>
                </a:graphic>
              </wp:anchor>
            </w:drawing>
          </mc:Choice>
          <mc:Fallback>
            <w:pict>
              <v:group id="组合 2" o:spid="_x0000_s1026" o:spt="203" style="position:absolute;left:0pt;margin-left:73.75pt;margin-top:9.35pt;height:433.5pt;width:449.6pt;mso-position-horizontal-relative:page;mso-wrap-distance-bottom:0pt;mso-wrap-distance-top:0pt;z-index:-251656192;mso-width-relative:page;mso-height-relative:page;" coordorigin="1475,188" coordsize="9010,6340" o:gfxdata="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BUKWK62gAAAAsBAAAP&#10;AAAAAAAAAAEAIAAAACIAAABkcnMvZG93bnJldi54bWxQSwECFAAUAAAACACHTuJAe0H5A94DAABH&#10;FQAADgAAAAAAAAABACAAAAApAQAAZHJzL2Uyb0RvYy54bWxQSwUGAAAAAAYABgBZAQAAeQcAAAAA&#10;">
                <o:lock v:ext="edit" aspectratio="f"/>
                <v:line id="直线 3" o:spid="_x0000_s1026" o:spt="20" style="position:absolute;left:1475;top:193;height:0;width:9010;"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1475;top:6523;height:0;width:901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2664;top:188;height:6330;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0480;top:188;height:6330;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7" o:spid="_x0000_s1026" o:spt="202" type="#_x0000_t202" style="position:absolute;left:6832;top:6012;height:281;width:861;"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559"/>
                          </w:tabs>
                          <w:spacing w:before="0" w:line="281" w:lineRule="exact"/>
                          <w:ind w:left="0" w:right="0" w:firstLine="0"/>
                          <w:jc w:val="left"/>
                          <w:rPr>
                            <w:rFonts w:hint="eastAsia" w:ascii="仿宋" w:eastAsia="仿宋"/>
                            <w:sz w:val="28"/>
                          </w:rPr>
                        </w:pPr>
                        <w:r>
                          <w:rPr>
                            <w:rFonts w:hint="eastAsia" w:ascii="仿宋" w:eastAsia="仿宋"/>
                            <w:sz w:val="28"/>
                          </w:rPr>
                          <w:t>月</w:t>
                        </w:r>
                        <w:r>
                          <w:rPr>
                            <w:rFonts w:hint="eastAsia" w:ascii="仿宋" w:eastAsia="仿宋"/>
                            <w:sz w:val="28"/>
                          </w:rPr>
                          <w:tab/>
                        </w:r>
                        <w:r>
                          <w:rPr>
                            <w:rFonts w:hint="eastAsia" w:ascii="仿宋" w:eastAsia="仿宋"/>
                            <w:sz w:val="28"/>
                          </w:rPr>
                          <w:t>日</w:t>
                        </w:r>
                      </w:p>
                    </w:txbxContent>
                  </v:textbox>
                </v:shape>
                <v:shape id="文本框 8" o:spid="_x0000_s1026" o:spt="202" type="#_x0000_t202" style="position:absolute;left:6132;top:6012;height:281;width:30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rFonts w:hint="eastAsia" w:ascii="仿宋" w:eastAsia="仿宋"/>
                            <w:sz w:val="28"/>
                          </w:rPr>
                        </w:pPr>
                        <w:r>
                          <w:rPr>
                            <w:rFonts w:hint="eastAsia" w:ascii="仿宋" w:eastAsia="仿宋"/>
                            <w:w w:val="100"/>
                            <w:sz w:val="28"/>
                          </w:rPr>
                          <w:t>年</w:t>
                        </w:r>
                      </w:p>
                    </w:txbxContent>
                  </v:textbox>
                </v:shape>
                <v:shape id="文本框 9" o:spid="_x0000_s1026" o:spt="202" type="#_x0000_t202" style="position:absolute;left:5851;top:5333;height:281;width:170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rFonts w:hint="eastAsia" w:ascii="仿宋" w:eastAsia="仿宋"/>
                            <w:sz w:val="28"/>
                          </w:rPr>
                        </w:pPr>
                        <w:r>
                          <w:rPr>
                            <w:rFonts w:hint="eastAsia" w:ascii="仿宋" w:eastAsia="仿宋"/>
                            <w:sz w:val="28"/>
                          </w:rPr>
                          <w:t>（单位公章）</w:t>
                        </w:r>
                      </w:p>
                    </w:txbxContent>
                  </v:textbox>
                </v:shape>
                <v:shape id="文本框 10" o:spid="_x0000_s1026" o:spt="202" type="#_x0000_t202" style="position:absolute;left:3892;top:4652;height:281;width:3381;"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1" w:lineRule="exact"/>
                          <w:ind w:left="0" w:right="0" w:firstLine="0"/>
                          <w:jc w:val="left"/>
                          <w:rPr>
                            <w:rFonts w:hint="eastAsia" w:ascii="仿宋" w:eastAsia="仿宋"/>
                            <w:sz w:val="28"/>
                          </w:rPr>
                        </w:pPr>
                        <w:r>
                          <w:rPr>
                            <w:rFonts w:hint="eastAsia" w:ascii="仿宋" w:eastAsia="仿宋"/>
                            <w:sz w:val="28"/>
                          </w:rPr>
                          <w:t>单位（学校）负责人签名：</w:t>
                        </w:r>
                      </w:p>
                    </w:txbxContent>
                  </v:textbox>
                </v:shape>
                <v:shape id="文本框 11" o:spid="_x0000_s1026" o:spt="202" type="#_x0000_t202" style="position:absolute;left:2772;top:1052;height:1841;width:758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559" w:right="0" w:firstLine="0"/>
                          <w:jc w:val="left"/>
                          <w:rPr>
                            <w:rFonts w:hint="eastAsia" w:ascii="仿宋" w:eastAsia="仿宋"/>
                            <w:sz w:val="28"/>
                          </w:rPr>
                        </w:pPr>
                        <w:r>
                          <w:rPr>
                            <w:rFonts w:hint="eastAsia" w:ascii="仿宋" w:eastAsia="仿宋"/>
                            <w:spacing w:val="-3"/>
                            <w:sz w:val="28"/>
                          </w:rPr>
                          <w:t>申请书所填写的内容属实；赛项承办负责人及参加者的政</w:t>
                        </w:r>
                      </w:p>
                      <w:p>
                        <w:pPr>
                          <w:spacing w:before="162"/>
                          <w:ind w:left="0" w:right="0" w:firstLine="0"/>
                          <w:jc w:val="left"/>
                          <w:rPr>
                            <w:rFonts w:hint="eastAsia" w:ascii="仿宋" w:eastAsia="仿宋"/>
                            <w:sz w:val="28"/>
                          </w:rPr>
                        </w:pPr>
                        <w:r>
                          <w:rPr>
                            <w:rFonts w:hint="eastAsia" w:ascii="仿宋" w:eastAsia="仿宋"/>
                            <w:spacing w:val="-3"/>
                            <w:sz w:val="28"/>
                          </w:rPr>
                          <w:t>治和业务素质适合承担本赛项的申报、实施工作；本单位能提</w:t>
                        </w:r>
                      </w:p>
                      <w:p>
                        <w:pPr>
                          <w:spacing w:before="1" w:line="520" w:lineRule="atLeast"/>
                          <w:ind w:left="0" w:right="18" w:firstLine="0"/>
                          <w:jc w:val="left"/>
                          <w:rPr>
                            <w:rFonts w:hint="eastAsia" w:ascii="仿宋" w:eastAsia="仿宋"/>
                            <w:sz w:val="28"/>
                          </w:rPr>
                        </w:pPr>
                        <w:r>
                          <w:rPr>
                            <w:rFonts w:hint="eastAsia" w:ascii="仿宋" w:eastAsia="仿宋"/>
                            <w:sz w:val="28"/>
                          </w:rPr>
                          <w:t>供完成本赛项所需的设备、技术和时间；本单位同意承担本赛项顺利开展的全部细则任务。</w:t>
                        </w:r>
                      </w:p>
                    </w:txbxContent>
                  </v:textbox>
                </v:shape>
                <v:shape id="文本框 12" o:spid="_x0000_s1026" o:spt="202" type="#_x0000_t202" style="position:absolute;left:1480;top:192;height:6330;width:1184;" filled="f" stroked="t" coordsize="21600,21600" o:gfxdata="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XZtK8AAAA&#10;2wAAAA8AAAAAAAAAAQAgAAAAIgAAAGRycy9kb3ducmV2LnhtbFBLAQIUABQAAAAIAIdO4kAzLwWe&#10;OwAAADkAAAAQAAAAAAAAAAEAIAAAAAsBAABkcnMvc2hhcGV4bWwueG1sUEsFBgAAAAAGAAYAWwEA&#10;ALUDAAAAAA==&#10;">
                  <v:fill on="f" focussize="0,0"/>
                  <v:stroke weight="0.48pt" color="#000000" joinstyle="miter"/>
                  <v:imagedata o:title=""/>
                  <o:lock v:ext="edit" aspectratio="f"/>
                  <v:textbox inset="0mm,0mm,0mm,0mm">
                    <w:txbxContent>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0" w:line="240" w:lineRule="auto"/>
                          <w:rPr>
                            <w:rFonts w:ascii="黑体"/>
                            <w:sz w:val="24"/>
                          </w:rPr>
                        </w:pPr>
                      </w:p>
                      <w:p>
                        <w:pPr>
                          <w:spacing w:before="160" w:line="300" w:lineRule="auto"/>
                          <w:ind w:left="346" w:right="346" w:firstLine="0"/>
                          <w:jc w:val="both"/>
                          <w:rPr>
                            <w:sz w:val="24"/>
                          </w:rPr>
                        </w:pPr>
                        <w:r>
                          <w:rPr>
                            <w:sz w:val="24"/>
                          </w:rPr>
                          <w:t>申请单位意见</w:t>
                        </w:r>
                      </w:p>
                    </w:txbxContent>
                  </v:textbox>
                </v:shape>
                <w10:wrap type="topAndBottom"/>
              </v:group>
            </w:pict>
          </mc:Fallback>
        </mc:AlternateContent>
      </w:r>
    </w:p>
    <w:p>
      <w:pPr>
        <w:pStyle w:val="2"/>
        <w:spacing w:line="285" w:lineRule="auto"/>
        <w:ind w:left="460" w:right="422"/>
      </w:pPr>
      <w:r>
        <w:rPr>
          <w:b/>
        </w:rPr>
        <w:t>备注：</w:t>
      </w:r>
      <w:r>
        <w:t>申报学校在大赛管理平台填写此表，然后一键导出完整表格，再将学校盖章确认后的</w:t>
      </w:r>
      <w:r>
        <w:rPr>
          <w:rFonts w:ascii="Calibri" w:eastAsia="Calibri"/>
        </w:rPr>
        <w:t xml:space="preserve">PDF </w:t>
      </w:r>
      <w:r>
        <w:t>版本上传至大赛管理平台，以备集团遴选。</w:t>
      </w:r>
    </w:p>
    <w:sectPr>
      <w:pgSz w:w="11910" w:h="16840"/>
      <w:pgMar w:top="1420" w:right="1320" w:bottom="1240" w:left="1340" w:header="0" w:footer="10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思源黑体 CN Bold">
    <w:altName w:val="黑体"/>
    <w:panose1 w:val="020B0800000000000000"/>
    <w:charset w:val="80"/>
    <w:family w:val="swiss"/>
    <w:pitch w:val="default"/>
    <w:sig w:usb0="00000000" w:usb1="00000000" w:usb2="00000016" w:usb3="00000000" w:csb0="60060107"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9831070</wp:posOffset>
              </wp:positionV>
              <wp:extent cx="14541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4541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4.1pt;height:11pt;width:11.45pt;mso-position-horizontal-relative:page;mso-position-vertical-relative:page;z-index:-251657216;mso-width-relative:page;mso-height-relative:page;" filled="f" stroked="f" coordsize="21600,21600" o:gfxdata="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g5Fx2wAAAA0BAAAPAAAAAAAAAAEAIAAAACIAAABkcnMvZG93bnJldi54bWxQ&#10;SwECFAAUAAAACACHTuJAgWnmt7sBAABy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MmNmM2ViNjJjNTZlNWVkYzIwOTJlMzMwNDY2ZDUifQ=="/>
  </w:docVars>
  <w:rsids>
    <w:rsidRoot w:val="00000000"/>
    <w:rsid w:val="0ACF56BB"/>
    <w:rsid w:val="0B442EFB"/>
    <w:rsid w:val="179D0516"/>
    <w:rsid w:val="2CAA21BA"/>
    <w:rsid w:val="2FB04C3B"/>
    <w:rsid w:val="383E44EC"/>
    <w:rsid w:val="4DB52C39"/>
    <w:rsid w:val="605501D6"/>
    <w:rsid w:val="620305A8"/>
    <w:rsid w:val="65903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2049</Words>
  <Characters>2173</Characters>
  <TotalTime>9</TotalTime>
  <ScaleCrop>false</ScaleCrop>
  <LinksUpToDate>false</LinksUpToDate>
  <CharactersWithSpaces>2206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2023-04-06T04:28:00Z</dcterms:created>
  <dc:creator>向阳</dc:creator>
  <cp:lastModifiedBy>QQ</cp:lastModifiedBy>
  <dcterms:modified xsi:type="dcterms:W3CDTF">2023-12-08T07:07:17Z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WPS 文字</vt:lpwstr>
  </property>
  <property fmtid="{D5CDD505-2E9C-101B-9397-08002B2CF9AE}" pid="4" name="LastSaved">
    <vt:filetime>2023-04-06T00:00:00Z</vt:filetime>
  </property>
  <property fmtid="{D5CDD505-2E9C-101B-9397-08002B2CF9AE}" pid="5" name="KSOProductBuildVer">
    <vt:lpwstr>2052-11.1.0.11744</vt:lpwstr>
  </property>
  <property fmtid="{D5CDD505-2E9C-101B-9397-08002B2CF9AE}" pid="6" name="ICV">
    <vt:lpwstr>926401592D14469DA11B22B7B43C0925</vt:lpwstr>
  </property>
</Properties>
</file>