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8EB9">
      <w:pPr>
        <w:pStyle w:val="2"/>
        <w:tabs>
          <w:tab w:val="left" w:pos="1304"/>
        </w:tabs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sz w:val="32"/>
          <w:szCs w:val="32"/>
          <w:lang w:val="en-US" w:bidi="ar"/>
        </w:rPr>
        <w:t>附件2</w:t>
      </w:r>
      <w:bookmarkStart w:id="6" w:name="_GoBack"/>
      <w:bookmarkEnd w:id="6"/>
    </w:p>
    <w:p w14:paraId="7776EC18">
      <w:pPr>
        <w:rPr>
          <w:rFonts w:ascii="宋体" w:hAnsi="宋体" w:cs="宋体"/>
          <w:color w:val="auto"/>
          <w:sz w:val="24"/>
        </w:rPr>
      </w:pPr>
    </w:p>
    <w:p w14:paraId="74BF834E">
      <w:pPr>
        <w:spacing w:line="240" w:lineRule="auto"/>
        <w:rPr>
          <w:rFonts w:ascii="宋体" w:hAnsi="宋体" w:eastAsia="宋体" w:cs="宋体"/>
          <w:color w:val="auto"/>
          <w:sz w:val="24"/>
        </w:rPr>
      </w:pPr>
    </w:p>
    <w:p w14:paraId="2ED6AD7E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202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  <w:lang w:val="en-US" w:eastAsia="zh-CN"/>
        </w:rPr>
        <w:t>6</w:t>
      </w: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年</w:t>
      </w:r>
    </w:p>
    <w:p w14:paraId="44BE6C38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河北省职业院校技能大赛</w:t>
      </w:r>
    </w:p>
    <w:p w14:paraId="008253B2">
      <w:pPr>
        <w:spacing w:after="0" w:line="680" w:lineRule="exact"/>
        <w:jc w:val="center"/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</w:pPr>
      <w:r>
        <w:rPr>
          <w:rFonts w:hint="eastAsia" w:ascii="方正小标宋_GBK" w:hAnsi="黑体" w:eastAsia="方正小标宋_GBK" w:cs="黑体"/>
          <w:bCs/>
          <w:color w:val="auto"/>
          <w:sz w:val="48"/>
          <w:szCs w:val="48"/>
        </w:rPr>
        <w:t>赛项承办申报表</w:t>
      </w:r>
    </w:p>
    <w:p w14:paraId="0BF7011C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0E560CA8">
      <w:pPr>
        <w:spacing w:before="62" w:after="62" w:line="500" w:lineRule="exact"/>
        <w:jc w:val="center"/>
        <w:rPr>
          <w:rFonts w:hint="eastAsia" w:eastAsia="仿宋_GB2312"/>
          <w:color w:val="auto"/>
          <w:sz w:val="28"/>
          <w:szCs w:val="28"/>
        </w:rPr>
      </w:pPr>
    </w:p>
    <w:p w14:paraId="2BCD97F1">
      <w:pPr>
        <w:pStyle w:val="3"/>
        <w:rPr>
          <w:rFonts w:hint="eastAsia" w:eastAsia="宋体"/>
        </w:rPr>
      </w:pPr>
    </w:p>
    <w:p w14:paraId="33C608A0">
      <w:pPr>
        <w:pStyle w:val="3"/>
        <w:rPr>
          <w:rFonts w:hint="eastAsia" w:eastAsia="宋体"/>
        </w:rPr>
      </w:pPr>
    </w:p>
    <w:p w14:paraId="4B5F3A50">
      <w:pPr>
        <w:pStyle w:val="3"/>
        <w:rPr>
          <w:rFonts w:hint="eastAsia" w:eastAsia="宋体"/>
        </w:rPr>
      </w:pPr>
    </w:p>
    <w:p w14:paraId="11AB06E5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赛项名称：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      导游服务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   </w:t>
      </w:r>
    </w:p>
    <w:p w14:paraId="6729CDFD">
      <w:pPr>
        <w:spacing w:before="62" w:after="62" w:line="500" w:lineRule="exact"/>
        <w:ind w:firstLine="1807" w:firstLineChars="600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拟举办时间：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2025年12月25日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</w:p>
    <w:p w14:paraId="736927AB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所属职教集团：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河北旅游职业教育集团</w:t>
      </w:r>
    </w:p>
    <w:p w14:paraId="7A83CFEB">
      <w:pPr>
        <w:spacing w:before="62" w:after="62" w:line="500" w:lineRule="exact"/>
        <w:ind w:firstLine="1822" w:firstLineChars="605"/>
        <w:rPr>
          <w:rFonts w:eastAsia="仿宋_GB2312"/>
          <w:b/>
          <w:color w:val="auto"/>
          <w:sz w:val="30"/>
          <w:szCs w:val="30"/>
        </w:rPr>
      </w:pPr>
      <w:r>
        <w:rPr>
          <w:rFonts w:hint="eastAsia" w:eastAsia="仿宋_GB2312"/>
          <w:b/>
          <w:color w:val="auto"/>
          <w:sz w:val="30"/>
          <w:szCs w:val="30"/>
        </w:rPr>
        <w:t>申报单位(公章)：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承德工业学校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  </w:t>
      </w:r>
    </w:p>
    <w:p w14:paraId="1D0C1C85">
      <w:pPr>
        <w:spacing w:before="62" w:after="62" w:line="500" w:lineRule="exact"/>
        <w:ind w:firstLine="1822" w:firstLineChars="605"/>
        <w:rPr>
          <w:rFonts w:eastAsia="仿宋_GB2312"/>
          <w:color w:val="auto"/>
          <w:sz w:val="30"/>
          <w:szCs w:val="30"/>
          <w:u w:val="single"/>
        </w:rPr>
      </w:pPr>
      <w:r>
        <w:rPr>
          <w:rFonts w:hint="eastAsia" w:eastAsia="仿宋_GB2312"/>
          <w:b/>
          <w:color w:val="auto"/>
          <w:sz w:val="30"/>
          <w:szCs w:val="30"/>
        </w:rPr>
        <w:t>填报日期：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2025年11月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eastAsia="仿宋_GB2312"/>
          <w:b/>
          <w:color w:val="auto"/>
          <w:sz w:val="30"/>
          <w:szCs w:val="30"/>
          <w:u w:val="single"/>
          <w:lang w:val="en-US" w:eastAsia="zh-CN"/>
        </w:rPr>
        <w:t>14日</w:t>
      </w:r>
      <w:r>
        <w:rPr>
          <w:rFonts w:hint="eastAsia" w:eastAsia="仿宋_GB2312"/>
          <w:b/>
          <w:color w:val="auto"/>
          <w:sz w:val="30"/>
          <w:szCs w:val="30"/>
          <w:u w:val="single"/>
        </w:rPr>
        <w:t xml:space="preserve">    </w:t>
      </w:r>
    </w:p>
    <w:p w14:paraId="1A1E84C6">
      <w:pPr>
        <w:spacing w:before="62" w:after="62" w:line="500" w:lineRule="exact"/>
        <w:ind w:firstLine="1815" w:firstLineChars="605"/>
        <w:jc w:val="center"/>
        <w:rPr>
          <w:rFonts w:eastAsia="仿宋_GB2312"/>
          <w:color w:val="auto"/>
          <w:sz w:val="30"/>
          <w:szCs w:val="30"/>
        </w:rPr>
      </w:pPr>
    </w:p>
    <w:p w14:paraId="72D48020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2259D901">
      <w:pPr>
        <w:spacing w:before="62" w:after="62" w:line="500" w:lineRule="exact"/>
        <w:jc w:val="center"/>
        <w:rPr>
          <w:rFonts w:eastAsia="仿宋_GB2312"/>
          <w:color w:val="auto"/>
          <w:sz w:val="28"/>
          <w:szCs w:val="28"/>
        </w:rPr>
      </w:pPr>
    </w:p>
    <w:p w14:paraId="3CAD867E">
      <w:pPr>
        <w:spacing w:before="62" w:after="62" w:line="5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河北省</w:t>
      </w:r>
      <w:r>
        <w:rPr>
          <w:rFonts w:ascii="仿宋" w:hAnsi="仿宋" w:eastAsia="仿宋" w:cs="仿宋"/>
          <w:color w:val="auto"/>
          <w:sz w:val="32"/>
          <w:szCs w:val="32"/>
        </w:rPr>
        <w:t>职业院校技能大赛组织委员会制</w:t>
      </w:r>
    </w:p>
    <w:p w14:paraId="7E61C084">
      <w:pPr>
        <w:rPr>
          <w:color w:val="auto"/>
        </w:rPr>
      </w:pPr>
      <w:r>
        <w:rPr>
          <w:rFonts w:ascii="宋体" w:hAnsi="宋体" w:eastAsia="宋体" w:cs="宋体"/>
          <w:color w:val="auto"/>
        </w:rPr>
        <w:br w:type="page"/>
      </w:r>
      <w:r>
        <w:rPr>
          <w:rFonts w:hint="eastAsia" w:ascii="黑体" w:hAnsi="黑体" w:eastAsia="黑体"/>
          <w:color w:val="auto"/>
          <w:sz w:val="30"/>
          <w:szCs w:val="30"/>
        </w:rPr>
        <w:t>一、基本情况</w:t>
      </w:r>
    </w:p>
    <w:tbl>
      <w:tblPr>
        <w:tblStyle w:val="6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591"/>
        <w:gridCol w:w="654"/>
        <w:gridCol w:w="1365"/>
        <w:gridCol w:w="706"/>
        <w:gridCol w:w="164"/>
        <w:gridCol w:w="960"/>
        <w:gridCol w:w="619"/>
        <w:gridCol w:w="251"/>
        <w:gridCol w:w="810"/>
        <w:gridCol w:w="1689"/>
      </w:tblGrid>
      <w:tr w14:paraId="2677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B20B8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赛项负责人信息</w:t>
            </w:r>
          </w:p>
        </w:tc>
      </w:tr>
      <w:tr w14:paraId="3B01E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EB916D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06EDA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盛利强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B1416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461B7F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D9AAF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FD839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高级讲师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FE3B1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AD9BB7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副校长</w:t>
            </w:r>
          </w:p>
        </w:tc>
      </w:tr>
      <w:tr w14:paraId="6D6C2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B3E62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工作单位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F30ED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  <w:t>承德工业学校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7E82A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4FED28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651159822@qq.com</w:t>
            </w:r>
          </w:p>
        </w:tc>
      </w:tr>
      <w:tr w14:paraId="4F83C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8B31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78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CAD848">
            <w:pPr>
              <w:spacing w:after="0"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15103141218</w:t>
            </w:r>
          </w:p>
        </w:tc>
      </w:tr>
      <w:tr w14:paraId="43D9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7B8A122C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bookmarkStart w:id="0" w:name="_Hlk82090986"/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赛项名称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3C3619CF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导游服务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79E4AC9F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所属集团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3380697C">
            <w:pPr>
              <w:spacing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河北旅游职业教育集团</w:t>
            </w:r>
          </w:p>
        </w:tc>
      </w:tr>
      <w:tr w14:paraId="517F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220D5A70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组别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060E531C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sym w:font="Wingdings 2" w:char="0052"/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中职组  □高职组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0DB83F32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比赛方式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7AFDEE82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团体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赛</w:t>
            </w:r>
          </w:p>
        </w:tc>
      </w:tr>
      <w:tr w14:paraId="3C53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 w14:paraId="2C072BB4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所属专业类</w:t>
            </w:r>
          </w:p>
        </w:tc>
        <w:tc>
          <w:tcPr>
            <w:tcW w:w="2725" w:type="dxa"/>
            <w:gridSpan w:val="3"/>
            <w:noWrap w:val="0"/>
            <w:vAlign w:val="center"/>
          </w:tcPr>
          <w:p w14:paraId="5F4F4306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旅游类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373853C1">
            <w:pPr>
              <w:spacing w:after="0" w:line="320" w:lineRule="exact"/>
              <w:jc w:val="center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应用产业领域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71ED9546">
            <w:pPr>
              <w:spacing w:before="156"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文化旅游产业</w:t>
            </w:r>
          </w:p>
        </w:tc>
      </w:tr>
      <w:tr w14:paraId="742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0" w:type="dxa"/>
            <w:gridSpan w:val="8"/>
            <w:noWrap w:val="0"/>
            <w:vAlign w:val="center"/>
          </w:tcPr>
          <w:p w14:paraId="03D2A7F5">
            <w:pPr>
              <w:spacing w:after="0" w:line="32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承诺可投入用于赛事保障的经费额度（单位：万元）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17EAA73D">
            <w:pPr>
              <w:spacing w:before="156" w:after="0" w:line="320" w:lineRule="exact"/>
              <w:jc w:val="center"/>
              <w:rPr>
                <w:rFonts w:hint="default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  <w:t>15万</w:t>
            </w:r>
          </w:p>
        </w:tc>
      </w:tr>
      <w:tr w14:paraId="66C07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140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53FE15">
            <w:pPr>
              <w:spacing w:after="0" w:line="320" w:lineRule="exact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color w:val="auto"/>
                <w:sz w:val="24"/>
                <w:szCs w:val="24"/>
              </w:rPr>
              <w:t>专业优势（500字以内）</w:t>
            </w:r>
          </w:p>
        </w:tc>
      </w:tr>
      <w:tr w14:paraId="53CCE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4" w:hRule="atLeast"/>
          <w:jc w:val="center"/>
        </w:trPr>
        <w:tc>
          <w:tcPr>
            <w:tcW w:w="914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B1096E2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德工业学校始建于1958年，是国家级重点中专学校，全国首批中等职业教育改革发展示范学校，全国职业院校教学管理50强案例校，河北省中等职业教育质量提升工程精品校。学校先后荣获全国五一劳动奖状、全国职业教育先进单位、全国教育系统先进集体、第七届黄炎培职业教育奖优秀学校等多项荣誉，学校办学质量和影响力居于全省一流、全国优秀行列。</w:t>
            </w:r>
          </w:p>
          <w:p w14:paraId="6FBFF791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经济管理与现代服务系现有专兼职教师32人，双师教师达95%.其中河北省电子商务创新团队1个，省级教学名师1人。获国家级教师职业能力比赛三等奖2项，省级教学能力大赛一等奖2项、二等奖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项，各类各级学生竞赛一等奖9项，二等奖20项，三等奖10项。旅游服务与管理专业是河北省特色专业，参与教育部旅游服务与管理专业教学资源库建设并主持子项目《旅行社业务》资源建设。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获评旅游专业省级高技能人才培养基地，系部教师编写的《模拟导游实训教程》获评第二批“十四五”国家国规划教材。</w:t>
            </w:r>
          </w:p>
          <w:p w14:paraId="1697C734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有模拟导游、茶艺、餐饮、调酒等7个专业仿真实训室，能够满足专业学生的专业实训需求。校外与北京会议中心、承德兆丰国际酒店等单位进行深度产教融合，见有稳定的校外实训基地，满足老师和学生实践学习需求。</w:t>
            </w:r>
          </w:p>
          <w:p w14:paraId="0C9AD64B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1FD805C2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6CD14FA5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2B48818E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  <w:p w14:paraId="0918814F">
            <w:pPr>
              <w:spacing w:after="0" w:line="320" w:lineRule="exact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bookmarkEnd w:id="0"/>
    </w:tbl>
    <w:p w14:paraId="6E804434">
      <w:pPr>
        <w:spacing w:line="100" w:lineRule="exact"/>
        <w:ind w:left="448"/>
        <w:rPr>
          <w:rFonts w:eastAsia="黑体"/>
          <w:color w:val="auto"/>
          <w:sz w:val="8"/>
        </w:rPr>
      </w:pPr>
    </w:p>
    <w:tbl>
      <w:tblPr>
        <w:tblStyle w:val="6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2176"/>
        <w:gridCol w:w="1305"/>
        <w:gridCol w:w="1200"/>
        <w:gridCol w:w="2603"/>
      </w:tblGrid>
      <w:tr w14:paraId="602EF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96268">
            <w:pPr>
              <w:jc w:val="center"/>
              <w:rPr>
                <w:rFonts w:ascii="宋体" w:hAnsi="宋体" w:eastAsia="宋体"/>
                <w:b/>
                <w:color w:val="auto"/>
                <w:sz w:val="28"/>
                <w:szCs w:val="28"/>
              </w:rPr>
            </w:pPr>
            <w:bookmarkStart w:id="1" w:name="PO_systemCode"/>
            <w:bookmarkEnd w:id="1"/>
            <w:bookmarkStart w:id="2" w:name="PO_province"/>
            <w:bookmarkEnd w:id="2"/>
            <w:bookmarkStart w:id="3" w:name="PO_provinceCode"/>
            <w:bookmarkEnd w:id="3"/>
            <w:bookmarkStart w:id="4" w:name="PO_keyWords"/>
            <w:bookmarkEnd w:id="4"/>
            <w:bookmarkStart w:id="5" w:name="PO_system"/>
            <w:bookmarkEnd w:id="5"/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办赛条件（1000字以内）</w:t>
            </w:r>
          </w:p>
        </w:tc>
      </w:tr>
      <w:tr w14:paraId="3ACFF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5" w:hRule="atLeast"/>
          <w:jc w:val="center"/>
        </w:trPr>
        <w:tc>
          <w:tcPr>
            <w:tcW w:w="9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668A055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1.我校拥有模拟导游实训室、茶艺实训室、调酒师训室、中餐实训室等7各实训室，以及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高标准的LED报告厅、会议室三个，可以满足大赛场地要求。</w:t>
            </w:r>
          </w:p>
          <w:p w14:paraId="7D6B14B5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2.拟邀请全国职业院校导游赛项专家担任裁判、评委、仲裁确保高质量办赛，可以为比赛提供技术支持。</w:t>
            </w:r>
          </w:p>
          <w:p w14:paraId="61C3863D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3.学校具有较强的办赛经验和服务能力，可以为比赛提供可靠的后勤保障。全力提供人员、资金、场地、技术各项服务，确保高水平办赛。</w:t>
            </w:r>
          </w:p>
          <w:p w14:paraId="1EAE5E9E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4.北京鼎盛诺蓝科技有限公司提供赛项技术支持，该公司创立于2012年，是为国内大学本科和中高职业院校的教育实训、科研实训，提供专业的数字化模拟解决方案的供应商。2020、2021、2022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2023、2024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年连续五年教育分会优秀会员单位，2021、2022全国职业院校技能大赛高职组导游服务赛项技术唯一指定合作企业。</w:t>
            </w:r>
          </w:p>
          <w:p w14:paraId="6E05D009">
            <w:pPr>
              <w:spacing w:after="0"/>
              <w:ind w:firstLine="480" w:firstLineChars="200"/>
              <w:rPr>
                <w:rFonts w:hint="default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5.承德市教育局、河北省旅游职业教育集团、河北旅游职业学院、河北中远博途旅游发展有限公司将给予本赛项大力支持。</w:t>
            </w:r>
          </w:p>
        </w:tc>
      </w:tr>
      <w:tr w14:paraId="3A89B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82EB7">
            <w:pPr>
              <w:jc w:val="center"/>
              <w:rPr>
                <w:rFonts w:ascii="仿宋" w:hAnsi="仿宋" w:eastAsia="宋体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color w:val="auto"/>
                <w:sz w:val="28"/>
                <w:szCs w:val="28"/>
              </w:rPr>
              <w:t>比赛内容</w:t>
            </w:r>
            <w:r>
              <w:rPr>
                <w:rFonts w:hint="eastAsia" w:ascii="仿宋_GB2312" w:hAnsi="仿宋" w:eastAsia="仿宋_GB2312" w:cs="Arial"/>
                <w:bCs/>
                <w:color w:val="auto"/>
                <w:sz w:val="28"/>
                <w:szCs w:val="28"/>
              </w:rPr>
              <w:t>（1000字以内）</w:t>
            </w:r>
          </w:p>
        </w:tc>
      </w:tr>
      <w:tr w14:paraId="5F22E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0" w:hRule="atLeast"/>
          <w:jc w:val="center"/>
        </w:trPr>
        <w:tc>
          <w:tcPr>
            <w:tcW w:w="9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5CF5F43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（一）比赛方案</w:t>
            </w:r>
          </w:p>
          <w:p w14:paraId="24A4DBF6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本赛项坚持中职教育办学宗旨，以导游服务技能竞赛为载体，与企业和行业实际需求接轨，搭建行业名师与参赛选手之间交流平台，促进政、校、企之间深度融合，引领导游专业群的课程设置、专业建设和教学改革。竞赛内容包括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个模块：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传统技能操作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，包含现场导游词创作讲解和自选导游词讲解两个部分；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现场展示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含英语、特殊问题处理、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才艺运用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创新素养呈现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。所有竞赛模块在各自比赛场地完成。实施步骤如下：</w:t>
            </w:r>
          </w:p>
          <w:p w14:paraId="79845190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月申报承办；</w:t>
            </w:r>
          </w:p>
          <w:p w14:paraId="7C33BDE8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2.202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月，大赛组织的考察学习、筹备；</w:t>
            </w:r>
          </w:p>
          <w:p w14:paraId="1F64864D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3.202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2月，组织报名；</w:t>
            </w:r>
          </w:p>
          <w:p w14:paraId="4E76EEBB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4.202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月，大赛场地、设备、人员、裁判选拔等准备；</w:t>
            </w:r>
          </w:p>
          <w:p w14:paraId="6D1CEBFA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5.202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月，举办大赛。</w:t>
            </w:r>
          </w:p>
          <w:p w14:paraId="7B33AF0D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（二）赛项技术范畴</w:t>
            </w:r>
          </w:p>
          <w:p w14:paraId="460D41E6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技术规范参照《中华人民共和国旅游法》《旅行社条例》及《旅行社条例实施细则》《导游人员管理条例》《导游管理办法》《导游服务规范》等</w:t>
            </w:r>
          </w:p>
          <w:p w14:paraId="4ED36700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（三）考核的技术技能</w:t>
            </w:r>
          </w:p>
          <w:p w14:paraId="3B8C06CC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本赛项共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个部分，分 3个模块，检验参赛选手导游词讲解及服务的综合职业技能，考核参赛选手的服务礼仪、普通话水平、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讲解能力、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职业素养、临场应变能力等。</w:t>
            </w:r>
          </w:p>
          <w:p w14:paraId="2D8D5B72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.现场导游词创作讲解（准备30分钟，现场讲解3分钟）</w:t>
            </w:r>
          </w:p>
          <w:p w14:paraId="7F9258A5">
            <w:pPr>
              <w:spacing w:after="0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.自选导游词讲解（4分钟）</w:t>
            </w:r>
          </w:p>
          <w:p w14:paraId="00793620">
            <w:pPr>
              <w:spacing w:after="0"/>
              <w:ind w:firstLine="480" w:firstLineChars="200"/>
              <w:rPr>
                <w:rFonts w:hint="eastAsia" w:ascii="仿宋" w:hAnsi="仿宋" w:eastAsia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现场展示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10-15分钟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）</w:t>
            </w:r>
          </w:p>
        </w:tc>
      </w:tr>
      <w:tr w14:paraId="61FAC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24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F04A8A">
            <w:pPr>
              <w:rPr>
                <w:rFonts w:ascii="宋体" w:hAnsi="宋体" w:cs="宋体"/>
                <w:b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</w:rPr>
              <w:t>近三年</w:t>
            </w:r>
            <w:r>
              <w:rPr>
                <w:rFonts w:hint="eastAsia" w:ascii="宋体" w:hAnsi="宋体"/>
                <w:b/>
                <w:color w:val="auto"/>
                <w:sz w:val="28"/>
                <w:szCs w:val="28"/>
              </w:rPr>
              <w:t>相关赛项承办经验</w:t>
            </w:r>
            <w:r>
              <w:rPr>
                <w:rFonts w:hint="eastAsia" w:ascii="宋体" w:hAnsi="宋体" w:eastAsia="宋体"/>
                <w:bCs/>
                <w:iCs/>
                <w:color w:val="auto"/>
                <w:sz w:val="28"/>
                <w:szCs w:val="28"/>
                <w:u w:val="single"/>
              </w:rPr>
              <w:t>及国赛、省赛获奖情况</w:t>
            </w:r>
          </w:p>
        </w:tc>
      </w:tr>
      <w:tr w14:paraId="6A49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FBF5FF">
            <w:pPr>
              <w:spacing w:after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047218">
            <w:pPr>
              <w:spacing w:after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比赛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  <w:t>年份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951753">
            <w:pPr>
              <w:spacing w:after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赛项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B1BEC">
            <w:pPr>
              <w:spacing w:after="0"/>
              <w:ind w:firstLine="480" w:firstLineChars="20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  <w:t>级别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A3BAE3">
            <w:pPr>
              <w:spacing w:after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参赛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A38141">
            <w:pPr>
              <w:spacing w:after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国赛、省赛获奖情况</w:t>
            </w:r>
          </w:p>
        </w:tc>
      </w:tr>
      <w:tr w14:paraId="6A280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9AB559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274458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93119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导游服务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FEF1D8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7BA1D4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AA1CA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一等奖1项、二等奖1项、三等奖3项</w:t>
            </w:r>
          </w:p>
        </w:tc>
      </w:tr>
      <w:tr w14:paraId="7983F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577E08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E29992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14F5E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中华茶艺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C8DC5C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DB1E5B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C9773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一等奖1项、三等奖1项</w:t>
            </w:r>
          </w:p>
        </w:tc>
      </w:tr>
      <w:tr w14:paraId="63ADF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FF4C8D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177087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69E2C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职业礼仪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B86EC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83167E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DD15B4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团体一等奖</w:t>
            </w:r>
          </w:p>
        </w:tc>
      </w:tr>
      <w:tr w14:paraId="38A1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6FBBA2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3F38DA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657991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导游服务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482557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507D0D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6E65B7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二等奖1项</w:t>
            </w:r>
          </w:p>
        </w:tc>
      </w:tr>
      <w:tr w14:paraId="7E890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1429DB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1AB82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AA1D36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职业礼仪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5552FA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D3D8B0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82A51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团体一等奖</w:t>
            </w:r>
          </w:p>
        </w:tc>
      </w:tr>
      <w:tr w14:paraId="3E96B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76959C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87F9E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0C601F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导游服务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782A26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D1922B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B6953C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二等奖1项</w:t>
            </w:r>
          </w:p>
        </w:tc>
      </w:tr>
      <w:tr w14:paraId="7427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D880B0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7606C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441401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职业礼仪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6F2C71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6E49F9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580564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团体一等奖</w:t>
            </w:r>
          </w:p>
        </w:tc>
      </w:tr>
      <w:tr w14:paraId="15D53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ECBA0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4A89A8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160B2">
            <w:pPr>
              <w:spacing w:after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承办水利工程制图与应用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6C2517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省级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76657C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314C2B">
            <w:pPr>
              <w:spacing w:after="0"/>
              <w:ind w:firstLine="480" w:firstLineChars="20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荣获国赛三等奖</w:t>
            </w:r>
          </w:p>
        </w:tc>
      </w:tr>
      <w:tr w14:paraId="226E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E0AF0B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DF899B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4FE869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承办职业礼仪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EA5BDF">
            <w:pPr>
              <w:spacing w:after="0"/>
              <w:ind w:firstLine="480" w:firstLineChars="2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市级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BB27DC">
            <w:pPr>
              <w:spacing w:after="0"/>
              <w:ind w:firstLine="480" w:firstLineChars="2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A1CE4F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市级一等奖1项、二等奖1项</w:t>
            </w:r>
          </w:p>
        </w:tc>
      </w:tr>
      <w:tr w14:paraId="13DB6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E29024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F3EDD6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2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B0805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承办职业礼仪、导游服务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FAD2B0">
            <w:pPr>
              <w:spacing w:after="0"/>
              <w:ind w:firstLine="480" w:firstLineChars="2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市级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F5405">
            <w:pPr>
              <w:spacing w:after="0"/>
              <w:ind w:firstLine="480" w:firstLineChars="20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BBC03">
            <w:pPr>
              <w:spacing w:after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市级一等奖3项、二等奖3项</w:t>
            </w:r>
          </w:p>
        </w:tc>
      </w:tr>
    </w:tbl>
    <w:p w14:paraId="3BEB4CFE">
      <w:pPr>
        <w:spacing w:after="0"/>
        <w:ind w:firstLine="480" w:firstLineChars="200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2C70444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026955AA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66808C87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67EFCC3B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57079A7B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4B4578C7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7B850563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2D96F7E1">
      <w:pPr>
        <w:adjustRightInd w:val="0"/>
        <w:snapToGrid w:val="0"/>
        <w:spacing w:line="560" w:lineRule="exact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二、申请单位意见</w:t>
      </w: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031"/>
      </w:tblGrid>
      <w:tr w14:paraId="3FB6C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72" w:type="dxa"/>
            <w:noWrap w:val="0"/>
            <w:vAlign w:val="center"/>
          </w:tcPr>
          <w:p w14:paraId="0DE3518D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</w:t>
            </w:r>
          </w:p>
          <w:p w14:paraId="3CCE6527">
            <w:pPr>
              <w:spacing w:before="48" w:after="4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单位</w:t>
            </w:r>
          </w:p>
          <w:p w14:paraId="538C4366">
            <w:pPr>
              <w:spacing w:before="48" w:after="48"/>
              <w:jc w:val="center"/>
              <w:rPr>
                <w:rFonts w:eastAsia="黑体"/>
                <w:color w:val="auto"/>
                <w:sz w:val="30"/>
                <w:szCs w:val="30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8031" w:type="dxa"/>
            <w:noWrap w:val="0"/>
            <w:vAlign w:val="top"/>
          </w:tcPr>
          <w:p w14:paraId="61FCFC82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1E7504BB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申请书所填写的内容属实；赛项承办负责人的政治和业务素质适合承担本赛项的申报、实施工作；本单位能提供完成本赛项所需的设备、技术、专家、资金、场地和时间；同意承担本赛项顺利开展的全部任务。</w:t>
            </w:r>
          </w:p>
          <w:p w14:paraId="0613A3D4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687CFFB0">
            <w:pPr>
              <w:spacing w:line="520" w:lineRule="exact"/>
              <w:ind w:firstLine="560" w:firstLineChars="2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  <w:p w14:paraId="5D0C7FFA">
            <w:pPr>
              <w:spacing w:line="520" w:lineRule="exact"/>
              <w:ind w:firstLine="1120" w:firstLineChars="4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单位（学校）负责人签名：</w:t>
            </w:r>
          </w:p>
          <w:p w14:paraId="297EDE31">
            <w:pPr>
              <w:spacing w:line="520" w:lineRule="exact"/>
              <w:ind w:firstLine="3080" w:firstLineChars="1100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（单位公章）</w:t>
            </w:r>
          </w:p>
          <w:p w14:paraId="2C542DB5">
            <w:pPr>
              <w:spacing w:line="520" w:lineRule="exact"/>
              <w:ind w:firstLine="3360" w:firstLineChars="1200"/>
              <w:jc w:val="righ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</w:tbl>
    <w:p w14:paraId="3DA7E4FE">
      <w:pPr>
        <w:rPr>
          <w:rFonts w:hint="eastAsia" w:ascii="宋体" w:hAnsi="宋体" w:eastAsia="宋体"/>
          <w:b/>
          <w:color w:val="auto"/>
        </w:rPr>
      </w:pPr>
    </w:p>
    <w:p w14:paraId="2FC1C0F5">
      <w:pPr>
        <w:rPr>
          <w:rFonts w:hint="eastAsia"/>
          <w:color w:val="auto"/>
        </w:rPr>
      </w:pPr>
      <w:r>
        <w:rPr>
          <w:rFonts w:hint="eastAsia" w:ascii="宋体" w:hAnsi="宋体" w:eastAsia="宋体"/>
          <w:b/>
          <w:color w:val="auto"/>
        </w:rPr>
        <w:t>备注：</w:t>
      </w:r>
      <w:r>
        <w:rPr>
          <w:rFonts w:hint="eastAsia" w:ascii="宋体" w:hAnsi="宋体" w:eastAsia="宋体"/>
          <w:color w:val="auto"/>
        </w:rPr>
        <w:t>申报学校在大赛管理平台填写此表，然后一键导出完整表格，再将学校盖章确认后的PDF版本上传至大赛管理平台，以备集团遴选。</w:t>
      </w:r>
    </w:p>
    <w:p w14:paraId="5E448500"/>
    <w:p w14:paraId="2B189DA9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0248CE0C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2115B4CE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73AA25D7">
      <w:pPr>
        <w:adjustRightInd w:val="0"/>
        <w:snapToGrid w:val="0"/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</w:p>
    <w:p w14:paraId="6B46B00A"/>
    <w:sectPr>
      <w:headerReference r:id="rId5" w:type="default"/>
      <w:footerReference r:id="rId6" w:type="default"/>
      <w:footerReference r:id="rId7" w:type="even"/>
      <w:pgSz w:w="11906" w:h="16838"/>
      <w:pgMar w:top="1814" w:right="1531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0498">
    <w:pPr>
      <w:pStyle w:val="4"/>
      <w:spacing w:after="0" w:line="240" w:lineRule="exact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23 -</w:t>
    </w:r>
    <w:r>
      <w:rPr>
        <w:rFonts w:ascii="宋体" w:hAnsi="宋体" w:eastAsia="宋体"/>
        <w:sz w:val="28"/>
        <w:szCs w:val="28"/>
      </w:rPr>
      <w:fldChar w:fldCharType="end"/>
    </w:r>
  </w:p>
  <w:p w14:paraId="1A94110D">
    <w:pPr>
      <w:pStyle w:val="4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0FFBF">
    <w:pPr>
      <w:pStyle w:val="4"/>
      <w:spacing w:after="0" w:line="240" w:lineRule="exac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22 -</w:t>
    </w:r>
    <w:r>
      <w:rPr>
        <w:rFonts w:ascii="宋体" w:hAnsi="宋体" w:eastAsia="宋体"/>
        <w:sz w:val="28"/>
        <w:szCs w:val="28"/>
      </w:rPr>
      <w:fldChar w:fldCharType="end"/>
    </w:r>
  </w:p>
  <w:p w14:paraId="425D7D52">
    <w:pPr>
      <w:pStyle w:val="4"/>
      <w:spacing w:after="0" w:line="240" w:lineRule="exact"/>
      <w:rPr>
        <w:rFonts w:ascii="宋体" w:hAnsi="宋体" w:eastAsia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26CE8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rPr>
        <w:bdr w:val="single" w:color="auto" w:sz="6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031B5"/>
    <w:rsid w:val="05665C6B"/>
    <w:rsid w:val="06251F04"/>
    <w:rsid w:val="078608E3"/>
    <w:rsid w:val="10D031B5"/>
    <w:rsid w:val="1FFB1A16"/>
    <w:rsid w:val="225B49EE"/>
    <w:rsid w:val="22873C22"/>
    <w:rsid w:val="265B6A9F"/>
    <w:rsid w:val="28C037FD"/>
    <w:rsid w:val="2C936372"/>
    <w:rsid w:val="2EB20AE4"/>
    <w:rsid w:val="32087FC3"/>
    <w:rsid w:val="3AD43138"/>
    <w:rsid w:val="44D4282D"/>
    <w:rsid w:val="45D40490"/>
    <w:rsid w:val="506E3FF1"/>
    <w:rsid w:val="51256043"/>
    <w:rsid w:val="625E13B5"/>
    <w:rsid w:val="69605904"/>
    <w:rsid w:val="698536CB"/>
    <w:rsid w:val="71897C4F"/>
    <w:rsid w:val="7633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color w:val="auto"/>
      <w:kern w:val="0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</Words>
  <Characters>253</Characters>
  <Lines>0</Lines>
  <Paragraphs>0</Paragraphs>
  <TotalTime>0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2025-11-13T01:33:00Z</dcterms:created>
  <dc:creator>D.Circle</dc:creator>
  <cp:lastModifiedBy>时光流逝</cp:lastModifiedBy>
  <cp:lastPrinted>2025-11-14T08:47:00Z</cp:lastPrinted>
  <dcterms:modified xsi:type="dcterms:W3CDTF">2025-11-15T07:33:35Z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03199C6FC2E64BE98EAE0E3DF67A8F81_13</vt:lpwstr>
  </property>
  <property fmtid="{D5CDD505-2E9C-101B-9397-08002B2CF9AE}" pid="4" name="KSOTemplateDocerSaveRecord">
    <vt:lpwstr>eyJoZGlkIjoiNjhjZTdlZGFkZDFiOTgxYjM2ZWUxNWRmMjQyMzk1MTUiLCJ1c2VySWQiOiIzMTA4NjU4ODIifQ==</vt:lpwstr>
  </property>
</Properties>
</file>