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7E215">
      <w:pPr>
        <w:spacing w:before="23"/>
        <w:rPr>
          <w:rFonts w:ascii="宋体" w:eastAsia="宋体"/>
          <w:color w:val="000000" w:themeColor="text1"/>
          <w:sz w:val="36"/>
        </w:rPr>
      </w:pPr>
      <w:r>
        <w:rPr>
          <w:rFonts w:hint="eastAsia" w:ascii="宋体" w:eastAsia="宋体"/>
          <w:color w:val="000000" w:themeColor="text1"/>
          <w:sz w:val="36"/>
        </w:rPr>
        <w:t>附件</w:t>
      </w:r>
      <w:r>
        <w:rPr>
          <w:rFonts w:hint="eastAsia" w:ascii="宋体" w:eastAsia="宋体"/>
          <w:color w:val="000000" w:themeColor="text1"/>
          <w:sz w:val="36"/>
          <w:lang w:val="en-US" w:eastAsia="zh-CN"/>
        </w:rPr>
        <w:t xml:space="preserve"> 1</w:t>
      </w:r>
      <w:r>
        <w:rPr>
          <w:rFonts w:hint="eastAsia" w:ascii="宋体" w:eastAsia="宋体"/>
          <w:color w:val="000000" w:themeColor="text1"/>
          <w:sz w:val="36"/>
        </w:rPr>
        <w:t>：</w:t>
      </w:r>
    </w:p>
    <w:p w14:paraId="4947FD7C">
      <w:pPr>
        <w:autoSpaceDE/>
        <w:autoSpaceDN/>
        <w:adjustRightInd w:val="0"/>
        <w:snapToGrid w:val="0"/>
        <w:spacing w:before="120" w:beforeLines="50" w:after="240"/>
        <w:jc w:val="center"/>
        <w:outlineLvl w:val="0"/>
        <w:rPr>
          <w:rFonts w:ascii="黑体" w:hAnsi="黑体" w:eastAsia="黑体" w:cs="宋体"/>
          <w:color w:val="000000" w:themeColor="text1"/>
          <w:spacing w:val="-21"/>
          <w:sz w:val="44"/>
          <w:szCs w:val="44"/>
          <w:shd w:val="clear" w:color="auto" w:fill="FFFFFF"/>
          <w:lang w:val="en-US" w:bidi="ar-SA"/>
        </w:rPr>
      </w:pPr>
      <w:r>
        <w:rPr>
          <w:rFonts w:hint="eastAsia" w:ascii="黑体" w:hAnsi="黑体" w:eastAsia="黑体" w:cs="宋体"/>
          <w:color w:val="000000" w:themeColor="text1"/>
          <w:spacing w:val="-21"/>
          <w:sz w:val="44"/>
          <w:szCs w:val="44"/>
          <w:shd w:val="clear" w:color="auto" w:fill="FFFFFF"/>
          <w:lang w:val="en-US" w:eastAsia="zh-CN" w:bidi="ar-SA"/>
        </w:rPr>
        <w:t>2026</w:t>
      </w:r>
      <w:r>
        <w:rPr>
          <w:rFonts w:hint="eastAsia" w:ascii="黑体" w:hAnsi="黑体" w:eastAsia="黑体" w:cs="宋体"/>
          <w:color w:val="000000" w:themeColor="text1"/>
          <w:spacing w:val="-21"/>
          <w:sz w:val="44"/>
          <w:szCs w:val="44"/>
          <w:shd w:val="clear" w:color="auto" w:fill="FFFFFF"/>
          <w:lang w:val="en-US" w:bidi="ar-SA"/>
        </w:rPr>
        <w:t>年河北省职业院校</w:t>
      </w:r>
      <w:r>
        <w:rPr>
          <w:rFonts w:ascii="黑体" w:hAnsi="黑体" w:eastAsia="黑体" w:cs="宋体"/>
          <w:color w:val="000000" w:themeColor="text1"/>
          <w:spacing w:val="-21"/>
          <w:sz w:val="44"/>
          <w:szCs w:val="44"/>
          <w:shd w:val="clear" w:color="auto" w:fill="FFFFFF"/>
          <w:lang w:val="en-US" w:bidi="ar-SA"/>
        </w:rPr>
        <w:t>技能大赛</w:t>
      </w:r>
    </w:p>
    <w:p w14:paraId="55190A19">
      <w:pPr>
        <w:autoSpaceDE/>
        <w:autoSpaceDN/>
        <w:adjustRightInd w:val="0"/>
        <w:snapToGrid w:val="0"/>
        <w:spacing w:before="120" w:beforeLines="50" w:after="240"/>
        <w:jc w:val="center"/>
        <w:outlineLvl w:val="0"/>
        <w:rPr>
          <w:rFonts w:ascii="黑体" w:hAnsi="黑体" w:eastAsia="黑体" w:cs="宋体"/>
          <w:color w:val="000000" w:themeColor="text1"/>
          <w:spacing w:val="-21"/>
          <w:sz w:val="44"/>
          <w:szCs w:val="44"/>
          <w:shd w:val="clear" w:color="auto" w:fill="FFFFFF"/>
          <w:lang w:val="en-US" w:bidi="ar-SA"/>
        </w:rPr>
      </w:pPr>
      <w:r>
        <w:rPr>
          <w:rFonts w:hint="eastAsia" w:ascii="黑体" w:hAnsi="黑体" w:eastAsia="黑体" w:cs="宋体"/>
          <w:color w:val="000000" w:themeColor="text1"/>
          <w:spacing w:val="-21"/>
          <w:sz w:val="44"/>
          <w:szCs w:val="44"/>
          <w:shd w:val="clear" w:color="auto" w:fill="FFFFFF"/>
          <w:lang w:val="en-US" w:bidi="ar-SA"/>
        </w:rPr>
        <w:t>（高职）临床技能比赛规程</w:t>
      </w:r>
    </w:p>
    <w:p w14:paraId="715B77E4">
      <w:pPr>
        <w:pStyle w:val="2"/>
        <w:spacing w:line="360" w:lineRule="auto"/>
        <w:ind w:left="0" w:firstLine="602" w:firstLineChars="200"/>
        <w:jc w:val="both"/>
        <w:rPr>
          <w:color w:val="000000" w:themeColor="text1"/>
        </w:rPr>
      </w:pPr>
      <w:r>
        <w:rPr>
          <w:rFonts w:hint="eastAsia"/>
          <w:color w:val="000000" w:themeColor="text1"/>
        </w:rPr>
        <w:t>一、赛项名称</w:t>
      </w:r>
    </w:p>
    <w:p w14:paraId="66DF8D16">
      <w:pPr>
        <w:spacing w:line="360" w:lineRule="auto"/>
        <w:ind w:firstLine="560" w:firstLineChars="200"/>
        <w:jc w:val="both"/>
        <w:rPr>
          <w:color w:val="000000" w:themeColor="text1"/>
          <w:sz w:val="28"/>
          <w:szCs w:val="28"/>
        </w:rPr>
      </w:pPr>
      <w:r>
        <w:rPr>
          <w:rFonts w:hint="eastAsia"/>
          <w:color w:val="000000" w:themeColor="text1"/>
          <w:sz w:val="28"/>
          <w:szCs w:val="28"/>
        </w:rPr>
        <w:t>（高职）临床技能</w:t>
      </w:r>
    </w:p>
    <w:p w14:paraId="1239894F">
      <w:pPr>
        <w:pStyle w:val="2"/>
        <w:numPr>
          <w:ilvl w:val="0"/>
          <w:numId w:val="1"/>
        </w:numPr>
        <w:spacing w:line="360" w:lineRule="auto"/>
        <w:ind w:left="0" w:firstLine="602" w:firstLineChars="200"/>
        <w:jc w:val="both"/>
      </w:pPr>
      <w:r>
        <w:rPr>
          <w:rFonts w:hint="eastAsia"/>
          <w:color w:val="000000" w:themeColor="text1"/>
        </w:rPr>
        <w:t>竞赛目的</w:t>
      </w:r>
    </w:p>
    <w:p w14:paraId="6C907B6F">
      <w:pPr>
        <w:keepNext w:val="0"/>
        <w:keepLines w:val="0"/>
        <w:pageBreakBefore w:val="0"/>
        <w:widowControl/>
        <w:kinsoku/>
        <w:wordWrap/>
        <w:overflowPunct/>
        <w:topLinePunct w:val="0"/>
        <w:autoSpaceDE/>
        <w:autoSpaceDN/>
        <w:bidi w:val="0"/>
        <w:adjustRightInd/>
        <w:snapToGrid/>
        <w:spacing w:after="0" w:line="360" w:lineRule="auto"/>
        <w:ind w:left="0" w:right="0" w:firstLine="685" w:firstLineChars="250"/>
        <w:jc w:val="both"/>
        <w:textAlignment w:val="auto"/>
        <w:rPr>
          <w:rFonts w:hint="eastAsia" w:ascii="仿宋" w:hAnsi="仿宋" w:eastAsia="仿宋" w:cs="仿宋"/>
          <w:color w:val="000000"/>
          <w:sz w:val="28"/>
          <w:szCs w:val="22"/>
          <w:lang w:val="en-US" w:eastAsia="en-US" w:bidi="ar-SA"/>
        </w:rPr>
      </w:pPr>
      <w:bookmarkStart w:id="0" w:name="br1_3"/>
      <w:bookmarkEnd w:id="0"/>
      <w:r>
        <w:rPr>
          <w:rFonts w:hint="eastAsia" w:ascii="仿宋" w:hAnsi="仿宋" w:eastAsia="仿宋" w:cs="仿宋"/>
          <w:color w:val="000000"/>
          <w:spacing w:val="-3"/>
          <w:sz w:val="28"/>
          <w:szCs w:val="22"/>
          <w:lang w:val="en-US" w:eastAsia="en-US" w:bidi="ar-SA"/>
        </w:rPr>
        <w:t>全面贯彻落</w:t>
      </w:r>
      <w:r>
        <w:rPr>
          <w:rFonts w:hint="eastAsia" w:ascii="仿宋" w:hAnsi="仿宋" w:eastAsia="仿宋" w:cs="仿宋"/>
          <w:color w:val="auto"/>
          <w:spacing w:val="-3"/>
          <w:sz w:val="28"/>
          <w:szCs w:val="22"/>
          <w:lang w:val="en-US" w:eastAsia="en-US" w:bidi="ar-SA"/>
        </w:rPr>
        <w:t>实</w:t>
      </w:r>
      <w:r>
        <w:rPr>
          <w:rFonts w:hint="eastAsia" w:cs="仿宋"/>
          <w:color w:val="auto"/>
          <w:spacing w:val="-3"/>
          <w:sz w:val="28"/>
          <w:szCs w:val="22"/>
          <w:lang w:val="en-US" w:eastAsia="zh-CN" w:bidi="ar-SA"/>
        </w:rPr>
        <w:t>党的</w:t>
      </w:r>
      <w:r>
        <w:rPr>
          <w:rFonts w:hint="eastAsia" w:cs="仿宋"/>
          <w:color w:val="000000"/>
          <w:spacing w:val="-3"/>
          <w:sz w:val="28"/>
          <w:szCs w:val="22"/>
          <w:lang w:val="en-US" w:eastAsia="zh-CN" w:bidi="ar-SA"/>
        </w:rPr>
        <w:t>二十大精神</w:t>
      </w:r>
      <w:r>
        <w:rPr>
          <w:rFonts w:hint="eastAsia" w:ascii="仿宋" w:hAnsi="仿宋" w:eastAsia="仿宋" w:cs="仿宋"/>
          <w:color w:val="000000"/>
          <w:spacing w:val="-3"/>
          <w:sz w:val="28"/>
          <w:szCs w:val="22"/>
          <w:lang w:val="en-US" w:eastAsia="en-US" w:bidi="ar-SA"/>
        </w:rPr>
        <w:t>，进一步推动临床医学实践教学</w:t>
      </w:r>
      <w:r>
        <w:rPr>
          <w:rFonts w:hint="eastAsia" w:cs="仿宋"/>
          <w:color w:val="000000"/>
          <w:spacing w:val="-3"/>
          <w:sz w:val="28"/>
          <w:szCs w:val="22"/>
          <w:lang w:val="en-US" w:eastAsia="zh-CN" w:bidi="ar-SA"/>
        </w:rPr>
        <w:t>改</w:t>
      </w:r>
      <w:r>
        <w:rPr>
          <w:rFonts w:hint="eastAsia" w:ascii="仿宋" w:hAnsi="仿宋" w:eastAsia="仿宋" w:cs="仿宋"/>
          <w:color w:val="000000"/>
          <w:spacing w:val="-3"/>
          <w:sz w:val="28"/>
          <w:szCs w:val="22"/>
          <w:lang w:val="en-US" w:eastAsia="en-US" w:bidi="ar-SA"/>
        </w:rPr>
        <w:t>革，创新实践教学体系，加强医学生临床思维、技能操作能力、人文关怀精神的培养，提升医学生科技创新能力、实践能力和团队合作意识，全面提高医学生综合素质和人才培养质量，本次大赛本着服务大健康、大卫生的理念，坚持医德医术并重，临床公卫融通，努力打造独具中国</w:t>
      </w:r>
      <w:r>
        <w:rPr>
          <w:rFonts w:hint="eastAsia" w:ascii="仿宋" w:hAnsi="仿宋" w:eastAsia="仿宋" w:cs="仿宋"/>
          <w:color w:val="000000"/>
          <w:spacing w:val="-1"/>
          <w:sz w:val="28"/>
          <w:szCs w:val="22"/>
          <w:lang w:val="en-US" w:eastAsia="en-US" w:bidi="ar-SA"/>
        </w:rPr>
        <w:t>特色的高端医学教育赛事。</w:t>
      </w:r>
    </w:p>
    <w:p w14:paraId="29ECC35D">
      <w:pPr>
        <w:keepNext w:val="0"/>
        <w:keepLines w:val="0"/>
        <w:pageBreakBefore w:val="0"/>
        <w:widowControl/>
        <w:kinsoku/>
        <w:wordWrap/>
        <w:overflowPunct/>
        <w:topLinePunct w:val="0"/>
        <w:autoSpaceDE/>
        <w:autoSpaceDN/>
        <w:bidi w:val="0"/>
        <w:adjustRightInd/>
        <w:snapToGrid/>
        <w:spacing w:after="0" w:line="360" w:lineRule="auto"/>
        <w:ind w:left="0" w:right="0" w:firstLine="680" w:firstLineChars="250"/>
        <w:jc w:val="both"/>
        <w:textAlignment w:val="auto"/>
        <w:rPr>
          <w:color w:val="auto"/>
          <w:spacing w:val="-19"/>
        </w:rPr>
      </w:pPr>
      <w:r>
        <w:rPr>
          <w:rFonts w:hint="eastAsia" w:ascii="仿宋" w:hAnsi="仿宋" w:eastAsia="仿宋" w:cs="仿宋"/>
          <w:color w:val="000000"/>
          <w:spacing w:val="-4"/>
          <w:sz w:val="28"/>
          <w:szCs w:val="22"/>
          <w:lang w:val="en-US" w:eastAsia="en-US" w:bidi="ar-SA"/>
        </w:rPr>
        <w:t>通过竞赛，检验参赛学生的职业素养、技能水平、临床思维和专</w:t>
      </w:r>
      <w:r>
        <w:rPr>
          <w:rFonts w:hint="eastAsia" w:ascii="仿宋" w:hAnsi="仿宋" w:eastAsia="仿宋" w:cs="仿宋"/>
          <w:color w:val="000000"/>
          <w:spacing w:val="-3"/>
          <w:sz w:val="28"/>
          <w:szCs w:val="22"/>
          <w:lang w:val="en-US" w:eastAsia="en-US" w:bidi="ar-SA"/>
        </w:rPr>
        <w:t>业综合能力，</w:t>
      </w:r>
      <w:r>
        <w:rPr>
          <w:rFonts w:hint="eastAsia" w:ascii="仿宋" w:hAnsi="仿宋" w:eastAsia="仿宋" w:cs="仿宋"/>
          <w:color w:val="000000"/>
          <w:spacing w:val="-2"/>
          <w:sz w:val="28"/>
          <w:szCs w:val="22"/>
          <w:lang w:val="en-US" w:eastAsia="en-US" w:bidi="ar-SA"/>
        </w:rPr>
        <w:t>“以赛促学、以赛促教、以赛促改</w:t>
      </w:r>
      <w:r>
        <w:rPr>
          <w:rFonts w:hint="eastAsia" w:ascii="仿宋" w:hAnsi="仿宋" w:eastAsia="仿宋" w:cs="仿宋"/>
          <w:color w:val="000000"/>
          <w:spacing w:val="-4"/>
          <w:sz w:val="28"/>
          <w:szCs w:val="22"/>
          <w:lang w:val="en-US" w:eastAsia="en-US" w:bidi="ar-SA"/>
        </w:rPr>
        <w:t>”</w:t>
      </w:r>
      <w:r>
        <w:rPr>
          <w:rFonts w:hint="eastAsia" w:ascii="仿宋" w:hAnsi="仿宋" w:eastAsia="仿宋" w:cs="仿宋"/>
          <w:color w:val="000000"/>
          <w:spacing w:val="-2"/>
          <w:sz w:val="28"/>
          <w:szCs w:val="22"/>
          <w:lang w:val="en-US" w:eastAsia="en-US" w:bidi="ar-SA"/>
        </w:rPr>
        <w:t>，促进高职院校临床</w:t>
      </w:r>
      <w:r>
        <w:rPr>
          <w:rFonts w:hint="eastAsia" w:ascii="仿宋" w:hAnsi="仿宋" w:eastAsia="仿宋" w:cs="仿宋"/>
          <w:color w:val="000000"/>
          <w:spacing w:val="-3"/>
          <w:sz w:val="28"/>
          <w:szCs w:val="22"/>
          <w:lang w:val="en-US" w:eastAsia="en-US" w:bidi="ar-SA"/>
        </w:rPr>
        <w:t>医学专业教学水平和教学改革的提升。通过竞赛，搭建医教协同、校企合作共育人才的合作平台和院校沟通、共同提高的交流平台；促进工学结合、强化技能培养的人才培养模式改革；引领高职院校临床医学专业转型发展，创新实践教学模式，提高</w:t>
      </w:r>
      <w:r>
        <w:rPr>
          <w:rFonts w:hint="eastAsia" w:ascii="仿宋" w:hAnsi="仿宋" w:eastAsia="仿宋" w:cs="仿宋"/>
          <w:color w:val="auto"/>
          <w:spacing w:val="-3"/>
          <w:sz w:val="28"/>
          <w:szCs w:val="22"/>
          <w:lang w:val="en-US" w:eastAsia="en-US" w:bidi="ar-SA"/>
        </w:rPr>
        <w:t>岗位胜任力，培养</w:t>
      </w:r>
      <w:r>
        <w:rPr>
          <w:rFonts w:hint="eastAsia" w:ascii="仿宋" w:hAnsi="仿宋" w:eastAsia="仿宋" w:cs="仿宋"/>
          <w:color w:val="auto"/>
          <w:spacing w:val="-3"/>
          <w:sz w:val="28"/>
          <w:szCs w:val="22"/>
          <w:lang w:val="en-US" w:eastAsia="zh-CN" w:bidi="ar-SA"/>
        </w:rPr>
        <w:t>契合经济社会发展需求，具备</w:t>
      </w:r>
      <w:r>
        <w:rPr>
          <w:rFonts w:hint="eastAsia" w:ascii="仿宋" w:hAnsi="仿宋" w:eastAsia="仿宋" w:cs="仿宋"/>
          <w:color w:val="auto"/>
          <w:spacing w:val="-2"/>
          <w:sz w:val="28"/>
          <w:szCs w:val="22"/>
          <w:lang w:val="en-US" w:eastAsia="zh-CN" w:bidi="ar-SA"/>
        </w:rPr>
        <w:t>“小病善治、大病善识、急病善转、慢病善管”能力，适应</w:t>
      </w:r>
      <w:r>
        <w:rPr>
          <w:rFonts w:hint="eastAsia" w:ascii="仿宋" w:hAnsi="仿宋" w:eastAsia="仿宋" w:cs="仿宋"/>
          <w:color w:val="auto"/>
          <w:spacing w:val="-3"/>
          <w:sz w:val="28"/>
          <w:szCs w:val="22"/>
          <w:lang w:val="en-US" w:eastAsia="zh-CN" w:bidi="ar-SA"/>
        </w:rPr>
        <w:t>基层医疗卫生服务与公共卫生服务工作要求的助理全科医生</w:t>
      </w:r>
      <w:r>
        <w:rPr>
          <w:rFonts w:hint="eastAsia" w:ascii="仿宋" w:hAnsi="仿宋" w:eastAsia="仿宋" w:cs="仿宋"/>
          <w:color w:val="auto"/>
          <w:spacing w:val="-3"/>
          <w:sz w:val="28"/>
          <w:szCs w:val="22"/>
          <w:lang w:val="en-US" w:eastAsia="en-US" w:bidi="ar-SA"/>
        </w:rPr>
        <w:t>，更好</w:t>
      </w:r>
      <w:r>
        <w:rPr>
          <w:rFonts w:hint="eastAsia" w:ascii="仿宋" w:hAnsi="仿宋" w:eastAsia="仿宋" w:cs="仿宋"/>
          <w:color w:val="auto"/>
          <w:spacing w:val="-1"/>
          <w:sz w:val="28"/>
          <w:szCs w:val="22"/>
          <w:lang w:val="en-US" w:eastAsia="en-US" w:bidi="ar-SA"/>
        </w:rPr>
        <w:t>地服务健康中国战略。</w:t>
      </w:r>
    </w:p>
    <w:p w14:paraId="6FB3D626">
      <w:pPr>
        <w:pStyle w:val="5"/>
        <w:spacing w:line="360" w:lineRule="auto"/>
        <w:ind w:left="0" w:firstLine="526" w:firstLineChars="200"/>
        <w:jc w:val="both"/>
        <w:rPr>
          <w:b/>
          <w:color w:val="000000" w:themeColor="text1"/>
          <w:sz w:val="30"/>
        </w:rPr>
      </w:pPr>
      <w:r>
        <w:rPr>
          <w:rFonts w:hint="eastAsia"/>
          <w:b/>
          <w:color w:val="000000" w:themeColor="text1"/>
          <w:spacing w:val="-19"/>
          <w:sz w:val="30"/>
        </w:rPr>
        <w:t>三、竞赛内容</w:t>
      </w:r>
    </w:p>
    <w:p w14:paraId="7770D786">
      <w:pPr>
        <w:pStyle w:val="5"/>
        <w:spacing w:before="62" w:line="371" w:lineRule="auto"/>
        <w:ind w:left="3" w:firstLine="679"/>
        <w:jc w:val="both"/>
        <w:rPr>
          <w:rFonts w:hint="eastAsia" w:eastAsia="仿宋"/>
          <w:lang w:eastAsia="zh-CN"/>
        </w:rPr>
      </w:pPr>
      <w:r>
        <w:rPr>
          <w:rFonts w:hint="eastAsia" w:ascii="仿宋" w:hAnsi="仿宋" w:eastAsia="仿宋" w:cs="仿宋"/>
          <w:color w:val="000000"/>
          <w:spacing w:val="-4"/>
          <w:sz w:val="28"/>
          <w:szCs w:val="22"/>
          <w:lang w:val="en-US" w:eastAsia="en-US" w:bidi="ar-SA"/>
        </w:rPr>
        <w:t>依据国家职业教育三年制临床医学专业教学标准，以基层医疗卫</w:t>
      </w:r>
      <w:r>
        <w:rPr>
          <w:rFonts w:hint="eastAsia" w:ascii="仿宋" w:hAnsi="仿宋" w:eastAsia="仿宋" w:cs="仿宋"/>
          <w:color w:val="000000"/>
          <w:spacing w:val="-3"/>
          <w:sz w:val="28"/>
          <w:szCs w:val="22"/>
          <w:lang w:val="en-US" w:eastAsia="en-US" w:bidi="ar-SA"/>
        </w:rPr>
        <w:t>生服务实践能力需求为导向，按照执业助理医师、执业助理全科医师所对应的基本医疗服务、基本公共卫生服务岗位实际工作流程，参</w:t>
      </w:r>
      <w:r>
        <w:rPr>
          <w:rFonts w:hint="eastAsia" w:cs="仿宋"/>
          <w:color w:val="000000"/>
          <w:spacing w:val="-3"/>
          <w:sz w:val="28"/>
          <w:szCs w:val="22"/>
          <w:lang w:val="en-US" w:eastAsia="zh-CN" w:bidi="ar-SA"/>
        </w:rPr>
        <w:t>照</w:t>
      </w:r>
      <w:r>
        <w:rPr>
          <w:rFonts w:hint="eastAsia" w:ascii="仿宋" w:hAnsi="仿宋" w:eastAsia="仿宋" w:cs="仿宋"/>
          <w:color w:val="000000"/>
          <w:spacing w:val="-3"/>
          <w:sz w:val="28"/>
          <w:szCs w:val="22"/>
          <w:lang w:val="en-US" w:eastAsia="en-US" w:bidi="ar-SA"/>
        </w:rPr>
        <w:t>全国执业助理医师技能考试内容与形式</w:t>
      </w:r>
      <w:r>
        <w:rPr>
          <w:rFonts w:hint="eastAsia" w:cs="仿宋"/>
          <w:color w:val="000000"/>
          <w:spacing w:val="-3"/>
          <w:sz w:val="28"/>
          <w:szCs w:val="22"/>
          <w:lang w:val="en-US" w:eastAsia="zh-CN" w:bidi="ar-SA"/>
        </w:rPr>
        <w:t>、</w:t>
      </w:r>
      <w:r>
        <w:rPr>
          <w:spacing w:val="3"/>
        </w:rPr>
        <w:t>《</w:t>
      </w:r>
      <w:r>
        <w:rPr>
          <w:rFonts w:hint="eastAsia"/>
          <w:spacing w:val="3"/>
        </w:rPr>
        <w:t>2025年世界职业院校技能大赛实施方案</w:t>
      </w:r>
      <w:r>
        <w:rPr>
          <w:spacing w:val="5"/>
        </w:rPr>
        <w:t>》进行设置。</w:t>
      </w:r>
      <w:r>
        <w:rPr>
          <w:rFonts w:hint="eastAsia"/>
          <w:spacing w:val="5"/>
        </w:rPr>
        <w:t>采用“新旧结合”模式，设团体赛，含两大模块。第一部分为技能比拼（占80%），时长小于</w:t>
      </w:r>
      <w:r>
        <w:rPr>
          <w:rFonts w:hint="eastAsia"/>
          <w:spacing w:val="5"/>
          <w:lang w:val="en-US" w:eastAsia="zh-CN"/>
        </w:rPr>
        <w:t>75</w:t>
      </w:r>
      <w:r>
        <w:rPr>
          <w:rFonts w:hint="eastAsia"/>
          <w:spacing w:val="5"/>
        </w:rPr>
        <w:t>分钟；第二部分为赛项要点展示（占20%），时长10</w:t>
      </w:r>
      <w:r>
        <w:rPr>
          <w:rFonts w:hint="eastAsia"/>
          <w:spacing w:val="3"/>
        </w:rPr>
        <w:t>～</w:t>
      </w:r>
      <w:r>
        <w:rPr>
          <w:rFonts w:hint="eastAsia"/>
          <w:spacing w:val="5"/>
        </w:rPr>
        <w:t>15分钟，各队</w:t>
      </w:r>
      <w:r>
        <w:rPr>
          <w:rFonts w:hint="eastAsia"/>
          <w:spacing w:val="3"/>
          <w:lang w:val="en-US" w:eastAsia="zh-CN"/>
        </w:rPr>
        <w:t>针</w:t>
      </w:r>
      <w:r>
        <w:rPr>
          <w:rFonts w:hint="eastAsia"/>
          <w:spacing w:val="3"/>
        </w:rPr>
        <w:t>对</w:t>
      </w:r>
      <w:r>
        <w:rPr>
          <w:rFonts w:hint="eastAsia"/>
          <w:spacing w:val="3"/>
          <w:lang w:val="en-US" w:eastAsia="zh-CN"/>
        </w:rPr>
        <w:t>本次</w:t>
      </w:r>
      <w:r>
        <w:rPr>
          <w:rFonts w:hint="eastAsia"/>
          <w:spacing w:val="3"/>
        </w:rPr>
        <w:t>技能操作</w:t>
      </w:r>
      <w:r>
        <w:rPr>
          <w:rFonts w:hint="eastAsia"/>
          <w:spacing w:val="3"/>
          <w:lang w:val="en-US" w:eastAsia="zh-CN"/>
        </w:rPr>
        <w:t>要点进行相关展示</w:t>
      </w:r>
      <w:r>
        <w:rPr>
          <w:rFonts w:hint="eastAsia"/>
          <w:spacing w:val="5"/>
        </w:rPr>
        <w:t>。</w:t>
      </w:r>
      <w:r>
        <w:rPr>
          <w:rFonts w:hint="eastAsia"/>
          <w:spacing w:val="5"/>
          <w:lang w:val="en-US" w:eastAsia="zh-CN"/>
        </w:rPr>
        <w:t>两部分均参照</w:t>
      </w:r>
      <w:r>
        <w:rPr>
          <w:rFonts w:hint="eastAsia"/>
          <w:spacing w:val="3"/>
        </w:rPr>
        <w:t>《202</w:t>
      </w:r>
      <w:r>
        <w:rPr>
          <w:rFonts w:hint="eastAsia"/>
          <w:spacing w:val="3"/>
          <w:lang w:val="en-US" w:eastAsia="zh-CN"/>
        </w:rPr>
        <w:t>6</w:t>
      </w:r>
      <w:r>
        <w:rPr>
          <w:rFonts w:hint="eastAsia"/>
          <w:spacing w:val="3"/>
        </w:rPr>
        <w:t>年河北省职业院校技能大赛（高职）临床技能比赛赛项规程》</w:t>
      </w:r>
      <w:r>
        <w:rPr>
          <w:rFonts w:hint="eastAsia"/>
          <w:spacing w:val="3"/>
          <w:lang w:val="en-US" w:eastAsia="zh-CN"/>
        </w:rPr>
        <w:t>附件1</w:t>
      </w:r>
      <w:r>
        <w:rPr>
          <w:rFonts w:hint="eastAsia"/>
          <w:spacing w:val="3"/>
          <w:lang w:eastAsia="zh-CN"/>
        </w:rPr>
        <w:t>。</w:t>
      </w:r>
    </w:p>
    <w:p w14:paraId="2DE85941">
      <w:pPr>
        <w:pStyle w:val="5"/>
        <w:spacing w:before="62" w:line="371" w:lineRule="auto"/>
        <w:ind w:left="3" w:firstLine="679"/>
        <w:jc w:val="both"/>
        <w:rPr>
          <w:rFonts w:hint="eastAsia"/>
          <w:spacing w:val="3"/>
        </w:rPr>
      </w:pPr>
      <w:r>
        <w:rPr>
          <w:rFonts w:hint="eastAsia"/>
          <w:b/>
          <w:bCs/>
          <w:spacing w:val="3"/>
        </w:rPr>
        <w:t>赛项内容：</w:t>
      </w:r>
      <w:r>
        <w:rPr>
          <w:rFonts w:hint="eastAsia"/>
          <w:spacing w:val="3"/>
        </w:rPr>
        <w:t>赛项为团体赛（每队2～4人），包括技能比拼（占80%）和赛项要点展示（占20%）。</w:t>
      </w:r>
    </w:p>
    <w:p w14:paraId="3F9F5B0E">
      <w:pPr>
        <w:pStyle w:val="5"/>
        <w:spacing w:before="62" w:line="371" w:lineRule="auto"/>
        <w:ind w:left="3" w:firstLine="679"/>
        <w:jc w:val="both"/>
        <w:rPr>
          <w:rFonts w:hint="eastAsia"/>
          <w:spacing w:val="3"/>
        </w:rPr>
      </w:pPr>
      <w:r>
        <w:rPr>
          <w:rFonts w:hint="eastAsia"/>
          <w:b/>
          <w:bCs/>
          <w:spacing w:val="3"/>
          <w:lang w:val="en-US" w:eastAsia="zh-CN"/>
        </w:rPr>
        <w:t>（一）</w:t>
      </w:r>
      <w:r>
        <w:rPr>
          <w:rFonts w:hint="eastAsia"/>
          <w:b/>
          <w:bCs/>
          <w:spacing w:val="3"/>
          <w:lang w:val="en-US" w:eastAsia="en-US"/>
        </w:rPr>
        <w:t>技能比拼：</w:t>
      </w:r>
      <w:r>
        <w:rPr>
          <w:rFonts w:hint="eastAsia"/>
          <w:spacing w:val="3"/>
          <w:lang w:val="en-US" w:eastAsia="zh-CN"/>
        </w:rPr>
        <w:t>占80%，</w:t>
      </w:r>
      <w:r>
        <w:rPr>
          <w:rFonts w:hint="eastAsia"/>
          <w:spacing w:val="3"/>
        </w:rPr>
        <w:t>分为理论测试与技能操作两部分。</w:t>
      </w:r>
    </w:p>
    <w:p w14:paraId="7B82C0A3">
      <w:pPr>
        <w:pStyle w:val="5"/>
        <w:spacing w:before="62" w:line="371" w:lineRule="auto"/>
        <w:ind w:left="3" w:firstLine="679"/>
        <w:jc w:val="both"/>
        <w:rPr>
          <w:rFonts w:hint="eastAsia"/>
          <w:spacing w:val="3"/>
        </w:rPr>
      </w:pPr>
      <w:r>
        <w:rPr>
          <w:rFonts w:hint="eastAsia"/>
          <w:b/>
          <w:bCs/>
          <w:spacing w:val="3"/>
          <w:lang w:val="en-US" w:eastAsia="zh-CN"/>
        </w:rPr>
        <w:t>1.理论测试：</w:t>
      </w:r>
      <w:r>
        <w:rPr>
          <w:rFonts w:hint="eastAsia"/>
          <w:spacing w:val="3"/>
        </w:rPr>
        <w:t>采用纸笔作答，</w:t>
      </w:r>
      <w:r>
        <w:rPr>
          <w:rFonts w:hint="eastAsia"/>
          <w:spacing w:val="3"/>
          <w:lang w:val="en-US" w:eastAsia="zh-CN"/>
        </w:rPr>
        <w:t>分为</w:t>
      </w:r>
      <w:r>
        <w:rPr>
          <w:rFonts w:hint="eastAsia"/>
          <w:spacing w:val="3"/>
        </w:rPr>
        <w:t>2项任务（赛前由大赛组委会从</w:t>
      </w:r>
      <w:r>
        <w:rPr>
          <w:rFonts w:hint="eastAsia"/>
          <w:spacing w:val="3"/>
          <w:lang w:val="en-US" w:eastAsia="zh-CN"/>
        </w:rPr>
        <w:t>比</w:t>
      </w:r>
      <w:r>
        <w:rPr>
          <w:rFonts w:hint="eastAsia"/>
          <w:spacing w:val="3"/>
        </w:rPr>
        <w:t>赛题库中随机抽取），时长共40分钟，占总成绩的32%。每个参赛队随机抽取2名选手进行测试。</w:t>
      </w:r>
    </w:p>
    <w:p w14:paraId="1138D948">
      <w:pPr>
        <w:pStyle w:val="5"/>
        <w:spacing w:before="62" w:line="371" w:lineRule="auto"/>
        <w:ind w:left="3" w:firstLine="679"/>
        <w:jc w:val="both"/>
        <w:rPr>
          <w:rFonts w:hint="eastAsia"/>
          <w:spacing w:val="3"/>
        </w:rPr>
      </w:pPr>
      <w:r>
        <w:rPr>
          <w:rFonts w:hint="eastAsia"/>
          <w:spacing w:val="3"/>
          <w:lang w:eastAsia="zh-CN"/>
        </w:rPr>
        <w:t>（</w:t>
      </w:r>
      <w:r>
        <w:rPr>
          <w:rFonts w:hint="eastAsia"/>
          <w:spacing w:val="3"/>
          <w:lang w:val="en-US" w:eastAsia="zh-CN"/>
        </w:rPr>
        <w:t>1）</w:t>
      </w:r>
      <w:r>
        <w:rPr>
          <w:rFonts w:hint="eastAsia"/>
          <w:spacing w:val="3"/>
        </w:rPr>
        <w:t>任务1：病史采集与病例分析。参赛选手根据题卡提供的临床情景，独立完成病史采集与病例分析，占总成绩的20%。</w:t>
      </w:r>
    </w:p>
    <w:p w14:paraId="6DDCDADA">
      <w:pPr>
        <w:pStyle w:val="5"/>
        <w:spacing w:before="62" w:line="371" w:lineRule="auto"/>
        <w:ind w:left="3" w:firstLine="679"/>
        <w:jc w:val="both"/>
        <w:rPr>
          <w:rFonts w:hint="eastAsia"/>
          <w:spacing w:val="3"/>
        </w:rPr>
      </w:pPr>
      <w:r>
        <w:rPr>
          <w:rFonts w:hint="eastAsia"/>
          <w:spacing w:val="3"/>
          <w:lang w:eastAsia="zh-CN"/>
        </w:rPr>
        <w:t>（</w:t>
      </w:r>
      <w:r>
        <w:rPr>
          <w:rFonts w:hint="eastAsia"/>
          <w:spacing w:val="3"/>
          <w:lang w:val="en-US" w:eastAsia="zh-CN"/>
        </w:rPr>
        <w:t>2）</w:t>
      </w:r>
      <w:r>
        <w:rPr>
          <w:rFonts w:hint="eastAsia"/>
          <w:spacing w:val="3"/>
        </w:rPr>
        <w:t>任务2：基本公共卫生服务项目，分为居民健康档案建立、健康教育、慢性病管理、预防接种、结核病管理、传染病与突发公共卫生事件管理、老年人健康管理、孕产妇与新生儿管理 8个任务。参赛选手根据题卡提供的临床情景独立完成1项公共卫生服务任务，占总成绩的12%。</w:t>
      </w:r>
    </w:p>
    <w:p w14:paraId="6D89831D">
      <w:pPr>
        <w:pStyle w:val="5"/>
        <w:spacing w:before="62" w:line="371" w:lineRule="auto"/>
        <w:ind w:left="3" w:firstLine="679"/>
        <w:jc w:val="both"/>
        <w:rPr>
          <w:rFonts w:hint="eastAsia"/>
          <w:spacing w:val="3"/>
        </w:rPr>
      </w:pPr>
      <w:r>
        <w:rPr>
          <w:rFonts w:hint="eastAsia"/>
          <w:b/>
          <w:bCs/>
          <w:spacing w:val="3"/>
          <w:lang w:val="en-US" w:eastAsia="zh-CN"/>
        </w:rPr>
        <w:t>2.</w:t>
      </w:r>
      <w:r>
        <w:rPr>
          <w:rFonts w:hint="eastAsia"/>
          <w:b/>
          <w:bCs/>
          <w:spacing w:val="3"/>
        </w:rPr>
        <w:t>技能操作</w:t>
      </w:r>
      <w:r>
        <w:rPr>
          <w:rFonts w:hint="eastAsia"/>
          <w:spacing w:val="3"/>
        </w:rPr>
        <w:t>：时长共35分钟，占总成绩的48%，分为3项任务。</w:t>
      </w:r>
    </w:p>
    <w:p w14:paraId="03541989">
      <w:pPr>
        <w:pStyle w:val="5"/>
        <w:spacing w:before="62" w:line="371" w:lineRule="auto"/>
        <w:ind w:left="3" w:firstLine="679"/>
        <w:jc w:val="both"/>
        <w:rPr>
          <w:rFonts w:hint="eastAsia"/>
          <w:spacing w:val="3"/>
        </w:rPr>
      </w:pPr>
      <w:r>
        <w:rPr>
          <w:rFonts w:hint="eastAsia"/>
          <w:spacing w:val="3"/>
          <w:lang w:eastAsia="zh-CN"/>
        </w:rPr>
        <w:t>（</w:t>
      </w:r>
      <w:r>
        <w:rPr>
          <w:rFonts w:hint="eastAsia"/>
          <w:spacing w:val="3"/>
          <w:lang w:val="en-US" w:eastAsia="zh-CN"/>
        </w:rPr>
        <w:t>1）</w:t>
      </w:r>
      <w:r>
        <w:rPr>
          <w:rFonts w:hint="eastAsia"/>
          <w:spacing w:val="3"/>
        </w:rPr>
        <w:t>任务1：体格检查，分为2个项目</w:t>
      </w:r>
      <w:r>
        <w:rPr>
          <w:rFonts w:hint="eastAsia"/>
          <w:spacing w:val="3"/>
          <w:lang w:eastAsia="zh-CN"/>
        </w:rPr>
        <w:t>（</w:t>
      </w:r>
      <w:r>
        <w:rPr>
          <w:rFonts w:hint="eastAsia"/>
          <w:spacing w:val="3"/>
          <w:lang w:val="en-US" w:eastAsia="zh-CN"/>
        </w:rPr>
        <w:t>心肺听诊、腹部触诊</w:t>
      </w:r>
      <w:r>
        <w:rPr>
          <w:rFonts w:hint="eastAsia"/>
          <w:spacing w:val="3"/>
          <w:lang w:eastAsia="zh-CN"/>
        </w:rPr>
        <w:t>）</w:t>
      </w:r>
      <w:r>
        <w:rPr>
          <w:rFonts w:hint="eastAsia"/>
          <w:spacing w:val="3"/>
        </w:rPr>
        <w:t>。选手须完成其中1项（赛前由大赛组委会从</w:t>
      </w:r>
      <w:r>
        <w:rPr>
          <w:rFonts w:hint="eastAsia"/>
          <w:spacing w:val="3"/>
          <w:lang w:val="en-US" w:eastAsia="zh-CN"/>
        </w:rPr>
        <w:t>比</w:t>
      </w:r>
      <w:r>
        <w:rPr>
          <w:rFonts w:hint="eastAsia"/>
          <w:spacing w:val="3"/>
        </w:rPr>
        <w:t>赛题库体格检查1～2号项目中随机抽取），选手在相关医学教学模型上进行实际操作。时长为10分钟，占总成绩的16％。</w:t>
      </w:r>
    </w:p>
    <w:p w14:paraId="5C57FC09">
      <w:pPr>
        <w:pStyle w:val="5"/>
        <w:spacing w:before="62" w:line="371" w:lineRule="auto"/>
        <w:ind w:left="3" w:firstLine="679"/>
        <w:jc w:val="both"/>
        <w:rPr>
          <w:rFonts w:hint="eastAsia"/>
          <w:spacing w:val="3"/>
        </w:rPr>
      </w:pPr>
      <w:r>
        <w:rPr>
          <w:rFonts w:hint="eastAsia"/>
          <w:spacing w:val="3"/>
          <w:lang w:eastAsia="zh-CN"/>
        </w:rPr>
        <w:t>（</w:t>
      </w:r>
      <w:r>
        <w:rPr>
          <w:rFonts w:hint="eastAsia"/>
          <w:spacing w:val="3"/>
          <w:lang w:val="en-US" w:eastAsia="zh-CN"/>
        </w:rPr>
        <w:t>2）</w:t>
      </w:r>
      <w:r>
        <w:rPr>
          <w:rFonts w:hint="eastAsia"/>
          <w:spacing w:val="3"/>
        </w:rPr>
        <w:t>任务2：基本诊疗操作，分为3个项目</w:t>
      </w:r>
      <w:r>
        <w:rPr>
          <w:rFonts w:hint="eastAsia"/>
          <w:spacing w:val="3"/>
          <w:lang w:eastAsia="zh-CN"/>
        </w:rPr>
        <w:t>（</w:t>
      </w:r>
      <w:r>
        <w:rPr>
          <w:rFonts w:hint="eastAsia"/>
          <w:spacing w:val="3"/>
        </w:rPr>
        <w:t>腹</w:t>
      </w:r>
      <w:r>
        <w:rPr>
          <w:rFonts w:hint="eastAsia"/>
          <w:spacing w:val="3"/>
          <w:lang w:val="en-US" w:eastAsia="zh-CN"/>
        </w:rPr>
        <w:t>膜</w:t>
      </w:r>
      <w:r>
        <w:rPr>
          <w:rFonts w:hint="eastAsia"/>
          <w:spacing w:val="3"/>
        </w:rPr>
        <w:t>腔穿刺术、</w:t>
      </w:r>
      <w:r>
        <w:rPr>
          <w:rFonts w:hint="eastAsia"/>
          <w:spacing w:val="3"/>
          <w:lang w:val="en-US" w:eastAsia="zh-CN"/>
        </w:rPr>
        <w:t>上腹部手术切口</w:t>
      </w:r>
      <w:r>
        <w:rPr>
          <w:rFonts w:hint="eastAsia"/>
          <w:spacing w:val="3"/>
        </w:rPr>
        <w:t>换药</w:t>
      </w:r>
      <w:r>
        <w:rPr>
          <w:rFonts w:hint="eastAsia"/>
          <w:spacing w:val="3"/>
          <w:lang w:val="en-US" w:eastAsia="zh-CN"/>
        </w:rPr>
        <w:t>技术</w:t>
      </w:r>
      <w:r>
        <w:rPr>
          <w:rFonts w:hint="eastAsia"/>
          <w:spacing w:val="3"/>
        </w:rPr>
        <w:t>、穿脱</w:t>
      </w:r>
      <w:r>
        <w:rPr>
          <w:rFonts w:hint="eastAsia"/>
          <w:spacing w:val="3"/>
          <w:lang w:val="en-US" w:eastAsia="zh-CN"/>
        </w:rPr>
        <w:t>裹背式</w:t>
      </w:r>
      <w:r>
        <w:rPr>
          <w:rFonts w:hint="eastAsia"/>
          <w:spacing w:val="3"/>
        </w:rPr>
        <w:t>手术衣</w:t>
      </w:r>
      <w:r>
        <w:rPr>
          <w:rFonts w:hint="eastAsia"/>
          <w:spacing w:val="3"/>
          <w:lang w:eastAsia="zh-CN"/>
        </w:rPr>
        <w:t>）</w:t>
      </w:r>
      <w:r>
        <w:rPr>
          <w:rFonts w:hint="eastAsia"/>
          <w:spacing w:val="3"/>
        </w:rPr>
        <w:t>。选手须完成其中1项技能操作（赛前由大赛组委会从</w:t>
      </w:r>
      <w:r>
        <w:rPr>
          <w:rFonts w:hint="eastAsia"/>
          <w:spacing w:val="3"/>
          <w:lang w:val="en-US" w:eastAsia="zh-CN"/>
        </w:rPr>
        <w:t>比</w:t>
      </w:r>
      <w:r>
        <w:rPr>
          <w:rFonts w:hint="eastAsia"/>
          <w:spacing w:val="3"/>
        </w:rPr>
        <w:t>赛题库基本诊疗操作1～3号项目中随机抽取），选手在相关医学教学模型上进行实际操作。时长为5～10分钟（腹</w:t>
      </w:r>
      <w:r>
        <w:rPr>
          <w:rFonts w:hint="eastAsia"/>
          <w:spacing w:val="3"/>
          <w:lang w:val="en-US" w:eastAsia="zh-CN"/>
        </w:rPr>
        <w:t>膜</w:t>
      </w:r>
      <w:r>
        <w:rPr>
          <w:rFonts w:hint="eastAsia"/>
          <w:spacing w:val="3"/>
        </w:rPr>
        <w:t>腔穿刺操作为10分钟</w:t>
      </w:r>
      <w:r>
        <w:rPr>
          <w:rFonts w:hint="eastAsia"/>
          <w:spacing w:val="3"/>
          <w:lang w:eastAsia="zh-CN"/>
        </w:rPr>
        <w:t>，</w:t>
      </w:r>
      <w:r>
        <w:rPr>
          <w:rFonts w:hint="eastAsia"/>
          <w:spacing w:val="3"/>
        </w:rPr>
        <w:t>其余5分钟），占总成绩的16％。</w:t>
      </w:r>
    </w:p>
    <w:p w14:paraId="7F97ACAA">
      <w:pPr>
        <w:pStyle w:val="5"/>
        <w:spacing w:before="62" w:line="371" w:lineRule="auto"/>
        <w:ind w:left="3" w:firstLine="679"/>
        <w:jc w:val="both"/>
        <w:rPr>
          <w:rFonts w:hint="eastAsia"/>
          <w:spacing w:val="3"/>
        </w:rPr>
      </w:pPr>
      <w:r>
        <w:rPr>
          <w:rFonts w:hint="eastAsia"/>
          <w:spacing w:val="3"/>
          <w:lang w:eastAsia="zh-CN"/>
        </w:rPr>
        <w:t>（</w:t>
      </w:r>
      <w:r>
        <w:rPr>
          <w:rFonts w:hint="eastAsia"/>
          <w:spacing w:val="3"/>
          <w:lang w:val="en-US" w:eastAsia="zh-CN"/>
        </w:rPr>
        <w:t>3）</w:t>
      </w:r>
      <w:r>
        <w:rPr>
          <w:rFonts w:hint="eastAsia"/>
          <w:spacing w:val="3"/>
        </w:rPr>
        <w:t>任务3：心肺复苏术为必赛项目。选手在医学教学模型上独立完成操作。时长为5分钟，占总成绩的16％。</w:t>
      </w:r>
    </w:p>
    <w:p w14:paraId="04008052">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line="372" w:lineRule="auto"/>
        <w:ind w:left="0" w:leftChars="0" w:firstLine="861" w:firstLineChars="300"/>
        <w:jc w:val="both"/>
        <w:textAlignment w:val="baseline"/>
        <w:rPr>
          <w:rFonts w:hint="eastAsia" w:eastAsia="仿宋"/>
          <w:color w:val="auto"/>
          <w:spacing w:val="3"/>
          <w:lang w:eastAsia="zh-CN"/>
        </w:rPr>
      </w:pPr>
      <w:r>
        <w:rPr>
          <w:rFonts w:hint="eastAsia"/>
          <w:b/>
          <w:bCs/>
          <w:spacing w:val="3"/>
          <w:lang w:val="en-US" w:eastAsia="zh-CN"/>
        </w:rPr>
        <w:t>（二）赛项要点展示</w:t>
      </w:r>
      <w:r>
        <w:rPr>
          <w:rFonts w:hint="eastAsia" w:ascii="楷体" w:hAnsi="楷体" w:eastAsia="楷体" w:cs="楷体"/>
          <w:b/>
          <w:bCs/>
          <w:snapToGrid w:val="0"/>
          <w:color w:val="000000"/>
          <w:spacing w:val="3"/>
          <w:kern w:val="0"/>
          <w:sz w:val="31"/>
          <w:szCs w:val="31"/>
          <w:lang w:val="en-US" w:eastAsia="zh-CN" w:bidi="ar-SA"/>
        </w:rPr>
        <w:t xml:space="preserve"> </w:t>
      </w:r>
      <w:r>
        <w:rPr>
          <w:rFonts w:hint="eastAsia" w:ascii="楷体" w:hAnsi="楷体" w:eastAsia="楷体" w:cs="楷体"/>
          <w:b/>
          <w:bCs/>
          <w:snapToGrid w:val="0"/>
          <w:color w:val="auto"/>
          <w:spacing w:val="3"/>
          <w:kern w:val="0"/>
          <w:sz w:val="31"/>
          <w:szCs w:val="31"/>
          <w:lang w:val="en-US" w:eastAsia="zh-CN" w:bidi="ar-SA"/>
        </w:rPr>
        <w:t xml:space="preserve"> </w:t>
      </w:r>
      <w:r>
        <w:rPr>
          <w:rFonts w:hint="eastAsia"/>
          <w:color w:val="auto"/>
          <w:spacing w:val="3"/>
        </w:rPr>
        <w:t>时长10～15分钟，占总成绩的20%，</w:t>
      </w:r>
      <w:r>
        <w:rPr>
          <w:rFonts w:hint="eastAsia"/>
          <w:color w:val="auto"/>
          <w:spacing w:val="3"/>
          <w:lang w:val="en-US" w:eastAsia="zh-CN"/>
        </w:rPr>
        <w:t>针</w:t>
      </w:r>
      <w:r>
        <w:rPr>
          <w:rFonts w:hint="eastAsia"/>
          <w:color w:val="auto"/>
          <w:spacing w:val="3"/>
        </w:rPr>
        <w:t>对</w:t>
      </w:r>
      <w:r>
        <w:rPr>
          <w:rFonts w:hint="eastAsia"/>
          <w:color w:val="auto"/>
          <w:spacing w:val="3"/>
          <w:lang w:val="en-US" w:eastAsia="zh-CN"/>
        </w:rPr>
        <w:t>本次</w:t>
      </w:r>
      <w:r>
        <w:rPr>
          <w:rFonts w:hint="eastAsia"/>
          <w:color w:val="auto"/>
          <w:spacing w:val="3"/>
        </w:rPr>
        <w:t>技能操作</w:t>
      </w:r>
      <w:r>
        <w:rPr>
          <w:rFonts w:hint="eastAsia"/>
          <w:color w:val="auto"/>
          <w:spacing w:val="3"/>
          <w:lang w:val="en-US" w:eastAsia="zh-CN"/>
        </w:rPr>
        <w:t>要点进行相关展示</w:t>
      </w:r>
      <w:r>
        <w:rPr>
          <w:rFonts w:hint="eastAsia"/>
          <w:color w:val="auto"/>
          <w:spacing w:val="3"/>
          <w:lang w:eastAsia="zh-CN"/>
        </w:rPr>
        <w:t>。</w:t>
      </w:r>
    </w:p>
    <w:p w14:paraId="30C8440D">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before="231" w:line="370" w:lineRule="auto"/>
        <w:ind w:right="136" w:rightChars="0" w:firstLine="574" w:firstLineChars="200"/>
        <w:textAlignment w:val="baseline"/>
        <w:rPr>
          <w:rFonts w:hint="eastAsia" w:eastAsia="仿宋"/>
          <w:color w:val="auto"/>
          <w:spacing w:val="11"/>
          <w:lang w:eastAsia="zh-CN"/>
        </w:rPr>
      </w:pPr>
      <w:r>
        <w:rPr>
          <w:rFonts w:hint="eastAsia"/>
          <w:b/>
          <w:bCs/>
          <w:color w:val="auto"/>
          <w:spacing w:val="3"/>
          <w:lang w:val="en-US" w:eastAsia="zh-CN"/>
        </w:rPr>
        <w:t>1.</w:t>
      </w:r>
      <w:r>
        <w:rPr>
          <w:rFonts w:hint="eastAsia"/>
          <w:b/>
          <w:bCs/>
          <w:color w:val="auto"/>
          <w:spacing w:val="3"/>
        </w:rPr>
        <w:t>技能操作核心要点</w:t>
      </w:r>
      <w:r>
        <w:rPr>
          <w:rFonts w:hint="eastAsia"/>
          <w:color w:val="auto"/>
          <w:spacing w:val="3"/>
          <w:lang w:eastAsia="zh-CN"/>
        </w:rPr>
        <w:t>：</w:t>
      </w:r>
      <w:r>
        <w:rPr>
          <w:rFonts w:hint="eastAsia"/>
          <w:color w:val="auto"/>
          <w:spacing w:val="3"/>
        </w:rPr>
        <w:t>结合世赛标准说明关键操作的规范要求与易错点规避方法</w:t>
      </w:r>
      <w:r>
        <w:rPr>
          <w:rFonts w:hint="eastAsia"/>
          <w:color w:val="auto"/>
          <w:spacing w:val="3"/>
          <w:lang w:eastAsia="zh-CN"/>
        </w:rPr>
        <w:t>。</w:t>
      </w:r>
    </w:p>
    <w:p w14:paraId="344FB397">
      <w:pPr>
        <w:pStyle w:val="5"/>
        <w:keepNext w:val="0"/>
        <w:keepLines w:val="0"/>
        <w:pageBreakBefore w:val="0"/>
        <w:widowControl/>
        <w:numPr>
          <w:ilvl w:val="0"/>
          <w:numId w:val="0"/>
        </w:numPr>
        <w:kinsoku w:val="0"/>
        <w:wordWrap/>
        <w:overflowPunct/>
        <w:topLinePunct w:val="0"/>
        <w:autoSpaceDE w:val="0"/>
        <w:autoSpaceDN w:val="0"/>
        <w:bidi w:val="0"/>
        <w:adjustRightInd w:val="0"/>
        <w:snapToGrid w:val="0"/>
        <w:spacing w:before="231" w:line="370" w:lineRule="auto"/>
        <w:ind w:left="9" w:leftChars="0" w:right="136" w:rightChars="0" w:firstLine="636" w:firstLineChars="210"/>
        <w:textAlignment w:val="baseline"/>
        <w:rPr>
          <w:rFonts w:hint="eastAsia"/>
          <w:color w:val="auto"/>
          <w:spacing w:val="3"/>
        </w:rPr>
      </w:pPr>
      <w:r>
        <w:rPr>
          <w:rFonts w:hint="eastAsia"/>
          <w:b/>
          <w:bCs/>
          <w:color w:val="auto"/>
          <w:spacing w:val="11"/>
          <w:lang w:val="en-US" w:eastAsia="zh-CN"/>
        </w:rPr>
        <w:t>2.</w:t>
      </w:r>
      <w:r>
        <w:rPr>
          <w:rFonts w:hint="eastAsia"/>
          <w:b/>
          <w:bCs/>
          <w:color w:val="auto"/>
          <w:spacing w:val="11"/>
        </w:rPr>
        <w:t>创新应用展示</w:t>
      </w:r>
      <w:r>
        <w:rPr>
          <w:rFonts w:hint="eastAsia"/>
          <w:b/>
          <w:bCs/>
          <w:color w:val="auto"/>
          <w:spacing w:val="11"/>
          <w:lang w:eastAsia="zh-CN"/>
        </w:rPr>
        <w:t>：</w:t>
      </w:r>
      <w:r>
        <w:rPr>
          <w:rFonts w:hint="eastAsia"/>
          <w:color w:val="auto"/>
          <w:spacing w:val="11"/>
        </w:rPr>
        <w:t>分享“岗课赛证”融合训练中总结的实操技巧。展示形式以PPT配合操作片段复盘为主，评委</w:t>
      </w:r>
      <w:r>
        <w:rPr>
          <w:rFonts w:hint="eastAsia"/>
          <w:color w:val="auto"/>
          <w:spacing w:val="11"/>
          <w:lang w:val="en-US" w:eastAsia="zh-CN"/>
        </w:rPr>
        <w:t>根据</w:t>
      </w:r>
      <w:r>
        <w:rPr>
          <w:rFonts w:hint="eastAsia"/>
          <w:color w:val="auto"/>
          <w:spacing w:val="11"/>
        </w:rPr>
        <w:t>内容专业性、表达清晰度与团队协作度</w:t>
      </w:r>
      <w:r>
        <w:rPr>
          <w:rFonts w:hint="eastAsia"/>
          <w:color w:val="auto"/>
          <w:spacing w:val="11"/>
          <w:lang w:val="en-US" w:eastAsia="zh-CN"/>
        </w:rPr>
        <w:t>进行</w:t>
      </w:r>
      <w:r>
        <w:rPr>
          <w:rFonts w:hint="eastAsia"/>
          <w:color w:val="auto"/>
          <w:spacing w:val="11"/>
        </w:rPr>
        <w:t>评分。</w:t>
      </w:r>
    </w:p>
    <w:p w14:paraId="250A0C60">
      <w:pPr>
        <w:keepNext w:val="0"/>
        <w:keepLines w:val="0"/>
        <w:pageBreakBefore w:val="0"/>
        <w:widowControl/>
        <w:kinsoku/>
        <w:wordWrap/>
        <w:overflowPunct/>
        <w:topLinePunct w:val="0"/>
        <w:autoSpaceDE/>
        <w:autoSpaceDN/>
        <w:bidi w:val="0"/>
        <w:adjustRightInd/>
        <w:snapToGrid/>
        <w:spacing w:after="0" w:line="360" w:lineRule="auto"/>
        <w:ind w:right="0" w:firstLine="544" w:firstLineChars="200"/>
        <w:jc w:val="both"/>
        <w:textAlignment w:val="auto"/>
        <w:rPr>
          <w:rFonts w:hint="eastAsia" w:ascii="仿宋" w:hAnsi="仿宋" w:eastAsia="仿宋" w:cs="仿宋"/>
          <w:color w:val="000000"/>
          <w:sz w:val="28"/>
          <w:szCs w:val="28"/>
          <w:lang w:val="en-US" w:eastAsia="en-US" w:bidi="ar-SA"/>
        </w:rPr>
      </w:pPr>
      <w:r>
        <w:rPr>
          <w:rFonts w:hint="eastAsia" w:ascii="仿宋" w:hAnsi="仿宋" w:eastAsia="仿宋" w:cs="仿宋"/>
          <w:color w:val="000000"/>
          <w:spacing w:val="-4"/>
          <w:sz w:val="28"/>
          <w:szCs w:val="28"/>
          <w:lang w:val="en-US" w:eastAsia="en-US" w:bidi="ar-SA"/>
        </w:rPr>
        <w:t>临床技能大赛重点考查参赛选手的医学专业知识应用能力、临床</w:t>
      </w:r>
    </w:p>
    <w:p w14:paraId="53B6FF09">
      <w:pPr>
        <w:keepNext w:val="0"/>
        <w:keepLines w:val="0"/>
        <w:pageBreakBefore w:val="0"/>
        <w:widowControl/>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000000"/>
          <w:sz w:val="28"/>
          <w:szCs w:val="28"/>
          <w:lang w:val="en-US" w:eastAsia="en-US" w:bidi="ar-SA"/>
        </w:rPr>
      </w:pPr>
      <w:r>
        <w:rPr>
          <w:rFonts w:hint="eastAsia" w:ascii="仿宋" w:hAnsi="仿宋" w:eastAsia="仿宋" w:cs="仿宋"/>
          <w:color w:val="000000"/>
          <w:spacing w:val="-4"/>
          <w:sz w:val="28"/>
          <w:szCs w:val="28"/>
          <w:lang w:val="en-US" w:eastAsia="en-US" w:bidi="ar-SA"/>
        </w:rPr>
        <w:t>思维能力、临床技能操作能力、医患沟通能力、分析问题和解决问题</w:t>
      </w:r>
    </w:p>
    <w:p w14:paraId="673F432B">
      <w:pPr>
        <w:keepNext w:val="0"/>
        <w:keepLines w:val="0"/>
        <w:pageBreakBefore w:val="0"/>
        <w:widowControl/>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000000"/>
          <w:spacing w:val="-6"/>
          <w:sz w:val="28"/>
          <w:szCs w:val="28"/>
          <w:lang w:val="en-US" w:eastAsia="en-US" w:bidi="ar-SA"/>
        </w:rPr>
      </w:pPr>
      <w:r>
        <w:rPr>
          <w:rFonts w:hint="eastAsia" w:ascii="仿宋" w:hAnsi="仿宋" w:eastAsia="仿宋" w:cs="仿宋"/>
          <w:color w:val="000000"/>
          <w:spacing w:val="-4"/>
          <w:sz w:val="28"/>
          <w:szCs w:val="28"/>
          <w:lang w:val="en-US" w:eastAsia="en-US" w:bidi="ar-SA"/>
        </w:rPr>
        <w:t>的临床综合能力，注重考查参赛选手的医学人文素</w:t>
      </w:r>
      <w:r>
        <w:rPr>
          <w:rFonts w:hint="eastAsia" w:ascii="仿宋" w:hAnsi="仿宋" w:eastAsia="仿宋" w:cs="仿宋"/>
          <w:color w:val="000000"/>
          <w:spacing w:val="-6"/>
          <w:sz w:val="28"/>
          <w:szCs w:val="28"/>
          <w:lang w:val="en-US" w:eastAsia="en-US" w:bidi="ar-SA"/>
        </w:rPr>
        <w:t>养。</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6"/>
        <w:gridCol w:w="825"/>
        <w:gridCol w:w="3371"/>
        <w:gridCol w:w="1705"/>
        <w:gridCol w:w="1705"/>
      </w:tblGrid>
      <w:tr w14:paraId="31809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trPr>
        <w:tc>
          <w:tcPr>
            <w:tcW w:w="1741" w:type="dxa"/>
            <w:gridSpan w:val="2"/>
            <w:vAlign w:val="center"/>
          </w:tcPr>
          <w:p w14:paraId="046ADD2D">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模块</w:t>
            </w:r>
          </w:p>
        </w:tc>
        <w:tc>
          <w:tcPr>
            <w:tcW w:w="3371" w:type="dxa"/>
            <w:vAlign w:val="center"/>
          </w:tcPr>
          <w:p w14:paraId="6B656FAE">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比赛内容</w:t>
            </w:r>
          </w:p>
        </w:tc>
        <w:tc>
          <w:tcPr>
            <w:tcW w:w="1705" w:type="dxa"/>
            <w:vAlign w:val="center"/>
          </w:tcPr>
          <w:p w14:paraId="61460A56">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比赛时长</w:t>
            </w:r>
          </w:p>
        </w:tc>
        <w:tc>
          <w:tcPr>
            <w:tcW w:w="1705" w:type="dxa"/>
            <w:vAlign w:val="center"/>
          </w:tcPr>
          <w:p w14:paraId="5CE309E5">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分值</w:t>
            </w:r>
          </w:p>
        </w:tc>
      </w:tr>
      <w:tr w14:paraId="15689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trPr>
        <w:tc>
          <w:tcPr>
            <w:tcW w:w="916" w:type="dxa"/>
            <w:vMerge w:val="restart"/>
            <w:vAlign w:val="center"/>
          </w:tcPr>
          <w:p w14:paraId="7B7702AA">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技能比拼</w:t>
            </w:r>
          </w:p>
        </w:tc>
        <w:tc>
          <w:tcPr>
            <w:tcW w:w="825" w:type="dxa"/>
            <w:vMerge w:val="restart"/>
            <w:vAlign w:val="center"/>
          </w:tcPr>
          <w:p w14:paraId="3EB01CF2">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理论测试</w:t>
            </w:r>
          </w:p>
        </w:tc>
        <w:tc>
          <w:tcPr>
            <w:tcW w:w="3371" w:type="dxa"/>
            <w:vAlign w:val="center"/>
          </w:tcPr>
          <w:p w14:paraId="5AE890CA">
            <w:pPr>
              <w:keepNext w:val="0"/>
              <w:keepLines w:val="0"/>
              <w:widowControl/>
              <w:suppressLineNumbers w:val="0"/>
              <w:jc w:val="both"/>
              <w:rPr>
                <w:color w:val="auto"/>
              </w:rPr>
            </w:pPr>
            <w:r>
              <w:rPr>
                <w:rFonts w:ascii="仿宋_GB2312" w:hAnsi="仿宋_GB2312" w:eastAsia="仿宋_GB2312" w:cs="仿宋_GB2312"/>
                <w:color w:val="000000"/>
                <w:kern w:val="0"/>
                <w:sz w:val="24"/>
                <w:szCs w:val="24"/>
                <w:lang w:val="en-US" w:eastAsia="zh-CN" w:bidi="ar"/>
              </w:rPr>
              <w:t>任务</w:t>
            </w:r>
            <w:r>
              <w:rPr>
                <w:rFonts w:hint="default" w:ascii="Times New Roman" w:hAnsi="Times New Roman" w:eastAsia="宋体" w:cs="Times New Roman"/>
                <w:color w:val="000000"/>
                <w:kern w:val="0"/>
                <w:sz w:val="24"/>
                <w:szCs w:val="24"/>
                <w:lang w:val="en-US" w:eastAsia="zh-CN" w:bidi="ar"/>
              </w:rPr>
              <w:t>1</w:t>
            </w:r>
            <w:r>
              <w:rPr>
                <w:rFonts w:ascii="仿宋_GB2312" w:hAnsi="仿宋_GB2312" w:eastAsia="仿宋_GB2312" w:cs="仿宋_GB2312"/>
                <w:color w:val="000000"/>
                <w:kern w:val="0"/>
                <w:sz w:val="24"/>
                <w:szCs w:val="24"/>
                <w:lang w:val="en-US" w:eastAsia="zh-CN" w:bidi="ar"/>
              </w:rPr>
              <w:t>：病史采集与病例</w:t>
            </w:r>
            <w:r>
              <w:rPr>
                <w:rFonts w:hint="eastAsia" w:ascii="仿宋_GB2312" w:hAnsi="仿宋_GB2312" w:eastAsia="仿宋_GB2312" w:cs="仿宋_GB2312"/>
                <w:color w:val="auto"/>
                <w:kern w:val="0"/>
                <w:sz w:val="24"/>
                <w:szCs w:val="24"/>
                <w:lang w:val="en-US" w:eastAsia="zh-CN" w:bidi="ar"/>
              </w:rPr>
              <w:t>分</w:t>
            </w:r>
            <w:r>
              <w:rPr>
                <w:rFonts w:ascii="仿宋_GB2312" w:hAnsi="仿宋_GB2312" w:eastAsia="仿宋_GB2312" w:cs="仿宋_GB2312"/>
                <w:color w:val="auto"/>
                <w:kern w:val="0"/>
                <w:sz w:val="24"/>
                <w:szCs w:val="24"/>
                <w:lang w:val="en-US" w:eastAsia="zh-CN" w:bidi="ar"/>
              </w:rPr>
              <w:t>析。</w:t>
            </w:r>
          </w:p>
          <w:p w14:paraId="6F776B31">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选手根据题卡提供的临床情</w:t>
            </w:r>
          </w:p>
          <w:p w14:paraId="4AFB7A07">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景独立完成。</w:t>
            </w:r>
          </w:p>
          <w:p w14:paraId="23D809DC">
            <w:pPr>
              <w:keepNext w:val="0"/>
              <w:keepLines w:val="0"/>
              <w:pageBreakBefore w:val="0"/>
              <w:widowControl/>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000000"/>
                <w:spacing w:val="-6"/>
                <w:sz w:val="28"/>
                <w:szCs w:val="28"/>
                <w:vertAlign w:val="baseline"/>
                <w:lang w:val="en-US" w:eastAsia="en-US" w:bidi="ar-SA"/>
              </w:rPr>
            </w:pPr>
          </w:p>
        </w:tc>
        <w:tc>
          <w:tcPr>
            <w:tcW w:w="1705" w:type="dxa"/>
            <w:vAlign w:val="center"/>
          </w:tcPr>
          <w:p w14:paraId="74866EDB">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30分钟</w:t>
            </w:r>
          </w:p>
        </w:tc>
        <w:tc>
          <w:tcPr>
            <w:tcW w:w="1705" w:type="dxa"/>
            <w:vAlign w:val="center"/>
          </w:tcPr>
          <w:p w14:paraId="41BCA52E">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2</w:t>
            </w:r>
            <w:r>
              <w:rPr>
                <w:rFonts w:hint="eastAsia" w:cs="仿宋"/>
                <w:color w:val="000000"/>
                <w:spacing w:val="-6"/>
                <w:sz w:val="28"/>
                <w:szCs w:val="28"/>
                <w:vertAlign w:val="baseline"/>
                <w:lang w:val="en-US" w:eastAsia="zh-CN" w:bidi="ar-SA"/>
              </w:rPr>
              <w:t>0</w:t>
            </w:r>
          </w:p>
        </w:tc>
      </w:tr>
      <w:tr w14:paraId="5330D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9" w:hRule="atLeast"/>
        </w:trPr>
        <w:tc>
          <w:tcPr>
            <w:tcW w:w="916" w:type="dxa"/>
            <w:vMerge w:val="continue"/>
            <w:vAlign w:val="center"/>
          </w:tcPr>
          <w:p w14:paraId="33077CA5">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en-US" w:bidi="ar-SA"/>
              </w:rPr>
            </w:pPr>
          </w:p>
        </w:tc>
        <w:tc>
          <w:tcPr>
            <w:tcW w:w="825" w:type="dxa"/>
            <w:vMerge w:val="continue"/>
            <w:vAlign w:val="center"/>
          </w:tcPr>
          <w:p w14:paraId="5A27B0F1">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en-US" w:bidi="ar-SA"/>
              </w:rPr>
            </w:pPr>
          </w:p>
        </w:tc>
        <w:tc>
          <w:tcPr>
            <w:tcW w:w="3371" w:type="dxa"/>
            <w:shd w:val="clear" w:color="auto" w:fill="auto"/>
            <w:vAlign w:val="center"/>
          </w:tcPr>
          <w:p w14:paraId="01150EA5">
            <w:pPr>
              <w:keepNext w:val="0"/>
              <w:keepLines w:val="0"/>
              <w:widowControl/>
              <w:suppressLineNumbers w:val="0"/>
              <w:jc w:val="both"/>
            </w:pPr>
            <w:r>
              <w:rPr>
                <w:rFonts w:hint="eastAsia" w:ascii="仿宋_GB2312" w:hAnsi="仿宋_GB2312" w:eastAsia="仿宋_GB2312" w:cs="仿宋_GB2312"/>
                <w:color w:val="000000"/>
                <w:kern w:val="0"/>
                <w:sz w:val="24"/>
                <w:szCs w:val="24"/>
                <w:lang w:val="en-US" w:eastAsia="zh-CN" w:bidi="ar"/>
              </w:rPr>
              <w:t>任务2：</w:t>
            </w:r>
            <w:r>
              <w:rPr>
                <w:rFonts w:ascii="仿宋_GB2312" w:hAnsi="仿宋_GB2312" w:eastAsia="仿宋_GB2312" w:cs="仿宋_GB2312"/>
                <w:color w:val="000000"/>
                <w:kern w:val="0"/>
                <w:sz w:val="24"/>
                <w:szCs w:val="24"/>
                <w:lang w:val="en-US" w:eastAsia="zh-CN" w:bidi="ar"/>
              </w:rPr>
              <w:t>包括居民健康档案建立、健康教育、慢性病管理、预防接种、结核病管理、传染病与突发公共卫生事件管理、老年人健康管理、孕产妇与新生儿管理</w:t>
            </w:r>
            <w:r>
              <w:rPr>
                <w:rFonts w:hint="default" w:ascii="Times New Roman" w:hAnsi="Times New Roman" w:eastAsia="宋体" w:cs="Times New Roman"/>
                <w:color w:val="000000"/>
                <w:kern w:val="0"/>
                <w:sz w:val="24"/>
                <w:szCs w:val="24"/>
                <w:lang w:val="en-US" w:eastAsia="zh-CN" w:bidi="ar"/>
              </w:rPr>
              <w:t>8</w:t>
            </w:r>
            <w:r>
              <w:rPr>
                <w:rFonts w:ascii="仿宋_GB2312" w:hAnsi="仿宋_GB2312" w:eastAsia="仿宋_GB2312" w:cs="仿宋_GB2312"/>
                <w:color w:val="000000"/>
                <w:kern w:val="0"/>
                <w:sz w:val="24"/>
                <w:szCs w:val="24"/>
                <w:lang w:val="en-US" w:eastAsia="zh-CN" w:bidi="ar"/>
              </w:rPr>
              <w:t>个任务。赛前由大赛组委会从赛题库中随机抽取</w:t>
            </w:r>
            <w:r>
              <w:rPr>
                <w:rFonts w:hint="default" w:ascii="Times New Roman" w:hAnsi="Times New Roman" w:eastAsia="宋体" w:cs="Times New Roman"/>
                <w:color w:val="000000"/>
                <w:kern w:val="0"/>
                <w:sz w:val="24"/>
                <w:szCs w:val="24"/>
                <w:lang w:val="en-US" w:eastAsia="zh-CN" w:bidi="ar"/>
              </w:rPr>
              <w:t xml:space="preserve">1 </w:t>
            </w:r>
            <w:r>
              <w:rPr>
                <w:rFonts w:ascii="仿宋_GB2312" w:hAnsi="仿宋_GB2312" w:eastAsia="仿宋_GB2312" w:cs="仿宋_GB2312"/>
                <w:color w:val="000000"/>
                <w:kern w:val="0"/>
                <w:sz w:val="24"/>
                <w:szCs w:val="24"/>
                <w:lang w:val="en-US" w:eastAsia="zh-CN" w:bidi="ar"/>
              </w:rPr>
              <w:t>项。</w:t>
            </w:r>
          </w:p>
          <w:p w14:paraId="22222E6D">
            <w:pPr>
              <w:keepNext w:val="0"/>
              <w:keepLines w:val="0"/>
              <w:pageBreakBefore w:val="0"/>
              <w:widowControl/>
              <w:kinsoku/>
              <w:wordWrap/>
              <w:overflowPunct/>
              <w:topLinePunct w:val="0"/>
              <w:autoSpaceDE/>
              <w:autoSpaceDN/>
              <w:bidi w:val="0"/>
              <w:adjustRightInd/>
              <w:snapToGrid/>
              <w:spacing w:after="0" w:line="360" w:lineRule="auto"/>
              <w:ind w:right="0" w:rightChars="0"/>
              <w:jc w:val="both"/>
              <w:textAlignment w:val="auto"/>
              <w:rPr>
                <w:rFonts w:hint="eastAsia" w:ascii="仿宋" w:hAnsi="仿宋" w:eastAsia="仿宋" w:cs="仿宋"/>
                <w:color w:val="000000"/>
                <w:spacing w:val="-6"/>
                <w:sz w:val="28"/>
                <w:szCs w:val="28"/>
                <w:vertAlign w:val="baseline"/>
                <w:lang w:val="en-US" w:eastAsia="en-US" w:bidi="ar-SA"/>
              </w:rPr>
            </w:pPr>
          </w:p>
        </w:tc>
        <w:tc>
          <w:tcPr>
            <w:tcW w:w="1705" w:type="dxa"/>
            <w:shd w:val="clear" w:color="auto" w:fill="auto"/>
            <w:vAlign w:val="center"/>
          </w:tcPr>
          <w:p w14:paraId="12C2E9A7">
            <w:pPr>
              <w:keepNext w:val="0"/>
              <w:keepLines w:val="0"/>
              <w:pageBreakBefore w:val="0"/>
              <w:widowControl/>
              <w:kinsoku/>
              <w:wordWrap/>
              <w:overflowPunct/>
              <w:topLinePunct w:val="0"/>
              <w:autoSpaceDE/>
              <w:autoSpaceDN/>
              <w:bidi w:val="0"/>
              <w:adjustRightInd/>
              <w:snapToGrid/>
              <w:spacing w:after="0" w:line="360" w:lineRule="auto"/>
              <w:ind w:right="0" w:rightChars="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10分钟</w:t>
            </w:r>
          </w:p>
        </w:tc>
        <w:tc>
          <w:tcPr>
            <w:tcW w:w="1705" w:type="dxa"/>
            <w:shd w:val="clear" w:color="auto" w:fill="auto"/>
            <w:vAlign w:val="center"/>
          </w:tcPr>
          <w:p w14:paraId="10BEA620">
            <w:pPr>
              <w:keepNext w:val="0"/>
              <w:keepLines w:val="0"/>
              <w:pageBreakBefore w:val="0"/>
              <w:widowControl/>
              <w:kinsoku/>
              <w:wordWrap/>
              <w:overflowPunct/>
              <w:topLinePunct w:val="0"/>
              <w:autoSpaceDE/>
              <w:autoSpaceDN/>
              <w:bidi w:val="0"/>
              <w:adjustRightInd/>
              <w:snapToGrid/>
              <w:spacing w:after="0" w:line="360" w:lineRule="auto"/>
              <w:ind w:right="0" w:rightChars="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12</w:t>
            </w:r>
          </w:p>
        </w:tc>
      </w:tr>
      <w:tr w14:paraId="5836DB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9" w:hRule="atLeast"/>
        </w:trPr>
        <w:tc>
          <w:tcPr>
            <w:tcW w:w="916" w:type="dxa"/>
            <w:vMerge w:val="continue"/>
            <w:vAlign w:val="center"/>
          </w:tcPr>
          <w:p w14:paraId="53ED3EAE">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en-US" w:bidi="ar-SA"/>
              </w:rPr>
            </w:pPr>
          </w:p>
        </w:tc>
        <w:tc>
          <w:tcPr>
            <w:tcW w:w="825" w:type="dxa"/>
            <w:vMerge w:val="restart"/>
            <w:vAlign w:val="center"/>
          </w:tcPr>
          <w:p w14:paraId="2B0850BB">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技能操作</w:t>
            </w:r>
          </w:p>
        </w:tc>
        <w:tc>
          <w:tcPr>
            <w:tcW w:w="3371" w:type="dxa"/>
            <w:shd w:val="clear" w:color="auto" w:fill="auto"/>
            <w:vAlign w:val="center"/>
          </w:tcPr>
          <w:p w14:paraId="0F6E393A">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任务</w:t>
            </w:r>
            <w:r>
              <w:rPr>
                <w:rFonts w:hint="eastAsia" w:ascii="仿宋_GB2312" w:hAnsi="仿宋_GB2312" w:eastAsia="仿宋_GB2312" w:cs="仿宋_GB2312"/>
                <w:color w:val="000000"/>
                <w:kern w:val="0"/>
                <w:sz w:val="24"/>
                <w:szCs w:val="24"/>
                <w:lang w:val="en-US" w:eastAsia="zh-CN" w:bidi="ar"/>
              </w:rPr>
              <w:t>1</w:t>
            </w:r>
            <w:r>
              <w:rPr>
                <w:rFonts w:ascii="仿宋_GB2312" w:hAnsi="仿宋_GB2312" w:eastAsia="仿宋_GB2312" w:cs="仿宋_GB2312"/>
                <w:color w:val="000000"/>
                <w:kern w:val="0"/>
                <w:sz w:val="24"/>
                <w:szCs w:val="24"/>
                <w:lang w:val="en-US" w:eastAsia="zh-CN" w:bidi="ar"/>
              </w:rPr>
              <w:t>：体格检查。分</w:t>
            </w:r>
            <w:r>
              <w:rPr>
                <w:rFonts w:hint="default" w:ascii="Times New Roman" w:hAnsi="Times New Roman" w:eastAsia="宋体" w:cs="Times New Roman"/>
                <w:color w:val="000000"/>
                <w:kern w:val="0"/>
                <w:sz w:val="24"/>
                <w:szCs w:val="24"/>
                <w:lang w:val="en-US" w:eastAsia="zh-CN" w:bidi="ar"/>
              </w:rPr>
              <w:t xml:space="preserve">2 </w:t>
            </w:r>
            <w:r>
              <w:rPr>
                <w:rFonts w:ascii="仿宋_GB2312" w:hAnsi="仿宋_GB2312" w:eastAsia="仿宋_GB2312" w:cs="仿宋_GB2312"/>
                <w:color w:val="000000"/>
                <w:kern w:val="0"/>
                <w:sz w:val="24"/>
                <w:szCs w:val="24"/>
                <w:lang w:val="en-US" w:eastAsia="zh-CN" w:bidi="ar"/>
              </w:rPr>
              <w:t>项</w:t>
            </w:r>
          </w:p>
          <w:p w14:paraId="5CD5C82E">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目，选手完成其中</w:t>
            </w:r>
            <w:r>
              <w:rPr>
                <w:rFonts w:hint="default" w:ascii="Times New Roman" w:hAnsi="Times New Roman" w:eastAsia="宋体" w:cs="Times New Roman"/>
                <w:color w:val="000000"/>
                <w:kern w:val="0"/>
                <w:sz w:val="24"/>
                <w:szCs w:val="24"/>
                <w:lang w:val="en-US" w:eastAsia="zh-CN" w:bidi="ar"/>
              </w:rPr>
              <w:t xml:space="preserve">1 </w:t>
            </w:r>
            <w:r>
              <w:rPr>
                <w:rFonts w:ascii="仿宋_GB2312" w:hAnsi="仿宋_GB2312" w:eastAsia="仿宋_GB2312" w:cs="仿宋_GB2312"/>
                <w:color w:val="000000"/>
                <w:kern w:val="0"/>
                <w:sz w:val="24"/>
                <w:szCs w:val="24"/>
                <w:lang w:val="en-US" w:eastAsia="zh-CN" w:bidi="ar"/>
              </w:rPr>
              <w:t>项（</w:t>
            </w:r>
            <w:r>
              <w:rPr>
                <w:rFonts w:hint="eastAsia" w:ascii="仿宋_GB2312" w:hAnsi="仿宋_GB2312" w:eastAsia="仿宋_GB2312" w:cs="仿宋_GB2312"/>
                <w:color w:val="000000"/>
                <w:kern w:val="0"/>
                <w:sz w:val="24"/>
                <w:szCs w:val="24"/>
                <w:lang w:val="en-US" w:eastAsia="zh-CN" w:bidi="ar"/>
              </w:rPr>
              <w:t>赛</w:t>
            </w:r>
            <w:r>
              <w:rPr>
                <w:rFonts w:ascii="仿宋_GB2312" w:hAnsi="仿宋_GB2312" w:eastAsia="仿宋_GB2312" w:cs="仿宋_GB2312"/>
                <w:color w:val="000000"/>
                <w:kern w:val="0"/>
                <w:sz w:val="24"/>
                <w:szCs w:val="24"/>
                <w:lang w:val="en-US" w:eastAsia="zh-CN" w:bidi="ar"/>
              </w:rPr>
              <w:t>前由大赛组委会从赛题库中体</w:t>
            </w:r>
          </w:p>
          <w:p w14:paraId="39D3CA7E">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 xml:space="preserve">格检查 </w:t>
            </w:r>
            <w:r>
              <w:rPr>
                <w:rFonts w:hint="default" w:ascii="Times New Roman" w:hAnsi="Times New Roman" w:eastAsia="宋体" w:cs="Times New Roman"/>
                <w:color w:val="000000"/>
                <w:kern w:val="0"/>
                <w:sz w:val="24"/>
                <w:szCs w:val="24"/>
                <w:lang w:val="en-US" w:eastAsia="zh-CN" w:bidi="ar"/>
              </w:rPr>
              <w:t>1</w:t>
            </w:r>
            <w:r>
              <w:rPr>
                <w:rFonts w:ascii="仿宋_GB2312" w:hAnsi="仿宋_GB2312" w:eastAsia="仿宋_GB2312" w:cs="仿宋_GB2312"/>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 xml:space="preserve">2 </w:t>
            </w:r>
            <w:r>
              <w:rPr>
                <w:rFonts w:ascii="仿宋_GB2312" w:hAnsi="仿宋_GB2312" w:eastAsia="仿宋_GB2312" w:cs="仿宋_GB2312"/>
                <w:color w:val="000000"/>
                <w:kern w:val="0"/>
                <w:sz w:val="24"/>
                <w:szCs w:val="24"/>
                <w:lang w:val="en-US" w:eastAsia="zh-CN" w:bidi="ar"/>
              </w:rPr>
              <w:t>号项目随机取）</w:t>
            </w:r>
          </w:p>
          <w:p w14:paraId="17EFB39F">
            <w:pPr>
              <w:keepNext w:val="0"/>
              <w:keepLines w:val="0"/>
              <w:pageBreakBefore w:val="0"/>
              <w:widowControl/>
              <w:kinsoku/>
              <w:wordWrap/>
              <w:overflowPunct/>
              <w:topLinePunct w:val="0"/>
              <w:autoSpaceDE/>
              <w:autoSpaceDN/>
              <w:bidi w:val="0"/>
              <w:adjustRightInd/>
              <w:snapToGrid/>
              <w:spacing w:after="0" w:line="360" w:lineRule="auto"/>
              <w:ind w:right="0" w:rightChars="0"/>
              <w:jc w:val="both"/>
              <w:textAlignment w:val="auto"/>
              <w:rPr>
                <w:rFonts w:hint="eastAsia" w:ascii="仿宋" w:hAnsi="仿宋" w:eastAsia="仿宋" w:cs="仿宋"/>
                <w:color w:val="000000"/>
                <w:spacing w:val="-6"/>
                <w:sz w:val="28"/>
                <w:szCs w:val="28"/>
                <w:vertAlign w:val="baseline"/>
                <w:lang w:val="en-US" w:eastAsia="en-US" w:bidi="ar-SA"/>
              </w:rPr>
            </w:pPr>
          </w:p>
        </w:tc>
        <w:tc>
          <w:tcPr>
            <w:tcW w:w="1705" w:type="dxa"/>
            <w:shd w:val="clear" w:color="auto" w:fill="auto"/>
            <w:vAlign w:val="center"/>
          </w:tcPr>
          <w:p w14:paraId="4C4A027B">
            <w:pPr>
              <w:keepNext w:val="0"/>
              <w:keepLines w:val="0"/>
              <w:pageBreakBefore w:val="0"/>
              <w:widowControl/>
              <w:kinsoku/>
              <w:wordWrap/>
              <w:overflowPunct/>
              <w:topLinePunct w:val="0"/>
              <w:autoSpaceDE/>
              <w:autoSpaceDN/>
              <w:bidi w:val="0"/>
              <w:adjustRightInd/>
              <w:snapToGrid/>
              <w:spacing w:after="0" w:line="360" w:lineRule="auto"/>
              <w:ind w:right="0" w:rightChars="0"/>
              <w:jc w:val="center"/>
              <w:textAlignment w:val="auto"/>
              <w:rPr>
                <w:rFonts w:hint="eastAsia"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10分钟</w:t>
            </w:r>
          </w:p>
        </w:tc>
        <w:tc>
          <w:tcPr>
            <w:tcW w:w="1705" w:type="dxa"/>
            <w:shd w:val="clear" w:color="auto" w:fill="auto"/>
            <w:vAlign w:val="center"/>
          </w:tcPr>
          <w:p w14:paraId="746ED5E1">
            <w:pPr>
              <w:keepNext w:val="0"/>
              <w:keepLines w:val="0"/>
              <w:pageBreakBefore w:val="0"/>
              <w:widowControl/>
              <w:kinsoku/>
              <w:wordWrap/>
              <w:overflowPunct/>
              <w:topLinePunct w:val="0"/>
              <w:autoSpaceDE/>
              <w:autoSpaceDN/>
              <w:bidi w:val="0"/>
              <w:adjustRightInd/>
              <w:snapToGrid/>
              <w:spacing w:after="0" w:line="360" w:lineRule="auto"/>
              <w:ind w:right="0" w:rightChars="0"/>
              <w:jc w:val="center"/>
              <w:textAlignment w:val="auto"/>
              <w:rPr>
                <w:rFonts w:hint="eastAsia"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16</w:t>
            </w:r>
          </w:p>
        </w:tc>
      </w:tr>
      <w:tr w14:paraId="6C9B3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9" w:hRule="atLeast"/>
        </w:trPr>
        <w:tc>
          <w:tcPr>
            <w:tcW w:w="916" w:type="dxa"/>
            <w:vMerge w:val="continue"/>
            <w:vAlign w:val="center"/>
          </w:tcPr>
          <w:p w14:paraId="08BD5027">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en-US" w:bidi="ar-SA"/>
              </w:rPr>
            </w:pPr>
          </w:p>
        </w:tc>
        <w:tc>
          <w:tcPr>
            <w:tcW w:w="825" w:type="dxa"/>
            <w:vMerge w:val="continue"/>
            <w:vAlign w:val="center"/>
          </w:tcPr>
          <w:p w14:paraId="6CEC6202">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en-US" w:bidi="ar-SA"/>
              </w:rPr>
            </w:pPr>
          </w:p>
        </w:tc>
        <w:tc>
          <w:tcPr>
            <w:tcW w:w="3371" w:type="dxa"/>
            <w:vAlign w:val="center"/>
          </w:tcPr>
          <w:p w14:paraId="149C0A79">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任务</w:t>
            </w:r>
            <w:r>
              <w:rPr>
                <w:rFonts w:hint="eastAsia" w:ascii="仿宋_GB2312" w:hAnsi="仿宋_GB2312" w:eastAsia="仿宋_GB2312" w:cs="仿宋_GB2312"/>
                <w:color w:val="000000"/>
                <w:kern w:val="0"/>
                <w:sz w:val="24"/>
                <w:szCs w:val="24"/>
                <w:lang w:val="en-US" w:eastAsia="zh-CN" w:bidi="ar"/>
              </w:rPr>
              <w:t>2</w:t>
            </w:r>
            <w:r>
              <w:rPr>
                <w:rFonts w:ascii="仿宋_GB2312" w:hAnsi="仿宋_GB2312" w:eastAsia="仿宋_GB2312" w:cs="仿宋_GB2312"/>
                <w:color w:val="000000"/>
                <w:kern w:val="0"/>
                <w:sz w:val="24"/>
                <w:szCs w:val="24"/>
                <w:lang w:val="en-US" w:eastAsia="zh-CN" w:bidi="ar"/>
              </w:rPr>
              <w:t>：基本诊疗操作。分</w:t>
            </w:r>
            <w:r>
              <w:rPr>
                <w:rFonts w:hint="default" w:ascii="Times New Roman" w:hAnsi="Times New Roman" w:eastAsia="宋体" w:cs="Times New Roman"/>
                <w:color w:val="000000"/>
                <w:kern w:val="0"/>
                <w:sz w:val="24"/>
                <w:szCs w:val="24"/>
                <w:lang w:val="en-US" w:eastAsia="zh-CN" w:bidi="ar"/>
              </w:rPr>
              <w:t>5</w:t>
            </w:r>
          </w:p>
          <w:p w14:paraId="206AB606">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个项目，选手完成其中</w:t>
            </w:r>
            <w:r>
              <w:rPr>
                <w:rFonts w:hint="default" w:ascii="Times New Roman" w:hAnsi="Times New Roman" w:eastAsia="宋体" w:cs="Times New Roman"/>
                <w:color w:val="000000"/>
                <w:kern w:val="0"/>
                <w:sz w:val="24"/>
                <w:szCs w:val="24"/>
                <w:lang w:val="en-US" w:eastAsia="zh-CN" w:bidi="ar"/>
              </w:rPr>
              <w:t>1</w:t>
            </w:r>
            <w:r>
              <w:rPr>
                <w:rFonts w:ascii="仿宋_GB2312" w:hAnsi="仿宋_GB2312" w:eastAsia="仿宋_GB2312" w:cs="仿宋_GB2312"/>
                <w:color w:val="000000"/>
                <w:kern w:val="0"/>
                <w:sz w:val="24"/>
                <w:szCs w:val="24"/>
                <w:lang w:val="en-US" w:eastAsia="zh-CN" w:bidi="ar"/>
              </w:rPr>
              <w:t>项</w:t>
            </w:r>
          </w:p>
          <w:p w14:paraId="7159ECA1">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（赛前由大赛组委会从赛题</w:t>
            </w:r>
          </w:p>
          <w:p w14:paraId="346C8096">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 xml:space="preserve">库中基本诊疗操作 </w:t>
            </w:r>
            <w:r>
              <w:rPr>
                <w:rFonts w:hint="default" w:ascii="Times New Roman" w:hAnsi="Times New Roman" w:eastAsia="宋体" w:cs="Times New Roman"/>
                <w:color w:val="000000"/>
                <w:kern w:val="0"/>
                <w:sz w:val="24"/>
                <w:szCs w:val="24"/>
                <w:lang w:val="en-US" w:eastAsia="zh-CN" w:bidi="ar"/>
              </w:rPr>
              <w:t>1</w:t>
            </w:r>
            <w:r>
              <w:rPr>
                <w:rFonts w:ascii="仿宋_GB2312" w:hAnsi="仿宋_GB2312" w:eastAsia="仿宋_GB2312" w:cs="仿宋_GB2312"/>
                <w:color w:val="000000"/>
                <w:kern w:val="0"/>
                <w:sz w:val="24"/>
                <w:szCs w:val="24"/>
                <w:lang w:val="en-US" w:eastAsia="zh-CN" w:bidi="ar"/>
              </w:rPr>
              <w:t>～</w:t>
            </w:r>
            <w:r>
              <w:rPr>
                <w:rFonts w:hint="eastAsia" w:ascii="Times New Roman" w:hAnsi="Times New Roman" w:eastAsia="宋体" w:cs="Times New Roman"/>
                <w:color w:val="000000"/>
                <w:kern w:val="0"/>
                <w:sz w:val="24"/>
                <w:szCs w:val="24"/>
                <w:lang w:val="en-US" w:eastAsia="zh-CN" w:bidi="ar"/>
              </w:rPr>
              <w:t>3</w:t>
            </w:r>
            <w:r>
              <w:rPr>
                <w:rFonts w:hint="default" w:ascii="Times New Roman" w:hAnsi="Times New Roman" w:eastAsia="宋体" w:cs="Times New Roman"/>
                <w:color w:val="000000"/>
                <w:kern w:val="0"/>
                <w:sz w:val="24"/>
                <w:szCs w:val="24"/>
                <w:lang w:val="en-US" w:eastAsia="zh-CN" w:bidi="ar"/>
              </w:rPr>
              <w:t xml:space="preserve"> </w:t>
            </w:r>
            <w:r>
              <w:rPr>
                <w:rFonts w:ascii="仿宋_GB2312" w:hAnsi="仿宋_GB2312" w:eastAsia="仿宋_GB2312" w:cs="仿宋_GB2312"/>
                <w:color w:val="000000"/>
                <w:kern w:val="0"/>
                <w:sz w:val="24"/>
                <w:szCs w:val="24"/>
                <w:lang w:val="en-US" w:eastAsia="zh-CN" w:bidi="ar"/>
              </w:rPr>
              <w:t>号项</w:t>
            </w:r>
          </w:p>
          <w:p w14:paraId="25DCE76D">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目随机抽取）。</w:t>
            </w:r>
          </w:p>
          <w:p w14:paraId="0DCEB4D3">
            <w:pPr>
              <w:keepNext w:val="0"/>
              <w:keepLines w:val="0"/>
              <w:pageBreakBefore w:val="0"/>
              <w:widowControl/>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000000"/>
                <w:spacing w:val="-6"/>
                <w:sz w:val="28"/>
                <w:szCs w:val="28"/>
                <w:vertAlign w:val="baseline"/>
                <w:lang w:val="en-US" w:eastAsia="en-US" w:bidi="ar-SA"/>
              </w:rPr>
            </w:pPr>
          </w:p>
        </w:tc>
        <w:tc>
          <w:tcPr>
            <w:tcW w:w="1705" w:type="dxa"/>
            <w:vAlign w:val="center"/>
          </w:tcPr>
          <w:p w14:paraId="2ED81441">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5～</w:t>
            </w:r>
            <w:r>
              <w:rPr>
                <w:rFonts w:hint="eastAsia" w:cs="仿宋"/>
                <w:color w:val="000000"/>
                <w:spacing w:val="-6"/>
                <w:sz w:val="28"/>
                <w:szCs w:val="28"/>
                <w:vertAlign w:val="baseline"/>
                <w:lang w:val="en-US" w:eastAsia="zh-CN" w:bidi="ar-SA"/>
              </w:rPr>
              <w:t>10</w:t>
            </w:r>
            <w:r>
              <w:rPr>
                <w:rFonts w:hint="eastAsia" w:ascii="仿宋" w:hAnsi="仿宋" w:eastAsia="仿宋" w:cs="仿宋"/>
                <w:color w:val="000000"/>
                <w:spacing w:val="-6"/>
                <w:sz w:val="28"/>
                <w:szCs w:val="28"/>
                <w:vertAlign w:val="baseline"/>
                <w:lang w:val="en-US" w:eastAsia="zh-CN" w:bidi="ar-SA"/>
              </w:rPr>
              <w:t>分钟</w:t>
            </w:r>
          </w:p>
        </w:tc>
        <w:tc>
          <w:tcPr>
            <w:tcW w:w="1705" w:type="dxa"/>
            <w:vAlign w:val="center"/>
          </w:tcPr>
          <w:p w14:paraId="093BABC2">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16</w:t>
            </w:r>
          </w:p>
        </w:tc>
      </w:tr>
      <w:tr w14:paraId="5D9E3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trPr>
        <w:tc>
          <w:tcPr>
            <w:tcW w:w="916" w:type="dxa"/>
            <w:vMerge w:val="continue"/>
            <w:vAlign w:val="center"/>
          </w:tcPr>
          <w:p w14:paraId="6C319EDE">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en-US" w:bidi="ar-SA"/>
              </w:rPr>
            </w:pPr>
          </w:p>
        </w:tc>
        <w:tc>
          <w:tcPr>
            <w:tcW w:w="825" w:type="dxa"/>
            <w:vMerge w:val="continue"/>
            <w:vAlign w:val="center"/>
          </w:tcPr>
          <w:p w14:paraId="5DFAB461">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en-US" w:bidi="ar-SA"/>
              </w:rPr>
            </w:pPr>
          </w:p>
        </w:tc>
        <w:tc>
          <w:tcPr>
            <w:tcW w:w="3371" w:type="dxa"/>
            <w:vAlign w:val="center"/>
          </w:tcPr>
          <w:p w14:paraId="347BD63F">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任务</w:t>
            </w:r>
            <w:r>
              <w:rPr>
                <w:rFonts w:hint="eastAsia" w:ascii="仿宋_GB2312" w:hAnsi="仿宋_GB2312" w:eastAsia="仿宋_GB2312" w:cs="仿宋_GB2312"/>
                <w:color w:val="000000"/>
                <w:kern w:val="0"/>
                <w:sz w:val="24"/>
                <w:szCs w:val="24"/>
                <w:lang w:val="en-US" w:eastAsia="zh-CN" w:bidi="ar"/>
              </w:rPr>
              <w:t>3</w:t>
            </w:r>
            <w:r>
              <w:rPr>
                <w:rFonts w:ascii="仿宋_GB2312" w:hAnsi="仿宋_GB2312" w:eastAsia="仿宋_GB2312" w:cs="仿宋_GB2312"/>
                <w:color w:val="000000"/>
                <w:kern w:val="0"/>
                <w:sz w:val="24"/>
                <w:szCs w:val="24"/>
                <w:lang w:val="en-US" w:eastAsia="zh-CN" w:bidi="ar"/>
              </w:rPr>
              <w:t>：心肺复苏技术（必赛</w:t>
            </w:r>
          </w:p>
          <w:p w14:paraId="752B0490">
            <w:pPr>
              <w:keepNext w:val="0"/>
              <w:keepLines w:val="0"/>
              <w:widowControl/>
              <w:suppressLineNumbers w:val="0"/>
              <w:jc w:val="both"/>
            </w:pPr>
            <w:r>
              <w:rPr>
                <w:rFonts w:ascii="仿宋_GB2312" w:hAnsi="仿宋_GB2312" w:eastAsia="仿宋_GB2312" w:cs="仿宋_GB2312"/>
                <w:color w:val="000000"/>
                <w:kern w:val="0"/>
                <w:sz w:val="24"/>
                <w:szCs w:val="24"/>
                <w:lang w:val="en-US" w:eastAsia="zh-CN" w:bidi="ar"/>
              </w:rPr>
              <w:t>项目）</w:t>
            </w:r>
          </w:p>
          <w:p w14:paraId="6903AF98">
            <w:pPr>
              <w:keepNext w:val="0"/>
              <w:keepLines w:val="0"/>
              <w:pageBreakBefore w:val="0"/>
              <w:widowControl/>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000000"/>
                <w:spacing w:val="-6"/>
                <w:sz w:val="28"/>
                <w:szCs w:val="28"/>
                <w:vertAlign w:val="baseline"/>
                <w:lang w:val="en-US" w:eastAsia="en-US" w:bidi="ar-SA"/>
              </w:rPr>
            </w:pPr>
          </w:p>
        </w:tc>
        <w:tc>
          <w:tcPr>
            <w:tcW w:w="1705" w:type="dxa"/>
            <w:vAlign w:val="center"/>
          </w:tcPr>
          <w:p w14:paraId="730DF2FC">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ascii="仿宋" w:hAnsi="仿宋" w:eastAsia="仿宋" w:cs="仿宋"/>
                <w:color w:val="000000"/>
                <w:spacing w:val="-6"/>
                <w:sz w:val="28"/>
                <w:szCs w:val="28"/>
                <w:vertAlign w:val="baseline"/>
                <w:lang w:val="en-US" w:eastAsia="zh-CN" w:bidi="ar-SA"/>
              </w:rPr>
              <w:t>5分钟</w:t>
            </w:r>
          </w:p>
        </w:tc>
        <w:tc>
          <w:tcPr>
            <w:tcW w:w="1705" w:type="dxa"/>
            <w:vAlign w:val="center"/>
          </w:tcPr>
          <w:p w14:paraId="4CAB70C9">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16</w:t>
            </w:r>
          </w:p>
        </w:tc>
      </w:tr>
      <w:tr w14:paraId="5F5A9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4" w:hRule="atLeast"/>
        </w:trPr>
        <w:tc>
          <w:tcPr>
            <w:tcW w:w="916" w:type="dxa"/>
            <w:vAlign w:val="center"/>
          </w:tcPr>
          <w:p w14:paraId="09C064A5">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赛项要点展示</w:t>
            </w:r>
          </w:p>
        </w:tc>
        <w:tc>
          <w:tcPr>
            <w:tcW w:w="825" w:type="dxa"/>
            <w:vAlign w:val="center"/>
          </w:tcPr>
          <w:p w14:paraId="2C82F0BA">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eastAsia" w:ascii="仿宋" w:hAnsi="仿宋" w:eastAsia="仿宋" w:cs="仿宋"/>
                <w:color w:val="000000"/>
                <w:spacing w:val="-6"/>
                <w:sz w:val="28"/>
                <w:szCs w:val="28"/>
                <w:vertAlign w:val="baseline"/>
                <w:lang w:val="en-US" w:eastAsia="zh-CN" w:bidi="ar-SA"/>
              </w:rPr>
            </w:pPr>
          </w:p>
        </w:tc>
        <w:tc>
          <w:tcPr>
            <w:tcW w:w="3371" w:type="dxa"/>
            <w:vAlign w:val="center"/>
          </w:tcPr>
          <w:p w14:paraId="0C193D58">
            <w:pPr>
              <w:keepNext w:val="0"/>
              <w:keepLines w:val="0"/>
              <w:pageBreakBefore w:val="0"/>
              <w:widowControl/>
              <w:kinsoku/>
              <w:wordWrap/>
              <w:overflowPunct/>
              <w:topLinePunct w:val="0"/>
              <w:autoSpaceDE/>
              <w:autoSpaceDN/>
              <w:bidi w:val="0"/>
              <w:adjustRightInd/>
              <w:snapToGrid/>
              <w:spacing w:after="0" w:line="360" w:lineRule="auto"/>
              <w:ind w:right="0"/>
              <w:jc w:val="both"/>
              <w:textAlignment w:val="auto"/>
              <w:rPr>
                <w:rFonts w:hint="eastAsia" w:ascii="仿宋" w:hAnsi="仿宋" w:eastAsia="仿宋" w:cs="仿宋"/>
                <w:color w:val="000000"/>
                <w:spacing w:val="-6"/>
                <w:sz w:val="28"/>
                <w:szCs w:val="28"/>
                <w:vertAlign w:val="baseline"/>
                <w:lang w:val="en-US" w:eastAsia="en-US" w:bidi="ar-SA"/>
              </w:rPr>
            </w:pPr>
            <w:r>
              <w:rPr>
                <w:rFonts w:hint="eastAsia" w:ascii="仿宋_GB2312" w:hAnsi="仿宋_GB2312" w:eastAsia="仿宋_GB2312" w:cs="仿宋_GB2312"/>
                <w:color w:val="000000"/>
                <w:kern w:val="0"/>
                <w:sz w:val="24"/>
                <w:szCs w:val="24"/>
                <w:lang w:val="en-US" w:eastAsia="zh-CN" w:bidi="ar"/>
              </w:rPr>
              <w:t>针对临床技能操作进行总结展示</w:t>
            </w:r>
          </w:p>
        </w:tc>
        <w:tc>
          <w:tcPr>
            <w:tcW w:w="1705" w:type="dxa"/>
            <w:vAlign w:val="center"/>
          </w:tcPr>
          <w:p w14:paraId="390FC295">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10</w:t>
            </w:r>
            <w:r>
              <w:rPr>
                <w:rFonts w:hint="eastAsia" w:ascii="仿宋" w:hAnsi="仿宋" w:eastAsia="仿宋" w:cs="仿宋"/>
                <w:color w:val="000000"/>
                <w:spacing w:val="-6"/>
                <w:sz w:val="28"/>
                <w:szCs w:val="28"/>
                <w:vertAlign w:val="baseline"/>
                <w:lang w:val="en-US" w:eastAsia="zh-CN" w:bidi="ar-SA"/>
              </w:rPr>
              <w:t>～</w:t>
            </w:r>
            <w:r>
              <w:rPr>
                <w:rFonts w:hint="eastAsia" w:cs="仿宋"/>
                <w:color w:val="000000"/>
                <w:spacing w:val="-6"/>
                <w:sz w:val="28"/>
                <w:szCs w:val="28"/>
                <w:vertAlign w:val="baseline"/>
                <w:lang w:val="en-US" w:eastAsia="zh-CN" w:bidi="ar-SA"/>
              </w:rPr>
              <w:t>15</w:t>
            </w:r>
            <w:r>
              <w:rPr>
                <w:rFonts w:hint="eastAsia" w:ascii="仿宋" w:hAnsi="仿宋" w:eastAsia="仿宋" w:cs="仿宋"/>
                <w:color w:val="000000"/>
                <w:spacing w:val="-6"/>
                <w:sz w:val="28"/>
                <w:szCs w:val="28"/>
                <w:vertAlign w:val="baseline"/>
                <w:lang w:val="en-US" w:eastAsia="zh-CN" w:bidi="ar-SA"/>
              </w:rPr>
              <w:t>分钟</w:t>
            </w:r>
          </w:p>
        </w:tc>
        <w:tc>
          <w:tcPr>
            <w:tcW w:w="1705" w:type="dxa"/>
            <w:vAlign w:val="center"/>
          </w:tcPr>
          <w:p w14:paraId="5AABDC9B">
            <w:pPr>
              <w:keepNext w:val="0"/>
              <w:keepLines w:val="0"/>
              <w:pageBreakBefore w:val="0"/>
              <w:widowControl/>
              <w:kinsoku/>
              <w:wordWrap/>
              <w:overflowPunct/>
              <w:topLinePunct w:val="0"/>
              <w:autoSpaceDE/>
              <w:autoSpaceDN/>
              <w:bidi w:val="0"/>
              <w:adjustRightInd/>
              <w:snapToGrid/>
              <w:spacing w:after="0" w:line="360" w:lineRule="auto"/>
              <w:ind w:right="0"/>
              <w:jc w:val="center"/>
              <w:textAlignment w:val="auto"/>
              <w:rPr>
                <w:rFonts w:hint="default" w:ascii="仿宋" w:hAnsi="仿宋" w:eastAsia="仿宋" w:cs="仿宋"/>
                <w:color w:val="000000"/>
                <w:spacing w:val="-6"/>
                <w:sz w:val="28"/>
                <w:szCs w:val="28"/>
                <w:vertAlign w:val="baseline"/>
                <w:lang w:val="en-US" w:eastAsia="zh-CN" w:bidi="ar-SA"/>
              </w:rPr>
            </w:pPr>
            <w:r>
              <w:rPr>
                <w:rFonts w:hint="eastAsia" w:cs="仿宋"/>
                <w:color w:val="000000"/>
                <w:spacing w:val="-6"/>
                <w:sz w:val="28"/>
                <w:szCs w:val="28"/>
                <w:vertAlign w:val="baseline"/>
                <w:lang w:val="en-US" w:eastAsia="zh-CN" w:bidi="ar-SA"/>
              </w:rPr>
              <w:t>20</w:t>
            </w:r>
          </w:p>
        </w:tc>
      </w:tr>
    </w:tbl>
    <w:p w14:paraId="1227DE68">
      <w:pPr>
        <w:keepNext w:val="0"/>
        <w:keepLines w:val="0"/>
        <w:pageBreakBefore w:val="0"/>
        <w:widowControl/>
        <w:kinsoku/>
        <w:wordWrap/>
        <w:overflowPunct/>
        <w:topLinePunct w:val="0"/>
        <w:autoSpaceDE/>
        <w:autoSpaceDN/>
        <w:bidi w:val="0"/>
        <w:adjustRightInd/>
        <w:snapToGrid/>
        <w:spacing w:after="0" w:line="360" w:lineRule="auto"/>
        <w:ind w:left="0" w:leftChars="0" w:right="0" w:firstLine="680" w:firstLineChars="250"/>
        <w:jc w:val="left"/>
        <w:textAlignment w:val="auto"/>
        <w:rPr>
          <w:rFonts w:hint="eastAsia" w:ascii="仿宋" w:hAnsi="仿宋" w:eastAsia="仿宋" w:cs="仿宋"/>
          <w:color w:val="000000"/>
          <w:spacing w:val="-4"/>
          <w:sz w:val="28"/>
          <w:szCs w:val="22"/>
          <w:lang w:val="en-US" w:eastAsia="en-US" w:bidi="ar-SA"/>
        </w:rPr>
      </w:pPr>
    </w:p>
    <w:p w14:paraId="496091DE">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753" w:firstLineChars="250"/>
        <w:jc w:val="left"/>
        <w:textAlignment w:val="auto"/>
      </w:pPr>
      <w:r>
        <w:rPr>
          <w:rFonts w:hint="eastAsia" w:ascii="仿宋" w:hAnsi="仿宋" w:eastAsia="仿宋" w:cs="仿宋"/>
          <w:b/>
          <w:bCs/>
          <w:color w:val="000000"/>
          <w:kern w:val="0"/>
          <w:sz w:val="30"/>
          <w:szCs w:val="30"/>
          <w:lang w:val="en-US" w:eastAsia="zh-CN" w:bidi="ar"/>
        </w:rPr>
        <w:t>四、竞赛方式</w:t>
      </w:r>
      <w:r>
        <w:rPr>
          <w:rFonts w:ascii="黑体" w:hAnsi="宋体" w:eastAsia="黑体" w:cs="黑体"/>
          <w:color w:val="000000"/>
          <w:kern w:val="0"/>
          <w:sz w:val="31"/>
          <w:szCs w:val="31"/>
          <w:lang w:val="en-US" w:eastAsia="zh-CN" w:bidi="ar"/>
        </w:rPr>
        <w:t xml:space="preserve"> </w:t>
      </w:r>
    </w:p>
    <w:p w14:paraId="175EF530">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703" w:firstLineChars="250"/>
        <w:jc w:val="both"/>
        <w:textAlignment w:val="auto"/>
        <w:rPr>
          <w:rFonts w:hint="eastAsia" w:ascii="仿宋" w:hAnsi="仿宋" w:eastAsia="仿宋" w:cs="仿宋"/>
          <w:sz w:val="28"/>
          <w:szCs w:val="28"/>
        </w:rPr>
      </w:pPr>
      <w:r>
        <w:rPr>
          <w:rFonts w:hint="eastAsia" w:ascii="仿宋" w:hAnsi="仿宋" w:eastAsia="仿宋" w:cs="仿宋"/>
          <w:b/>
          <w:bCs/>
          <w:color w:val="000000"/>
          <w:kern w:val="0"/>
          <w:sz w:val="28"/>
          <w:szCs w:val="28"/>
          <w:lang w:val="en-US" w:eastAsia="zh-CN" w:bidi="ar"/>
        </w:rPr>
        <w:t>（一）竞赛形式：</w:t>
      </w:r>
      <w:r>
        <w:rPr>
          <w:rFonts w:hint="eastAsia" w:ascii="仿宋" w:hAnsi="仿宋" w:eastAsia="仿宋" w:cs="仿宋"/>
          <w:color w:val="000000"/>
          <w:kern w:val="0"/>
          <w:sz w:val="28"/>
          <w:szCs w:val="28"/>
          <w:lang w:val="en-US" w:eastAsia="zh-CN" w:bidi="ar"/>
        </w:rPr>
        <w:t xml:space="preserve">线下现场比赛 </w:t>
      </w:r>
    </w:p>
    <w:p w14:paraId="3C753B9E">
      <w:pPr>
        <w:pStyle w:val="5"/>
        <w:spacing w:before="233" w:line="371" w:lineRule="auto"/>
        <w:ind w:left="2" w:right="135" w:firstLine="706"/>
        <w:jc w:val="both"/>
        <w:rPr>
          <w:rFonts w:hint="eastAsia" w:ascii="仿宋" w:hAnsi="仿宋" w:eastAsia="仿宋" w:cs="仿宋"/>
          <w:sz w:val="32"/>
          <w:szCs w:val="32"/>
          <w:lang w:val="en-US" w:eastAsia="zh-CN"/>
        </w:rPr>
      </w:pPr>
      <w:r>
        <w:rPr>
          <w:rFonts w:hint="eastAsia" w:ascii="仿宋" w:hAnsi="仿宋" w:eastAsia="仿宋" w:cs="仿宋"/>
          <w:b/>
          <w:bCs/>
          <w:color w:val="000000"/>
          <w:kern w:val="0"/>
          <w:sz w:val="28"/>
          <w:szCs w:val="28"/>
          <w:lang w:val="en-US" w:eastAsia="zh-CN" w:bidi="ar"/>
        </w:rPr>
        <w:t>（二）参赛选手：</w:t>
      </w:r>
      <w:r>
        <w:rPr>
          <w:spacing w:val="14"/>
        </w:rPr>
        <w:t>参赛选手须为高等职业院校全日制在籍学生、本科院校高</w:t>
      </w:r>
      <w:r>
        <w:rPr>
          <w:spacing w:val="5"/>
        </w:rPr>
        <w:t>职类全日制在籍学生；</w:t>
      </w:r>
      <w:r>
        <w:rPr>
          <w:color w:val="auto"/>
          <w:spacing w:val="5"/>
        </w:rPr>
        <w:t>五年制高职四、五年级学生可</w:t>
      </w:r>
      <w:r>
        <w:rPr>
          <w:color w:val="auto"/>
          <w:spacing w:val="4"/>
        </w:rPr>
        <w:t>报名参加本</w:t>
      </w:r>
      <w:r>
        <w:rPr>
          <w:color w:val="auto"/>
          <w:spacing w:val="5"/>
        </w:rPr>
        <w:t>赛项比赛。</w:t>
      </w:r>
      <w:r>
        <w:rPr>
          <w:spacing w:val="5"/>
        </w:rPr>
        <w:t>凡在往届本赛项技能大赛中获一等奖</w:t>
      </w:r>
      <w:r>
        <w:rPr>
          <w:rFonts w:hint="eastAsia"/>
          <w:spacing w:val="5"/>
          <w:lang w:eastAsia="zh-CN"/>
        </w:rPr>
        <w:t>或国赛获奖</w:t>
      </w:r>
      <w:r>
        <w:rPr>
          <w:spacing w:val="5"/>
        </w:rPr>
        <w:t>的选</w:t>
      </w:r>
      <w:r>
        <w:rPr>
          <w:spacing w:val="4"/>
        </w:rPr>
        <w:t>手，不再参</w:t>
      </w:r>
      <w:r>
        <w:rPr>
          <w:spacing w:val="5"/>
        </w:rPr>
        <w:t>加本年度赛项。</w:t>
      </w:r>
    </w:p>
    <w:p w14:paraId="0A7C5073">
      <w:pPr>
        <w:pStyle w:val="5"/>
        <w:spacing w:before="233" w:line="371" w:lineRule="auto"/>
        <w:ind w:left="2" w:right="135" w:firstLine="706"/>
        <w:jc w:val="both"/>
        <w:rPr>
          <w:rFonts w:hint="eastAsia"/>
          <w:spacing w:val="14"/>
          <w:lang w:val="en-US" w:eastAsia="zh-CN"/>
        </w:rPr>
      </w:pPr>
      <w:r>
        <w:rPr>
          <w:rFonts w:hint="eastAsia" w:ascii="仿宋" w:hAnsi="仿宋" w:eastAsia="仿宋" w:cs="仿宋"/>
          <w:b/>
          <w:bCs/>
          <w:color w:val="000000"/>
          <w:kern w:val="0"/>
          <w:sz w:val="28"/>
          <w:szCs w:val="28"/>
          <w:lang w:val="en-US" w:eastAsia="zh-CN" w:bidi="ar"/>
        </w:rPr>
        <w:t>（三）组队方式：</w:t>
      </w:r>
      <w:r>
        <w:rPr>
          <w:rFonts w:hint="eastAsia"/>
          <w:spacing w:val="14"/>
          <w:lang w:val="en-US" w:eastAsia="zh-CN"/>
        </w:rPr>
        <w:t>本赛项为团体赛，以院校为单位组队参赛，不得跨校组队。</w:t>
      </w:r>
      <w:r>
        <w:rPr>
          <w:rFonts w:hint="eastAsia"/>
          <w:spacing w:val="14"/>
        </w:rPr>
        <w:t xml:space="preserve">每所学校报名不得超过2支参赛队伍，每支参赛队伍由 </w:t>
      </w:r>
      <w:r>
        <w:rPr>
          <w:rFonts w:hint="eastAsia"/>
          <w:spacing w:val="14"/>
          <w:lang w:val="en-US" w:eastAsia="zh-CN"/>
        </w:rPr>
        <w:t>2～</w:t>
      </w:r>
      <w:r>
        <w:rPr>
          <w:rFonts w:hint="eastAsia"/>
          <w:spacing w:val="14"/>
        </w:rPr>
        <w:t>4名选手和2名指导教师组成。指导教师必须是参赛选手所在学校的在职专任教师。参赛队伍选手和指导教师报名获得确认后不得随意更换。每所参赛院校设置校</w:t>
      </w:r>
      <w:r>
        <w:rPr>
          <w:rFonts w:hint="eastAsia"/>
          <w:spacing w:val="14"/>
        </w:rPr>
        <w:t>总领队1人</w:t>
      </w:r>
      <w:r>
        <w:rPr>
          <w:rFonts w:hint="eastAsia"/>
          <w:spacing w:val="14"/>
          <w:lang w:val="en-US" w:eastAsia="zh-CN"/>
        </w:rPr>
        <w:t>（领队可由指导教师兼任）。参赛选手和指导教师报名登记后，不得随意更换。如备赛过程中参赛选手或指导教师因故无法参赛，须赛前10个工作日，由参赛院校出具盖有单位公章的书面说明，向赛项执委会办公室提出申请，经核实后予以更换。</w:t>
      </w:r>
    </w:p>
    <w:p w14:paraId="69402173">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703" w:firstLineChars="250"/>
        <w:jc w:val="both"/>
        <w:textAlignment w:val="auto"/>
        <w:rPr>
          <w:rFonts w:hint="eastAsia" w:ascii="仿宋" w:hAnsi="仿宋" w:eastAsia="仿宋" w:cs="仿宋"/>
          <w:b/>
          <w:bCs/>
          <w:color w:val="000000"/>
          <w:kern w:val="0"/>
          <w:sz w:val="28"/>
          <w:szCs w:val="28"/>
          <w:lang w:val="en-US" w:eastAsia="zh-CN" w:bidi="ar"/>
        </w:rPr>
      </w:pPr>
      <w:r>
        <w:rPr>
          <w:rFonts w:hint="eastAsia" w:cs="仿宋"/>
          <w:b/>
          <w:bCs/>
          <w:color w:val="000000"/>
          <w:kern w:val="0"/>
          <w:sz w:val="28"/>
          <w:szCs w:val="28"/>
          <w:lang w:val="en-US" w:eastAsia="zh-CN" w:bidi="ar"/>
        </w:rPr>
        <w:t>（四）</w:t>
      </w:r>
      <w:r>
        <w:rPr>
          <w:rFonts w:hint="default" w:ascii="仿宋" w:hAnsi="仿宋" w:eastAsia="仿宋" w:cs="仿宋"/>
          <w:b/>
          <w:bCs/>
          <w:color w:val="000000"/>
          <w:kern w:val="0"/>
          <w:sz w:val="28"/>
          <w:szCs w:val="28"/>
          <w:lang w:val="en-US" w:eastAsia="zh-CN" w:bidi="ar"/>
        </w:rPr>
        <w:t xml:space="preserve"> </w:t>
      </w:r>
      <w:r>
        <w:rPr>
          <w:rFonts w:hint="eastAsia" w:ascii="仿宋" w:hAnsi="仿宋" w:eastAsia="仿宋" w:cs="仿宋"/>
          <w:b/>
          <w:bCs/>
          <w:color w:val="000000"/>
          <w:kern w:val="0"/>
          <w:sz w:val="28"/>
          <w:szCs w:val="28"/>
          <w:lang w:val="en-US" w:eastAsia="zh-CN" w:bidi="ar"/>
        </w:rPr>
        <w:t xml:space="preserve">抽签方法 </w:t>
      </w:r>
    </w:p>
    <w:p w14:paraId="05ECEEBF">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700" w:firstLineChars="250"/>
        <w:jc w:val="both"/>
        <w:textAlignment w:val="auto"/>
        <w:rPr>
          <w:rFonts w:hint="eastAsia" w:ascii="仿宋" w:hAnsi="仿宋" w:eastAsia="仿宋" w:cs="仿宋"/>
          <w:color w:val="000000"/>
          <w:kern w:val="0"/>
          <w:sz w:val="28"/>
          <w:szCs w:val="28"/>
          <w:lang w:val="en-US" w:eastAsia="zh-CN" w:bidi="ar"/>
        </w:rPr>
      </w:pPr>
      <w:r>
        <w:rPr>
          <w:rFonts w:hint="default" w:ascii="仿宋" w:hAnsi="仿宋" w:eastAsia="仿宋" w:cs="仿宋"/>
          <w:color w:val="000000"/>
          <w:kern w:val="0"/>
          <w:sz w:val="28"/>
          <w:szCs w:val="28"/>
          <w:lang w:val="en-US" w:eastAsia="zh-CN" w:bidi="ar"/>
        </w:rPr>
        <w:t>1.</w:t>
      </w:r>
      <w:r>
        <w:rPr>
          <w:rFonts w:hint="eastAsia" w:ascii="仿宋" w:hAnsi="仿宋" w:eastAsia="仿宋" w:cs="仿宋"/>
          <w:color w:val="000000"/>
          <w:kern w:val="0"/>
          <w:sz w:val="28"/>
          <w:szCs w:val="28"/>
          <w:lang w:val="en-US" w:eastAsia="zh-CN" w:bidi="ar"/>
        </w:rPr>
        <w:t xml:space="preserve">由赛项执委会按照竞赛流程召开领队会议，组织各领队参加公开抽签，确定参赛时段。参赛选手按照抽签确定的参赛时段分批次进入比赛场地参赛。 </w:t>
      </w:r>
    </w:p>
    <w:p w14:paraId="4AE26279">
      <w:pPr>
        <w:keepNext w:val="0"/>
        <w:keepLines w:val="0"/>
        <w:pageBreakBefore w:val="0"/>
        <w:widowControl/>
        <w:suppressLineNumbers w:val="0"/>
        <w:kinsoku/>
        <w:wordWrap/>
        <w:overflowPunct/>
        <w:topLinePunct w:val="0"/>
        <w:autoSpaceDE w:val="0"/>
        <w:autoSpaceDN w:val="0"/>
        <w:bidi w:val="0"/>
        <w:adjustRightInd/>
        <w:snapToGrid/>
        <w:spacing w:line="360" w:lineRule="auto"/>
        <w:ind w:firstLine="700" w:firstLineChars="250"/>
        <w:jc w:val="both"/>
        <w:textAlignment w:val="auto"/>
        <w:rPr>
          <w:rFonts w:hint="eastAsia"/>
          <w:b/>
          <w:color w:val="000000" w:themeColor="text1"/>
          <w:sz w:val="30"/>
        </w:rPr>
      </w:pPr>
      <w:r>
        <w:rPr>
          <w:rFonts w:hint="default" w:ascii="仿宋" w:hAnsi="仿宋" w:eastAsia="仿宋" w:cs="仿宋"/>
          <w:color w:val="000000"/>
          <w:kern w:val="0"/>
          <w:sz w:val="28"/>
          <w:szCs w:val="28"/>
          <w:lang w:val="en-US" w:eastAsia="zh-CN" w:bidi="ar"/>
        </w:rPr>
        <w:t>2.</w:t>
      </w:r>
      <w:r>
        <w:rPr>
          <w:rFonts w:hint="eastAsia" w:ascii="仿宋" w:hAnsi="仿宋" w:eastAsia="仿宋" w:cs="仿宋"/>
          <w:color w:val="000000"/>
          <w:kern w:val="0"/>
          <w:sz w:val="28"/>
          <w:szCs w:val="28"/>
          <w:lang w:val="en-US" w:eastAsia="zh-CN" w:bidi="ar"/>
        </w:rPr>
        <w:t>赛场的技能站</w:t>
      </w:r>
      <w:r>
        <w:rPr>
          <w:rFonts w:hint="default" w:ascii="仿宋" w:hAnsi="仿宋" w:eastAsia="仿宋" w:cs="仿宋"/>
          <w:color w:val="000000"/>
          <w:kern w:val="0"/>
          <w:sz w:val="28"/>
          <w:szCs w:val="28"/>
          <w:lang w:val="en-US" w:eastAsia="zh-CN" w:bidi="ar"/>
        </w:rPr>
        <w:t>(</w:t>
      </w:r>
      <w:r>
        <w:rPr>
          <w:rFonts w:hint="eastAsia" w:ascii="仿宋" w:hAnsi="仿宋" w:eastAsia="仿宋" w:cs="仿宋"/>
          <w:color w:val="000000"/>
          <w:kern w:val="0"/>
          <w:sz w:val="28"/>
          <w:szCs w:val="28"/>
          <w:lang w:val="en-US" w:eastAsia="zh-CN" w:bidi="ar"/>
        </w:rPr>
        <w:t>赛位</w:t>
      </w:r>
      <w:r>
        <w:rPr>
          <w:rFonts w:hint="eastAsia" w:cs="仿宋"/>
          <w:color w:val="000000"/>
          <w:kern w:val="0"/>
          <w:sz w:val="28"/>
          <w:szCs w:val="28"/>
          <w:lang w:val="en-US" w:eastAsia="zh-CN" w:bidi="ar"/>
        </w:rPr>
        <w:t>）</w:t>
      </w:r>
      <w:r>
        <w:rPr>
          <w:rFonts w:hint="default" w:ascii="仿宋" w:hAnsi="仿宋" w:eastAsia="仿宋" w:cs="仿宋"/>
          <w:color w:val="000000"/>
          <w:kern w:val="0"/>
          <w:sz w:val="28"/>
          <w:szCs w:val="28"/>
          <w:lang w:val="en-US" w:eastAsia="zh-CN" w:bidi="ar"/>
        </w:rPr>
        <w:t xml:space="preserve"> </w:t>
      </w:r>
      <w:r>
        <w:rPr>
          <w:rFonts w:hint="eastAsia" w:ascii="仿宋" w:hAnsi="仿宋" w:eastAsia="仿宋" w:cs="仿宋"/>
          <w:color w:val="000000"/>
          <w:kern w:val="0"/>
          <w:sz w:val="28"/>
          <w:szCs w:val="28"/>
          <w:lang w:val="en-US" w:eastAsia="zh-CN" w:bidi="ar"/>
        </w:rPr>
        <w:t>统一编制赛室号，参赛选手按比赛时段提前</w:t>
      </w:r>
      <w:r>
        <w:rPr>
          <w:rFonts w:hint="default" w:ascii="仿宋" w:hAnsi="仿宋" w:eastAsia="仿宋" w:cs="仿宋"/>
          <w:color w:val="000000"/>
          <w:kern w:val="0"/>
          <w:sz w:val="28"/>
          <w:szCs w:val="28"/>
          <w:lang w:val="en-US" w:eastAsia="zh-CN" w:bidi="ar"/>
        </w:rPr>
        <w:t>30</w:t>
      </w:r>
      <w:r>
        <w:rPr>
          <w:rFonts w:hint="eastAsia" w:ascii="仿宋" w:hAnsi="仿宋" w:eastAsia="仿宋" w:cs="仿宋"/>
          <w:color w:val="000000"/>
          <w:kern w:val="0"/>
          <w:sz w:val="28"/>
          <w:szCs w:val="28"/>
          <w:lang w:val="en-US" w:eastAsia="zh-CN" w:bidi="ar"/>
        </w:rPr>
        <w:t>分钟到赛项指定地点接受检录。检录结束后，参赛选手抽签决定各自比赛的赛位号及比赛技能站。各参赛选手在工作人员的带领下进入候赛室，听到比赛通知后，进入赛室完成竞赛规定的赛项任务。</w:t>
      </w:r>
    </w:p>
    <w:p w14:paraId="2E61FDFF">
      <w:pPr>
        <w:pStyle w:val="2"/>
        <w:numPr>
          <w:ilvl w:val="0"/>
          <w:numId w:val="0"/>
        </w:numPr>
        <w:spacing w:line="360" w:lineRule="auto"/>
        <w:ind w:left="720" w:leftChars="0"/>
        <w:jc w:val="both"/>
        <w:rPr>
          <w:color w:val="auto"/>
        </w:rPr>
      </w:pPr>
      <w:r>
        <w:rPr>
          <w:rFonts w:hint="eastAsia" w:cs="仿宋"/>
          <w:b/>
          <w:bCs/>
          <w:color w:val="auto"/>
          <w:sz w:val="30"/>
          <w:szCs w:val="30"/>
          <w:lang w:val="zh-CN" w:eastAsia="zh-CN" w:bidi="zh-CN"/>
        </w:rPr>
        <w:t>五</w:t>
      </w:r>
      <w:bookmarkStart w:id="1" w:name="_GoBack"/>
      <w:bookmarkEnd w:id="1"/>
      <w:r>
        <w:rPr>
          <w:rFonts w:hint="eastAsia" w:ascii="仿宋" w:hAnsi="仿宋" w:eastAsia="仿宋" w:cs="仿宋"/>
          <w:b/>
          <w:bCs/>
          <w:color w:val="auto"/>
          <w:sz w:val="30"/>
          <w:szCs w:val="30"/>
          <w:lang w:val="zh-CN" w:eastAsia="zh-CN" w:bidi="zh-CN"/>
        </w:rPr>
        <w:t>、</w:t>
      </w:r>
      <w:r>
        <w:rPr>
          <w:rFonts w:hint="eastAsia"/>
          <w:color w:val="auto"/>
        </w:rPr>
        <w:t>竞赛流程</w:t>
      </w:r>
    </w:p>
    <w:p w14:paraId="422097B1">
      <w:pPr>
        <w:pStyle w:val="5"/>
        <w:spacing w:line="360" w:lineRule="auto"/>
        <w:ind w:left="0" w:firstLine="560" w:firstLineChars="200"/>
        <w:jc w:val="both"/>
        <w:rPr>
          <w:color w:val="auto"/>
        </w:rPr>
      </w:pPr>
      <w:r>
        <w:rPr>
          <w:rFonts w:hint="eastAsia"/>
          <w:color w:val="auto"/>
        </w:rPr>
        <w:t>（一）竞赛时间安排</w:t>
      </w:r>
    </w:p>
    <w:p w14:paraId="074F7BEF">
      <w:pPr>
        <w:pStyle w:val="5"/>
        <w:spacing w:line="360" w:lineRule="auto"/>
        <w:ind w:left="0" w:firstLine="560" w:firstLineChars="200"/>
        <w:jc w:val="both"/>
        <w:rPr>
          <w:color w:val="auto"/>
        </w:rPr>
      </w:pPr>
      <w:r>
        <w:rPr>
          <w:rFonts w:hint="eastAsia"/>
          <w:color w:val="auto"/>
        </w:rPr>
        <w:t>拟安排于202</w:t>
      </w:r>
      <w:r>
        <w:rPr>
          <w:rFonts w:hint="eastAsia"/>
          <w:color w:val="auto"/>
          <w:lang w:val="en-US" w:eastAsia="zh-CN"/>
        </w:rPr>
        <w:t>5</w:t>
      </w:r>
      <w:r>
        <w:rPr>
          <w:rFonts w:hint="eastAsia"/>
          <w:color w:val="auto"/>
        </w:rPr>
        <w:t>年</w:t>
      </w:r>
      <w:r>
        <w:rPr>
          <w:rFonts w:hint="eastAsia"/>
          <w:color w:val="auto"/>
          <w:lang w:val="en-US" w:eastAsia="zh-CN"/>
        </w:rPr>
        <w:t>12</w:t>
      </w:r>
      <w:r>
        <w:rPr>
          <w:rFonts w:hint="eastAsia"/>
          <w:color w:val="auto"/>
        </w:rPr>
        <w:t>月</w:t>
      </w:r>
      <w:r>
        <w:rPr>
          <w:rFonts w:hint="eastAsia"/>
          <w:color w:val="auto"/>
          <w:lang w:val="en-US" w:eastAsia="zh-CN"/>
        </w:rPr>
        <w:t>26</w:t>
      </w:r>
      <w:r>
        <w:rPr>
          <w:rFonts w:hint="eastAsia"/>
          <w:color w:val="auto"/>
        </w:rPr>
        <w:t>日至</w:t>
      </w:r>
      <w:r>
        <w:rPr>
          <w:rFonts w:hint="eastAsia"/>
          <w:color w:val="auto"/>
          <w:lang w:val="en-US" w:eastAsia="zh-CN"/>
        </w:rPr>
        <w:t>28日</w:t>
      </w:r>
      <w:r>
        <w:rPr>
          <w:rFonts w:hint="eastAsia"/>
          <w:color w:val="auto"/>
        </w:rPr>
        <w:t>进行。</w:t>
      </w:r>
    </w:p>
    <w:p w14:paraId="5CB15FE6">
      <w:pPr>
        <w:pStyle w:val="5"/>
        <w:spacing w:line="360" w:lineRule="auto"/>
        <w:ind w:left="0" w:firstLine="560" w:firstLineChars="200"/>
        <w:jc w:val="both"/>
        <w:rPr>
          <w:color w:val="auto"/>
        </w:rPr>
      </w:pPr>
      <w:r>
        <w:rPr>
          <w:rFonts w:hint="eastAsia"/>
          <w:color w:val="auto"/>
        </w:rPr>
        <w:t>（二）竞赛日程</w:t>
      </w:r>
    </w:p>
    <w:p w14:paraId="3B8018F8">
      <w:pPr>
        <w:pStyle w:val="2"/>
        <w:ind w:left="0"/>
        <w:jc w:val="center"/>
        <w:rPr>
          <w:color w:val="auto"/>
        </w:rPr>
      </w:pPr>
      <w:r>
        <w:rPr>
          <w:color w:val="auto"/>
        </w:rPr>
        <w:t>竞赛日程安排表</w:t>
      </w:r>
    </w:p>
    <w:tbl>
      <w:tblPr>
        <w:tblStyle w:val="10"/>
        <w:tblW w:w="8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701"/>
        <w:gridCol w:w="3544"/>
        <w:gridCol w:w="2693"/>
      </w:tblGrid>
      <w:tr w14:paraId="3F6DB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exact"/>
          <w:jc w:val="center"/>
        </w:trPr>
        <w:tc>
          <w:tcPr>
            <w:tcW w:w="817" w:type="dxa"/>
            <w:shd w:val="clear" w:color="auto" w:fill="auto"/>
            <w:vAlign w:val="center"/>
          </w:tcPr>
          <w:p w14:paraId="7FE05F85">
            <w:pPr>
              <w:adjustRightInd w:val="0"/>
              <w:snapToGrid w:val="0"/>
              <w:rPr>
                <w:b/>
                <w:color w:val="auto"/>
              </w:rPr>
            </w:pPr>
            <w:r>
              <w:rPr>
                <w:rFonts w:hint="eastAsia"/>
                <w:b/>
                <w:color w:val="auto"/>
              </w:rPr>
              <w:t>日期</w:t>
            </w:r>
          </w:p>
        </w:tc>
        <w:tc>
          <w:tcPr>
            <w:tcW w:w="1701" w:type="dxa"/>
            <w:shd w:val="clear" w:color="auto" w:fill="auto"/>
            <w:vAlign w:val="center"/>
          </w:tcPr>
          <w:p w14:paraId="2EF1346F">
            <w:pPr>
              <w:adjustRightInd w:val="0"/>
              <w:snapToGrid w:val="0"/>
              <w:jc w:val="center"/>
              <w:rPr>
                <w:b/>
                <w:color w:val="auto"/>
              </w:rPr>
            </w:pPr>
            <w:r>
              <w:rPr>
                <w:rFonts w:hint="eastAsia"/>
                <w:b/>
                <w:color w:val="auto"/>
              </w:rPr>
              <w:t>时间</w:t>
            </w:r>
          </w:p>
        </w:tc>
        <w:tc>
          <w:tcPr>
            <w:tcW w:w="3544" w:type="dxa"/>
            <w:shd w:val="clear" w:color="auto" w:fill="auto"/>
            <w:vAlign w:val="center"/>
          </w:tcPr>
          <w:p w14:paraId="52EA057B">
            <w:pPr>
              <w:adjustRightInd w:val="0"/>
              <w:snapToGrid w:val="0"/>
              <w:ind w:firstLine="407"/>
              <w:jc w:val="center"/>
              <w:rPr>
                <w:b/>
                <w:color w:val="auto"/>
              </w:rPr>
            </w:pPr>
            <w:r>
              <w:rPr>
                <w:rFonts w:hint="eastAsia"/>
                <w:b/>
                <w:color w:val="auto"/>
              </w:rPr>
              <w:t>内容</w:t>
            </w:r>
          </w:p>
        </w:tc>
        <w:tc>
          <w:tcPr>
            <w:tcW w:w="2693" w:type="dxa"/>
            <w:shd w:val="clear" w:color="auto" w:fill="auto"/>
            <w:vAlign w:val="center"/>
          </w:tcPr>
          <w:p w14:paraId="092004DC">
            <w:pPr>
              <w:adjustRightInd w:val="0"/>
              <w:snapToGrid w:val="0"/>
              <w:jc w:val="center"/>
              <w:rPr>
                <w:b/>
                <w:color w:val="auto"/>
              </w:rPr>
            </w:pPr>
            <w:r>
              <w:rPr>
                <w:rFonts w:hint="eastAsia"/>
                <w:b/>
                <w:color w:val="auto"/>
              </w:rPr>
              <w:t>地点</w:t>
            </w:r>
          </w:p>
        </w:tc>
      </w:tr>
      <w:tr w14:paraId="7CD2E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exact"/>
          <w:jc w:val="center"/>
        </w:trPr>
        <w:tc>
          <w:tcPr>
            <w:tcW w:w="817" w:type="dxa"/>
            <w:vMerge w:val="restart"/>
            <w:shd w:val="clear" w:color="auto" w:fill="auto"/>
            <w:vAlign w:val="center"/>
          </w:tcPr>
          <w:p w14:paraId="0527E7A6">
            <w:pPr>
              <w:adjustRightInd w:val="0"/>
              <w:snapToGrid w:val="0"/>
              <w:jc w:val="center"/>
              <w:rPr>
                <w:color w:val="auto"/>
              </w:rPr>
            </w:pPr>
            <w:r>
              <w:rPr>
                <w:rFonts w:hint="eastAsia"/>
                <w:color w:val="auto"/>
              </w:rPr>
              <w:t>第</w:t>
            </w:r>
          </w:p>
          <w:p w14:paraId="41757F4C">
            <w:pPr>
              <w:adjustRightInd w:val="0"/>
              <w:snapToGrid w:val="0"/>
              <w:jc w:val="center"/>
              <w:rPr>
                <w:color w:val="auto"/>
              </w:rPr>
            </w:pPr>
            <w:r>
              <w:rPr>
                <w:rFonts w:hint="eastAsia"/>
                <w:color w:val="auto"/>
              </w:rPr>
              <w:t>一</w:t>
            </w:r>
          </w:p>
          <w:p w14:paraId="3452E64C">
            <w:pPr>
              <w:adjustRightInd w:val="0"/>
              <w:snapToGrid w:val="0"/>
              <w:jc w:val="center"/>
              <w:rPr>
                <w:color w:val="auto"/>
              </w:rPr>
            </w:pPr>
            <w:r>
              <w:rPr>
                <w:rFonts w:hint="eastAsia"/>
                <w:color w:val="auto"/>
              </w:rPr>
              <w:t>天</w:t>
            </w:r>
          </w:p>
        </w:tc>
        <w:tc>
          <w:tcPr>
            <w:tcW w:w="1701" w:type="dxa"/>
            <w:shd w:val="clear" w:color="auto" w:fill="auto"/>
            <w:vAlign w:val="center"/>
          </w:tcPr>
          <w:p w14:paraId="255F38C4">
            <w:pPr>
              <w:adjustRightInd w:val="0"/>
              <w:snapToGrid w:val="0"/>
              <w:jc w:val="center"/>
              <w:rPr>
                <w:color w:val="auto"/>
              </w:rPr>
            </w:pPr>
            <w:r>
              <w:rPr>
                <w:rFonts w:hint="eastAsia"/>
                <w:color w:val="auto"/>
                <w:lang w:val="en-US" w:eastAsia="zh-CN"/>
              </w:rPr>
              <w:t>0</w:t>
            </w:r>
            <w:r>
              <w:rPr>
                <w:rFonts w:hint="eastAsia"/>
                <w:color w:val="auto"/>
              </w:rPr>
              <w:t>8:00～</w:t>
            </w:r>
            <w:r>
              <w:rPr>
                <w:rFonts w:hint="eastAsia"/>
                <w:color w:val="auto"/>
                <w:lang w:val="en-US" w:eastAsia="zh-CN"/>
              </w:rPr>
              <w:t>13</w:t>
            </w:r>
            <w:r>
              <w:rPr>
                <w:rFonts w:hint="eastAsia"/>
                <w:color w:val="auto"/>
              </w:rPr>
              <w:t>:00</w:t>
            </w:r>
          </w:p>
        </w:tc>
        <w:tc>
          <w:tcPr>
            <w:tcW w:w="3544" w:type="dxa"/>
            <w:shd w:val="clear" w:color="auto" w:fill="auto"/>
            <w:vAlign w:val="center"/>
          </w:tcPr>
          <w:p w14:paraId="5177CD79">
            <w:pPr>
              <w:pStyle w:val="17"/>
              <w:spacing w:line="279" w:lineRule="exact"/>
              <w:jc w:val="center"/>
              <w:rPr>
                <w:rFonts w:hint="eastAsia"/>
                <w:color w:val="auto"/>
                <w:sz w:val="24"/>
              </w:rPr>
            </w:pPr>
            <w:r>
              <w:rPr>
                <w:rFonts w:hint="eastAsia"/>
                <w:color w:val="auto"/>
                <w:sz w:val="24"/>
              </w:rPr>
              <w:t>参赛选手、专家、裁判报到</w:t>
            </w:r>
          </w:p>
        </w:tc>
        <w:tc>
          <w:tcPr>
            <w:tcW w:w="2693" w:type="dxa"/>
            <w:shd w:val="clear" w:color="auto" w:fill="auto"/>
            <w:vAlign w:val="center"/>
          </w:tcPr>
          <w:p w14:paraId="01FB28AB">
            <w:pPr>
              <w:pStyle w:val="17"/>
              <w:spacing w:line="279" w:lineRule="exact"/>
              <w:jc w:val="center"/>
              <w:rPr>
                <w:rFonts w:hint="eastAsia"/>
                <w:color w:val="auto"/>
                <w:sz w:val="24"/>
              </w:rPr>
            </w:pPr>
            <w:r>
              <w:rPr>
                <w:rFonts w:hint="eastAsia"/>
                <w:color w:val="auto"/>
                <w:sz w:val="24"/>
                <w:lang w:val="en-US" w:eastAsia="zh-CN"/>
              </w:rPr>
              <w:t>星程酒店</w:t>
            </w:r>
            <w:r>
              <w:rPr>
                <w:rFonts w:hint="eastAsia"/>
                <w:color w:val="auto"/>
                <w:sz w:val="24"/>
              </w:rPr>
              <w:t>（</w:t>
            </w:r>
            <w:r>
              <w:rPr>
                <w:rFonts w:hint="eastAsia"/>
                <w:color w:val="auto"/>
                <w:sz w:val="24"/>
                <w:lang w:val="en-US" w:eastAsia="zh-CN"/>
              </w:rPr>
              <w:t>廊坊东方大学城店</w:t>
            </w:r>
            <w:r>
              <w:rPr>
                <w:rFonts w:hint="eastAsia"/>
                <w:color w:val="auto"/>
                <w:sz w:val="24"/>
              </w:rPr>
              <w:t>）</w:t>
            </w:r>
          </w:p>
        </w:tc>
      </w:tr>
      <w:tr w14:paraId="15593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817" w:type="dxa"/>
            <w:vMerge w:val="continue"/>
            <w:shd w:val="clear" w:color="auto" w:fill="auto"/>
            <w:vAlign w:val="center"/>
          </w:tcPr>
          <w:p w14:paraId="0213BEF2">
            <w:pPr>
              <w:adjustRightInd w:val="0"/>
              <w:snapToGrid w:val="0"/>
              <w:ind w:firstLine="405"/>
              <w:jc w:val="center"/>
              <w:rPr>
                <w:color w:val="auto"/>
              </w:rPr>
            </w:pPr>
          </w:p>
        </w:tc>
        <w:tc>
          <w:tcPr>
            <w:tcW w:w="1701" w:type="dxa"/>
            <w:shd w:val="clear" w:color="auto" w:fill="auto"/>
            <w:vAlign w:val="center"/>
          </w:tcPr>
          <w:p w14:paraId="7027EDBB">
            <w:pPr>
              <w:adjustRightInd w:val="0"/>
              <w:snapToGrid w:val="0"/>
              <w:jc w:val="center"/>
              <w:rPr>
                <w:color w:val="auto"/>
              </w:rPr>
            </w:pPr>
            <w:r>
              <w:rPr>
                <w:rFonts w:hint="eastAsia"/>
                <w:color w:val="auto"/>
              </w:rPr>
              <w:t>1</w:t>
            </w:r>
            <w:r>
              <w:rPr>
                <w:rFonts w:hint="eastAsia"/>
                <w:color w:val="auto"/>
                <w:lang w:val="en-US" w:eastAsia="zh-CN"/>
              </w:rPr>
              <w:t>4</w:t>
            </w:r>
            <w:r>
              <w:rPr>
                <w:rFonts w:hint="eastAsia"/>
                <w:color w:val="auto"/>
              </w:rPr>
              <w:t>:</w:t>
            </w:r>
            <w:r>
              <w:rPr>
                <w:rFonts w:hint="eastAsia"/>
                <w:color w:val="auto"/>
                <w:lang w:val="en-US" w:eastAsia="zh-CN"/>
              </w:rPr>
              <w:t>3</w:t>
            </w:r>
            <w:r>
              <w:rPr>
                <w:rFonts w:hint="eastAsia"/>
                <w:color w:val="auto"/>
              </w:rPr>
              <w:t>0～1</w:t>
            </w:r>
            <w:r>
              <w:rPr>
                <w:rFonts w:hint="eastAsia"/>
                <w:color w:val="auto"/>
                <w:lang w:val="en-US" w:eastAsia="zh-CN"/>
              </w:rPr>
              <w:t>5</w:t>
            </w:r>
            <w:r>
              <w:rPr>
                <w:rFonts w:hint="eastAsia"/>
                <w:color w:val="auto"/>
              </w:rPr>
              <w:t>:</w:t>
            </w:r>
            <w:r>
              <w:rPr>
                <w:rFonts w:hint="eastAsia"/>
                <w:color w:val="auto"/>
                <w:lang w:val="en-US" w:eastAsia="zh-CN"/>
              </w:rPr>
              <w:t>3</w:t>
            </w:r>
            <w:r>
              <w:rPr>
                <w:rFonts w:hint="eastAsia"/>
                <w:color w:val="auto"/>
              </w:rPr>
              <w:t>0</w:t>
            </w:r>
          </w:p>
        </w:tc>
        <w:tc>
          <w:tcPr>
            <w:tcW w:w="3544" w:type="dxa"/>
            <w:shd w:val="clear" w:color="auto" w:fill="auto"/>
            <w:vAlign w:val="center"/>
          </w:tcPr>
          <w:p w14:paraId="37E1DFA3">
            <w:pPr>
              <w:pStyle w:val="17"/>
              <w:spacing w:line="279" w:lineRule="exact"/>
              <w:jc w:val="center"/>
              <w:rPr>
                <w:rFonts w:hint="eastAsia"/>
                <w:color w:val="auto"/>
                <w:sz w:val="24"/>
              </w:rPr>
            </w:pPr>
            <w:r>
              <w:rPr>
                <w:rFonts w:hint="eastAsia"/>
                <w:color w:val="auto"/>
                <w:sz w:val="24"/>
                <w:lang w:val="en-US" w:eastAsia="zh-CN"/>
              </w:rPr>
              <w:t>开幕式、</w:t>
            </w:r>
            <w:r>
              <w:rPr>
                <w:rFonts w:hint="eastAsia"/>
                <w:color w:val="auto"/>
                <w:sz w:val="24"/>
              </w:rPr>
              <w:t>领队会、裁判培训（模拟评分）</w:t>
            </w:r>
          </w:p>
        </w:tc>
        <w:tc>
          <w:tcPr>
            <w:tcW w:w="2693" w:type="dxa"/>
            <w:shd w:val="clear" w:color="auto" w:fill="auto"/>
            <w:vAlign w:val="center"/>
          </w:tcPr>
          <w:p w14:paraId="2E0262B0">
            <w:pPr>
              <w:pStyle w:val="17"/>
              <w:spacing w:line="279" w:lineRule="exact"/>
              <w:jc w:val="center"/>
              <w:rPr>
                <w:rFonts w:hint="eastAsia"/>
                <w:color w:val="auto"/>
                <w:sz w:val="24"/>
              </w:rPr>
            </w:pPr>
            <w:r>
              <w:rPr>
                <w:rFonts w:hint="eastAsia"/>
                <w:color w:val="auto"/>
                <w:sz w:val="24"/>
                <w:lang w:val="en-US" w:eastAsia="zh-CN"/>
              </w:rPr>
              <w:t>廊坊卫生职业学院学术</w:t>
            </w:r>
            <w:r>
              <w:rPr>
                <w:rFonts w:hint="eastAsia"/>
                <w:color w:val="auto"/>
                <w:sz w:val="24"/>
              </w:rPr>
              <w:t>报告厅</w:t>
            </w:r>
          </w:p>
        </w:tc>
      </w:tr>
      <w:tr w14:paraId="4FE58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exact"/>
          <w:jc w:val="center"/>
        </w:trPr>
        <w:tc>
          <w:tcPr>
            <w:tcW w:w="817" w:type="dxa"/>
            <w:vMerge w:val="continue"/>
            <w:shd w:val="clear" w:color="auto" w:fill="auto"/>
            <w:vAlign w:val="center"/>
          </w:tcPr>
          <w:p w14:paraId="3003C24C">
            <w:pPr>
              <w:adjustRightInd w:val="0"/>
              <w:snapToGrid w:val="0"/>
              <w:ind w:firstLine="405"/>
              <w:jc w:val="center"/>
              <w:rPr>
                <w:color w:val="auto"/>
              </w:rPr>
            </w:pPr>
          </w:p>
        </w:tc>
        <w:tc>
          <w:tcPr>
            <w:tcW w:w="1701" w:type="dxa"/>
            <w:shd w:val="clear" w:color="auto" w:fill="auto"/>
            <w:vAlign w:val="center"/>
          </w:tcPr>
          <w:p w14:paraId="4C1E058F">
            <w:pPr>
              <w:adjustRightInd w:val="0"/>
              <w:snapToGrid w:val="0"/>
              <w:jc w:val="center"/>
              <w:rPr>
                <w:color w:val="auto"/>
              </w:rPr>
            </w:pPr>
            <w:r>
              <w:rPr>
                <w:rFonts w:hint="eastAsia"/>
                <w:color w:val="auto"/>
              </w:rPr>
              <w:t>1</w:t>
            </w:r>
            <w:r>
              <w:rPr>
                <w:rFonts w:hint="eastAsia"/>
                <w:color w:val="auto"/>
                <w:lang w:val="en-US" w:eastAsia="zh-CN"/>
              </w:rPr>
              <w:t>5</w:t>
            </w:r>
            <w:r>
              <w:rPr>
                <w:rFonts w:hint="eastAsia"/>
                <w:color w:val="auto"/>
              </w:rPr>
              <w:t>:</w:t>
            </w:r>
            <w:r>
              <w:rPr>
                <w:rFonts w:hint="eastAsia"/>
                <w:color w:val="auto"/>
                <w:lang w:val="en-US" w:eastAsia="zh-CN"/>
              </w:rPr>
              <w:t>0</w:t>
            </w:r>
            <w:r>
              <w:rPr>
                <w:rFonts w:hint="eastAsia"/>
                <w:color w:val="auto"/>
              </w:rPr>
              <w:t>0～1</w:t>
            </w:r>
            <w:r>
              <w:rPr>
                <w:rFonts w:hint="eastAsia"/>
                <w:color w:val="auto"/>
                <w:lang w:val="en-US" w:eastAsia="zh-CN"/>
              </w:rPr>
              <w:t>6</w:t>
            </w:r>
            <w:r>
              <w:rPr>
                <w:rFonts w:hint="eastAsia"/>
                <w:color w:val="auto"/>
              </w:rPr>
              <w:t>:</w:t>
            </w:r>
            <w:r>
              <w:rPr>
                <w:rFonts w:hint="eastAsia"/>
                <w:color w:val="auto"/>
                <w:lang w:val="en-US" w:eastAsia="zh-CN"/>
              </w:rPr>
              <w:t>3</w:t>
            </w:r>
            <w:r>
              <w:rPr>
                <w:rFonts w:hint="eastAsia"/>
                <w:color w:val="auto"/>
              </w:rPr>
              <w:t>0</w:t>
            </w:r>
          </w:p>
        </w:tc>
        <w:tc>
          <w:tcPr>
            <w:tcW w:w="3544" w:type="dxa"/>
            <w:shd w:val="clear" w:color="auto" w:fill="auto"/>
            <w:vAlign w:val="center"/>
          </w:tcPr>
          <w:p w14:paraId="5B0DF1BD">
            <w:pPr>
              <w:pStyle w:val="17"/>
              <w:spacing w:line="279" w:lineRule="exact"/>
              <w:jc w:val="center"/>
              <w:rPr>
                <w:rFonts w:hint="eastAsia"/>
                <w:color w:val="auto"/>
                <w:sz w:val="24"/>
              </w:rPr>
            </w:pPr>
            <w:r>
              <w:rPr>
                <w:rFonts w:hint="eastAsia"/>
                <w:color w:val="auto"/>
                <w:sz w:val="24"/>
              </w:rPr>
              <w:t>参赛选手熟悉赛场</w:t>
            </w:r>
          </w:p>
        </w:tc>
        <w:tc>
          <w:tcPr>
            <w:tcW w:w="2693" w:type="dxa"/>
            <w:shd w:val="clear" w:color="auto" w:fill="auto"/>
            <w:vAlign w:val="center"/>
          </w:tcPr>
          <w:p w14:paraId="24B44AE0">
            <w:pPr>
              <w:pStyle w:val="17"/>
              <w:spacing w:line="279" w:lineRule="exact"/>
              <w:jc w:val="center"/>
              <w:rPr>
                <w:rFonts w:hint="default"/>
                <w:color w:val="auto"/>
                <w:sz w:val="24"/>
                <w:lang w:val="en-US" w:eastAsia="zh-CN"/>
              </w:rPr>
            </w:pPr>
            <w:r>
              <w:rPr>
                <w:rFonts w:hint="eastAsia"/>
                <w:color w:val="auto"/>
                <w:sz w:val="24"/>
              </w:rPr>
              <w:t>廊坊卫生职业学院</w:t>
            </w:r>
            <w:r>
              <w:rPr>
                <w:rFonts w:hint="eastAsia"/>
                <w:color w:val="auto"/>
                <w:sz w:val="24"/>
                <w:lang w:val="en-US" w:eastAsia="zh-CN"/>
              </w:rPr>
              <w:t>3号实验楼</w:t>
            </w:r>
          </w:p>
        </w:tc>
      </w:tr>
      <w:tr w14:paraId="24FE1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exact"/>
          <w:jc w:val="center"/>
        </w:trPr>
        <w:tc>
          <w:tcPr>
            <w:tcW w:w="817" w:type="dxa"/>
            <w:vMerge w:val="continue"/>
            <w:shd w:val="clear" w:color="auto" w:fill="auto"/>
            <w:vAlign w:val="center"/>
          </w:tcPr>
          <w:p w14:paraId="4C8B0025">
            <w:pPr>
              <w:adjustRightInd w:val="0"/>
              <w:snapToGrid w:val="0"/>
              <w:ind w:firstLine="405"/>
              <w:jc w:val="center"/>
              <w:rPr>
                <w:color w:val="auto"/>
              </w:rPr>
            </w:pPr>
          </w:p>
        </w:tc>
        <w:tc>
          <w:tcPr>
            <w:tcW w:w="1701" w:type="dxa"/>
            <w:shd w:val="clear" w:color="auto" w:fill="auto"/>
            <w:vAlign w:val="center"/>
          </w:tcPr>
          <w:p w14:paraId="72636519">
            <w:pPr>
              <w:adjustRightInd w:val="0"/>
              <w:snapToGrid w:val="0"/>
              <w:jc w:val="center"/>
              <w:rPr>
                <w:color w:val="auto"/>
              </w:rPr>
            </w:pPr>
            <w:r>
              <w:rPr>
                <w:rFonts w:hint="eastAsia"/>
                <w:color w:val="auto"/>
              </w:rPr>
              <w:t>1</w:t>
            </w:r>
            <w:r>
              <w:rPr>
                <w:rFonts w:hint="eastAsia"/>
                <w:color w:val="auto"/>
                <w:lang w:val="en-US" w:eastAsia="zh-CN"/>
              </w:rPr>
              <w:t>6</w:t>
            </w:r>
            <w:r>
              <w:rPr>
                <w:rFonts w:hint="eastAsia"/>
                <w:color w:val="auto"/>
              </w:rPr>
              <w:t>:</w:t>
            </w:r>
            <w:r>
              <w:rPr>
                <w:rFonts w:hint="eastAsia"/>
                <w:color w:val="auto"/>
                <w:lang w:val="en-US" w:eastAsia="zh-CN"/>
              </w:rPr>
              <w:t>3</w:t>
            </w:r>
            <w:r>
              <w:rPr>
                <w:rFonts w:hint="eastAsia"/>
                <w:color w:val="auto"/>
              </w:rPr>
              <w:t>0～1</w:t>
            </w:r>
            <w:r>
              <w:rPr>
                <w:rFonts w:hint="eastAsia"/>
                <w:color w:val="auto"/>
                <w:lang w:val="en-US" w:eastAsia="zh-CN"/>
              </w:rPr>
              <w:t>7</w:t>
            </w:r>
            <w:r>
              <w:rPr>
                <w:rFonts w:hint="eastAsia"/>
                <w:color w:val="auto"/>
              </w:rPr>
              <w:t>:</w:t>
            </w:r>
            <w:r>
              <w:rPr>
                <w:rFonts w:hint="eastAsia"/>
                <w:color w:val="auto"/>
                <w:lang w:val="en-US" w:eastAsia="zh-CN"/>
              </w:rPr>
              <w:t>0</w:t>
            </w:r>
            <w:r>
              <w:rPr>
                <w:rFonts w:hint="eastAsia"/>
                <w:color w:val="auto"/>
              </w:rPr>
              <w:t>0</w:t>
            </w:r>
          </w:p>
        </w:tc>
        <w:tc>
          <w:tcPr>
            <w:tcW w:w="3544" w:type="dxa"/>
            <w:shd w:val="clear" w:color="auto" w:fill="auto"/>
            <w:vAlign w:val="center"/>
          </w:tcPr>
          <w:p w14:paraId="62FAB697">
            <w:pPr>
              <w:pStyle w:val="17"/>
              <w:spacing w:line="279" w:lineRule="exact"/>
              <w:jc w:val="center"/>
              <w:rPr>
                <w:rFonts w:hint="eastAsia"/>
                <w:color w:val="auto"/>
                <w:sz w:val="24"/>
              </w:rPr>
            </w:pPr>
            <w:r>
              <w:rPr>
                <w:rFonts w:hint="eastAsia"/>
                <w:color w:val="auto"/>
                <w:sz w:val="24"/>
              </w:rPr>
              <w:t>专家检查场地封闭赛场</w:t>
            </w:r>
          </w:p>
        </w:tc>
        <w:tc>
          <w:tcPr>
            <w:tcW w:w="2693" w:type="dxa"/>
            <w:shd w:val="clear" w:color="auto" w:fill="auto"/>
            <w:vAlign w:val="center"/>
          </w:tcPr>
          <w:p w14:paraId="5E726BBB">
            <w:pPr>
              <w:pStyle w:val="17"/>
              <w:spacing w:line="279" w:lineRule="exact"/>
              <w:jc w:val="center"/>
              <w:rPr>
                <w:rFonts w:hint="eastAsia"/>
                <w:color w:val="auto"/>
                <w:sz w:val="24"/>
              </w:rPr>
            </w:pPr>
            <w:r>
              <w:rPr>
                <w:rFonts w:hint="eastAsia"/>
                <w:color w:val="auto"/>
                <w:sz w:val="24"/>
              </w:rPr>
              <w:t>廊坊卫生职业学院</w:t>
            </w:r>
            <w:r>
              <w:rPr>
                <w:rFonts w:hint="eastAsia"/>
                <w:color w:val="auto"/>
                <w:sz w:val="24"/>
                <w:lang w:val="en-US" w:eastAsia="zh-CN"/>
              </w:rPr>
              <w:t>3号实验楼</w:t>
            </w:r>
          </w:p>
        </w:tc>
      </w:tr>
      <w:tr w14:paraId="5B1CF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exact"/>
          <w:jc w:val="center"/>
        </w:trPr>
        <w:tc>
          <w:tcPr>
            <w:tcW w:w="817" w:type="dxa"/>
            <w:vMerge w:val="continue"/>
            <w:shd w:val="clear" w:color="auto" w:fill="auto"/>
            <w:vAlign w:val="center"/>
          </w:tcPr>
          <w:p w14:paraId="59ABC421">
            <w:pPr>
              <w:adjustRightInd w:val="0"/>
              <w:snapToGrid w:val="0"/>
              <w:ind w:firstLine="405"/>
              <w:jc w:val="center"/>
              <w:rPr>
                <w:color w:val="auto"/>
              </w:rPr>
            </w:pPr>
          </w:p>
        </w:tc>
        <w:tc>
          <w:tcPr>
            <w:tcW w:w="1701" w:type="dxa"/>
            <w:shd w:val="clear" w:color="auto" w:fill="auto"/>
            <w:vAlign w:val="center"/>
          </w:tcPr>
          <w:p w14:paraId="3FE1BC7F">
            <w:pPr>
              <w:adjustRightInd w:val="0"/>
              <w:snapToGrid w:val="0"/>
              <w:jc w:val="center"/>
              <w:rPr>
                <w:rFonts w:hint="eastAsia" w:ascii="仿宋" w:hAnsi="仿宋" w:eastAsia="仿宋" w:cs="仿宋"/>
                <w:color w:val="auto"/>
                <w:sz w:val="22"/>
                <w:szCs w:val="22"/>
                <w:lang w:val="zh-CN" w:eastAsia="zh-CN" w:bidi="zh-CN"/>
              </w:rPr>
            </w:pPr>
            <w:r>
              <w:rPr>
                <w:rFonts w:hint="eastAsia"/>
                <w:color w:val="auto"/>
                <w:lang w:val="en-US" w:eastAsia="zh-CN"/>
              </w:rPr>
              <w:t>17</w:t>
            </w:r>
            <w:r>
              <w:rPr>
                <w:rFonts w:hint="eastAsia"/>
                <w:color w:val="auto"/>
              </w:rPr>
              <w:t>:</w:t>
            </w:r>
            <w:r>
              <w:rPr>
                <w:rFonts w:hint="eastAsia"/>
                <w:color w:val="auto"/>
                <w:lang w:val="en-US" w:eastAsia="zh-CN"/>
              </w:rPr>
              <w:t>0</w:t>
            </w:r>
            <w:r>
              <w:rPr>
                <w:rFonts w:hint="eastAsia"/>
                <w:color w:val="auto"/>
              </w:rPr>
              <w:t>0～</w:t>
            </w:r>
            <w:r>
              <w:rPr>
                <w:rFonts w:hint="eastAsia"/>
                <w:color w:val="auto"/>
                <w:lang w:val="en-US" w:eastAsia="zh-CN"/>
              </w:rPr>
              <w:t>17</w:t>
            </w:r>
            <w:r>
              <w:rPr>
                <w:rFonts w:hint="eastAsia"/>
                <w:color w:val="auto"/>
              </w:rPr>
              <w:t>:</w:t>
            </w:r>
            <w:r>
              <w:rPr>
                <w:rFonts w:hint="eastAsia"/>
                <w:color w:val="auto"/>
                <w:lang w:val="en-US" w:eastAsia="zh-CN"/>
              </w:rPr>
              <w:t>3</w:t>
            </w:r>
            <w:r>
              <w:rPr>
                <w:rFonts w:hint="eastAsia"/>
                <w:color w:val="auto"/>
              </w:rPr>
              <w:t>0</w:t>
            </w:r>
          </w:p>
        </w:tc>
        <w:tc>
          <w:tcPr>
            <w:tcW w:w="3544" w:type="dxa"/>
            <w:shd w:val="clear" w:color="auto" w:fill="auto"/>
            <w:vAlign w:val="center"/>
          </w:tcPr>
          <w:p w14:paraId="22DD4DE3">
            <w:pPr>
              <w:pStyle w:val="17"/>
              <w:spacing w:line="279" w:lineRule="exact"/>
              <w:jc w:val="center"/>
              <w:rPr>
                <w:rFonts w:hint="eastAsia" w:ascii="仿宋" w:hAnsi="仿宋" w:eastAsia="仿宋" w:cs="仿宋"/>
                <w:color w:val="auto"/>
                <w:sz w:val="24"/>
                <w:szCs w:val="22"/>
                <w:lang w:val="zh-CN" w:eastAsia="zh-CN" w:bidi="zh-CN"/>
              </w:rPr>
            </w:pPr>
            <w:r>
              <w:rPr>
                <w:rFonts w:hint="eastAsia"/>
                <w:color w:val="auto"/>
                <w:sz w:val="24"/>
              </w:rPr>
              <w:t>参赛选手检录、抽签</w:t>
            </w:r>
          </w:p>
        </w:tc>
        <w:tc>
          <w:tcPr>
            <w:tcW w:w="2693" w:type="dxa"/>
            <w:shd w:val="clear" w:color="auto" w:fill="auto"/>
            <w:vAlign w:val="center"/>
          </w:tcPr>
          <w:p w14:paraId="048BD301">
            <w:pPr>
              <w:pStyle w:val="17"/>
              <w:spacing w:line="279" w:lineRule="exact"/>
              <w:jc w:val="center"/>
              <w:rPr>
                <w:rFonts w:hint="eastAsia"/>
                <w:color w:val="auto"/>
                <w:sz w:val="24"/>
                <w:lang w:val="en-US" w:eastAsia="zh-CN"/>
              </w:rPr>
            </w:pPr>
            <w:r>
              <w:rPr>
                <w:rFonts w:hint="eastAsia"/>
                <w:color w:val="auto"/>
                <w:sz w:val="24"/>
              </w:rPr>
              <w:t>廊坊卫生职业学院</w:t>
            </w:r>
            <w:r>
              <w:rPr>
                <w:rFonts w:hint="eastAsia"/>
                <w:color w:val="auto"/>
                <w:sz w:val="24"/>
                <w:lang w:val="en-US" w:eastAsia="zh-CN"/>
              </w:rPr>
              <w:t>3号实验楼</w:t>
            </w:r>
          </w:p>
        </w:tc>
      </w:tr>
      <w:tr w14:paraId="560731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exact"/>
          <w:jc w:val="center"/>
        </w:trPr>
        <w:tc>
          <w:tcPr>
            <w:tcW w:w="817" w:type="dxa"/>
            <w:vMerge w:val="continue"/>
            <w:shd w:val="clear" w:color="auto" w:fill="auto"/>
            <w:vAlign w:val="center"/>
          </w:tcPr>
          <w:p w14:paraId="4F0D9CFB">
            <w:pPr>
              <w:adjustRightInd w:val="0"/>
              <w:snapToGrid w:val="0"/>
              <w:ind w:firstLine="405"/>
              <w:jc w:val="center"/>
              <w:rPr>
                <w:color w:val="auto"/>
              </w:rPr>
            </w:pPr>
          </w:p>
        </w:tc>
        <w:tc>
          <w:tcPr>
            <w:tcW w:w="1701" w:type="dxa"/>
            <w:shd w:val="clear" w:color="auto" w:fill="auto"/>
            <w:vAlign w:val="center"/>
          </w:tcPr>
          <w:p w14:paraId="0AEF9DF9">
            <w:pPr>
              <w:adjustRightInd w:val="0"/>
              <w:snapToGrid w:val="0"/>
              <w:jc w:val="center"/>
              <w:rPr>
                <w:rFonts w:hint="eastAsia"/>
                <w:color w:val="auto"/>
              </w:rPr>
            </w:pPr>
            <w:r>
              <w:rPr>
                <w:rFonts w:hint="eastAsia"/>
                <w:color w:val="auto"/>
              </w:rPr>
              <w:t>1</w:t>
            </w:r>
            <w:r>
              <w:rPr>
                <w:rFonts w:hint="eastAsia"/>
                <w:color w:val="auto"/>
                <w:lang w:val="en-US" w:eastAsia="zh-CN"/>
              </w:rPr>
              <w:t>7</w:t>
            </w:r>
            <w:r>
              <w:rPr>
                <w:rFonts w:hint="eastAsia"/>
                <w:color w:val="auto"/>
              </w:rPr>
              <w:t>:</w:t>
            </w:r>
            <w:r>
              <w:rPr>
                <w:rFonts w:hint="eastAsia"/>
                <w:color w:val="auto"/>
                <w:lang w:val="en-US" w:eastAsia="zh-CN"/>
              </w:rPr>
              <w:t>3</w:t>
            </w:r>
            <w:r>
              <w:rPr>
                <w:rFonts w:hint="eastAsia"/>
                <w:color w:val="auto"/>
              </w:rPr>
              <w:t>0～1</w:t>
            </w:r>
            <w:r>
              <w:rPr>
                <w:rFonts w:hint="eastAsia"/>
                <w:color w:val="auto"/>
                <w:lang w:val="en-US" w:eastAsia="zh-CN"/>
              </w:rPr>
              <w:t>8</w:t>
            </w:r>
            <w:r>
              <w:rPr>
                <w:rFonts w:hint="eastAsia"/>
                <w:color w:val="auto"/>
              </w:rPr>
              <w:t>:</w:t>
            </w:r>
            <w:r>
              <w:rPr>
                <w:rFonts w:hint="eastAsia"/>
                <w:color w:val="auto"/>
                <w:lang w:val="en-US" w:eastAsia="zh-CN"/>
              </w:rPr>
              <w:t>1</w:t>
            </w:r>
            <w:r>
              <w:rPr>
                <w:rFonts w:hint="eastAsia"/>
                <w:color w:val="auto"/>
              </w:rPr>
              <w:t>0</w:t>
            </w:r>
          </w:p>
        </w:tc>
        <w:tc>
          <w:tcPr>
            <w:tcW w:w="3544" w:type="dxa"/>
            <w:shd w:val="clear" w:color="auto" w:fill="auto"/>
            <w:vAlign w:val="center"/>
          </w:tcPr>
          <w:p w14:paraId="1B6AE7B0">
            <w:pPr>
              <w:pStyle w:val="17"/>
              <w:spacing w:line="279" w:lineRule="exact"/>
              <w:jc w:val="center"/>
              <w:rPr>
                <w:rFonts w:hint="eastAsia"/>
                <w:color w:val="auto"/>
                <w:sz w:val="24"/>
              </w:rPr>
            </w:pPr>
            <w:r>
              <w:rPr>
                <w:rFonts w:hint="eastAsia"/>
                <w:color w:val="auto"/>
                <w:sz w:val="24"/>
                <w:lang w:val="en-US" w:eastAsia="zh-CN"/>
              </w:rPr>
              <w:t>理论测试：病例分析+病史采集+基本公共卫生服务考核（笔试）</w:t>
            </w:r>
          </w:p>
        </w:tc>
        <w:tc>
          <w:tcPr>
            <w:tcW w:w="2693" w:type="dxa"/>
            <w:shd w:val="clear" w:color="auto" w:fill="auto"/>
            <w:vAlign w:val="center"/>
          </w:tcPr>
          <w:p w14:paraId="07050609">
            <w:pPr>
              <w:pStyle w:val="17"/>
              <w:spacing w:line="279" w:lineRule="exact"/>
              <w:jc w:val="center"/>
              <w:rPr>
                <w:rFonts w:hint="eastAsia"/>
                <w:color w:val="auto"/>
                <w:sz w:val="24"/>
                <w:lang w:val="en-US" w:eastAsia="zh-CN"/>
              </w:rPr>
            </w:pPr>
            <w:r>
              <w:rPr>
                <w:rFonts w:hint="eastAsia"/>
                <w:color w:val="auto"/>
                <w:sz w:val="24"/>
              </w:rPr>
              <w:t>廊坊卫生职业学院</w:t>
            </w:r>
            <w:r>
              <w:rPr>
                <w:rFonts w:hint="eastAsia"/>
                <w:color w:val="auto"/>
                <w:sz w:val="24"/>
                <w:lang w:val="en-US" w:eastAsia="zh-CN"/>
              </w:rPr>
              <w:t>3号实验楼</w:t>
            </w:r>
          </w:p>
        </w:tc>
      </w:tr>
      <w:tr w14:paraId="26741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exact"/>
          <w:jc w:val="center"/>
        </w:trPr>
        <w:tc>
          <w:tcPr>
            <w:tcW w:w="817" w:type="dxa"/>
            <w:vMerge w:val="continue"/>
            <w:shd w:val="clear" w:color="auto" w:fill="auto"/>
            <w:vAlign w:val="center"/>
          </w:tcPr>
          <w:p w14:paraId="33539370">
            <w:pPr>
              <w:adjustRightInd w:val="0"/>
              <w:snapToGrid w:val="0"/>
              <w:ind w:firstLine="405"/>
              <w:jc w:val="center"/>
              <w:rPr>
                <w:color w:val="auto"/>
              </w:rPr>
            </w:pPr>
          </w:p>
        </w:tc>
        <w:tc>
          <w:tcPr>
            <w:tcW w:w="1701" w:type="dxa"/>
            <w:shd w:val="clear" w:color="auto" w:fill="auto"/>
            <w:vAlign w:val="center"/>
          </w:tcPr>
          <w:p w14:paraId="0B188115">
            <w:pPr>
              <w:adjustRightInd w:val="0"/>
              <w:snapToGrid w:val="0"/>
              <w:jc w:val="center"/>
              <w:rPr>
                <w:rFonts w:hint="default" w:eastAsia="仿宋"/>
                <w:color w:val="auto"/>
                <w:lang w:val="en-US" w:eastAsia="zh-CN"/>
              </w:rPr>
            </w:pPr>
            <w:r>
              <w:rPr>
                <w:rFonts w:hint="eastAsia"/>
                <w:color w:val="auto"/>
                <w:lang w:val="en-US" w:eastAsia="zh-CN"/>
              </w:rPr>
              <w:t>19:00</w:t>
            </w:r>
            <w:r>
              <w:rPr>
                <w:rFonts w:hint="eastAsia"/>
                <w:color w:val="auto"/>
              </w:rPr>
              <w:t>～</w:t>
            </w:r>
            <w:r>
              <w:rPr>
                <w:rFonts w:hint="eastAsia"/>
                <w:color w:val="auto"/>
                <w:lang w:val="en-US" w:eastAsia="zh-CN"/>
              </w:rPr>
              <w:t>20:00</w:t>
            </w:r>
          </w:p>
        </w:tc>
        <w:tc>
          <w:tcPr>
            <w:tcW w:w="3544" w:type="dxa"/>
            <w:shd w:val="clear" w:color="auto" w:fill="auto"/>
            <w:vAlign w:val="center"/>
          </w:tcPr>
          <w:p w14:paraId="3F63061A">
            <w:pPr>
              <w:pStyle w:val="17"/>
              <w:spacing w:line="279" w:lineRule="exact"/>
              <w:jc w:val="center"/>
              <w:rPr>
                <w:rFonts w:hint="eastAsia"/>
                <w:color w:val="auto"/>
                <w:sz w:val="24"/>
                <w:lang w:val="en-US" w:eastAsia="zh-CN"/>
              </w:rPr>
            </w:pPr>
            <w:r>
              <w:rPr>
                <w:rFonts w:hint="eastAsia"/>
                <w:color w:val="auto"/>
                <w:sz w:val="24"/>
                <w:lang w:val="en-US" w:eastAsia="zh-CN"/>
              </w:rPr>
              <w:t>裁判评分</w:t>
            </w:r>
          </w:p>
        </w:tc>
        <w:tc>
          <w:tcPr>
            <w:tcW w:w="2693" w:type="dxa"/>
            <w:shd w:val="clear" w:color="auto" w:fill="auto"/>
            <w:vAlign w:val="center"/>
          </w:tcPr>
          <w:p w14:paraId="74B5EE47">
            <w:pPr>
              <w:pStyle w:val="17"/>
              <w:spacing w:line="279" w:lineRule="exact"/>
              <w:jc w:val="center"/>
              <w:rPr>
                <w:rFonts w:hint="eastAsia"/>
                <w:color w:val="auto"/>
                <w:sz w:val="24"/>
              </w:rPr>
            </w:pPr>
            <w:r>
              <w:rPr>
                <w:rFonts w:hint="eastAsia"/>
                <w:color w:val="auto"/>
                <w:sz w:val="24"/>
              </w:rPr>
              <w:t>廊坊卫生职业学院</w:t>
            </w:r>
            <w:r>
              <w:rPr>
                <w:rFonts w:hint="eastAsia"/>
                <w:color w:val="auto"/>
                <w:sz w:val="24"/>
                <w:lang w:val="en-US" w:eastAsia="zh-CN"/>
              </w:rPr>
              <w:t>3号实验楼</w:t>
            </w:r>
          </w:p>
        </w:tc>
      </w:tr>
      <w:tr w14:paraId="54506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exact"/>
          <w:jc w:val="center"/>
        </w:trPr>
        <w:tc>
          <w:tcPr>
            <w:tcW w:w="817" w:type="dxa"/>
            <w:vMerge w:val="restart"/>
            <w:shd w:val="clear" w:color="auto" w:fill="auto"/>
            <w:vAlign w:val="center"/>
          </w:tcPr>
          <w:p w14:paraId="6406DE7B">
            <w:pPr>
              <w:adjustRightInd w:val="0"/>
              <w:snapToGrid w:val="0"/>
              <w:jc w:val="center"/>
              <w:rPr>
                <w:rFonts w:hint="eastAsia"/>
                <w:color w:val="auto"/>
                <w:lang w:val="en-US" w:eastAsia="zh-CN"/>
              </w:rPr>
            </w:pPr>
            <w:r>
              <w:rPr>
                <w:rFonts w:hint="eastAsia"/>
                <w:color w:val="auto"/>
                <w:lang w:val="en-US" w:eastAsia="zh-CN"/>
              </w:rPr>
              <w:t>第</w:t>
            </w:r>
          </w:p>
          <w:p w14:paraId="471E725F">
            <w:pPr>
              <w:adjustRightInd w:val="0"/>
              <w:snapToGrid w:val="0"/>
              <w:jc w:val="center"/>
              <w:rPr>
                <w:rFonts w:hint="eastAsia"/>
                <w:color w:val="auto"/>
                <w:lang w:val="en-US" w:eastAsia="zh-CN"/>
              </w:rPr>
            </w:pPr>
            <w:r>
              <w:rPr>
                <w:rFonts w:hint="eastAsia"/>
                <w:color w:val="auto"/>
                <w:lang w:val="en-US" w:eastAsia="zh-CN"/>
              </w:rPr>
              <w:t>二</w:t>
            </w:r>
          </w:p>
          <w:p w14:paraId="01BFE7B6">
            <w:pPr>
              <w:adjustRightInd w:val="0"/>
              <w:snapToGrid w:val="0"/>
              <w:jc w:val="center"/>
              <w:rPr>
                <w:rFonts w:hint="default" w:eastAsia="仿宋"/>
                <w:color w:val="auto"/>
                <w:lang w:val="en-US" w:eastAsia="zh-CN"/>
              </w:rPr>
            </w:pPr>
            <w:r>
              <w:rPr>
                <w:rFonts w:hint="eastAsia"/>
                <w:color w:val="auto"/>
                <w:lang w:val="en-US" w:eastAsia="zh-CN"/>
              </w:rPr>
              <w:t>天</w:t>
            </w:r>
          </w:p>
          <w:p w14:paraId="3E69CB0E">
            <w:pPr>
              <w:adjustRightInd w:val="0"/>
              <w:snapToGrid w:val="0"/>
              <w:jc w:val="center"/>
              <w:rPr>
                <w:color w:val="auto"/>
              </w:rPr>
            </w:pPr>
          </w:p>
        </w:tc>
        <w:tc>
          <w:tcPr>
            <w:tcW w:w="1701" w:type="dxa"/>
            <w:shd w:val="clear" w:color="auto" w:fill="auto"/>
            <w:vAlign w:val="center"/>
          </w:tcPr>
          <w:p w14:paraId="63F83A8C">
            <w:pPr>
              <w:adjustRightInd w:val="0"/>
              <w:snapToGrid w:val="0"/>
              <w:jc w:val="center"/>
              <w:rPr>
                <w:rFonts w:ascii="仿宋" w:hAnsi="仿宋" w:eastAsia="仿宋" w:cs="仿宋"/>
                <w:color w:val="auto"/>
                <w:sz w:val="22"/>
                <w:szCs w:val="22"/>
                <w:lang w:val="zh-CN" w:eastAsia="zh-CN" w:bidi="zh-CN"/>
              </w:rPr>
            </w:pPr>
            <w:r>
              <w:rPr>
                <w:rFonts w:hint="eastAsia"/>
                <w:color w:val="auto"/>
                <w:lang w:val="en-US" w:eastAsia="zh-CN"/>
              </w:rPr>
              <w:t>07</w:t>
            </w:r>
            <w:r>
              <w:rPr>
                <w:rFonts w:hint="eastAsia"/>
                <w:color w:val="auto"/>
              </w:rPr>
              <w:t>:</w:t>
            </w:r>
            <w:r>
              <w:rPr>
                <w:rFonts w:hint="eastAsia"/>
                <w:color w:val="auto"/>
                <w:lang w:val="en-US" w:eastAsia="zh-CN"/>
              </w:rPr>
              <w:t>0</w:t>
            </w:r>
            <w:r>
              <w:rPr>
                <w:rFonts w:hint="eastAsia"/>
                <w:color w:val="auto"/>
              </w:rPr>
              <w:t>0～</w:t>
            </w:r>
            <w:r>
              <w:rPr>
                <w:rFonts w:hint="eastAsia"/>
                <w:color w:val="auto"/>
                <w:lang w:val="en-US" w:eastAsia="zh-CN"/>
              </w:rPr>
              <w:t>07</w:t>
            </w:r>
            <w:r>
              <w:rPr>
                <w:rFonts w:hint="eastAsia"/>
                <w:color w:val="auto"/>
              </w:rPr>
              <w:t>:</w:t>
            </w:r>
            <w:r>
              <w:rPr>
                <w:rFonts w:hint="eastAsia"/>
                <w:color w:val="auto"/>
                <w:lang w:val="en-US" w:eastAsia="zh-CN"/>
              </w:rPr>
              <w:t>3</w:t>
            </w:r>
            <w:r>
              <w:rPr>
                <w:rFonts w:hint="eastAsia"/>
                <w:color w:val="auto"/>
              </w:rPr>
              <w:t>0</w:t>
            </w:r>
          </w:p>
        </w:tc>
        <w:tc>
          <w:tcPr>
            <w:tcW w:w="3544" w:type="dxa"/>
            <w:shd w:val="clear" w:color="auto" w:fill="auto"/>
            <w:vAlign w:val="center"/>
          </w:tcPr>
          <w:p w14:paraId="184CB0AF">
            <w:pPr>
              <w:pStyle w:val="17"/>
              <w:spacing w:line="279" w:lineRule="exact"/>
              <w:jc w:val="center"/>
              <w:rPr>
                <w:rFonts w:hint="eastAsia" w:ascii="仿宋" w:hAnsi="仿宋" w:eastAsia="仿宋" w:cs="仿宋"/>
                <w:color w:val="auto"/>
                <w:sz w:val="24"/>
                <w:szCs w:val="22"/>
                <w:lang w:val="zh-CN" w:eastAsia="zh-CN" w:bidi="zh-CN"/>
              </w:rPr>
            </w:pPr>
            <w:r>
              <w:rPr>
                <w:rFonts w:hint="eastAsia"/>
                <w:color w:val="auto"/>
                <w:sz w:val="24"/>
              </w:rPr>
              <w:t>参赛选手检录、抽签</w:t>
            </w:r>
          </w:p>
        </w:tc>
        <w:tc>
          <w:tcPr>
            <w:tcW w:w="2693" w:type="dxa"/>
            <w:shd w:val="clear" w:color="auto" w:fill="auto"/>
            <w:vAlign w:val="center"/>
          </w:tcPr>
          <w:p w14:paraId="1A2A53FC">
            <w:pPr>
              <w:pStyle w:val="17"/>
              <w:spacing w:line="279" w:lineRule="exact"/>
              <w:jc w:val="center"/>
              <w:rPr>
                <w:rFonts w:hint="eastAsia" w:ascii="仿宋" w:hAnsi="仿宋" w:eastAsia="仿宋" w:cs="仿宋"/>
                <w:color w:val="auto"/>
                <w:sz w:val="24"/>
                <w:szCs w:val="22"/>
                <w:lang w:val="en-US" w:eastAsia="zh-CN" w:bidi="zh-CN"/>
              </w:rPr>
            </w:pPr>
            <w:r>
              <w:rPr>
                <w:rFonts w:hint="eastAsia"/>
                <w:color w:val="auto"/>
                <w:sz w:val="24"/>
              </w:rPr>
              <w:t>廊坊卫生职业学院</w:t>
            </w:r>
            <w:r>
              <w:rPr>
                <w:rFonts w:hint="eastAsia"/>
                <w:color w:val="auto"/>
                <w:sz w:val="24"/>
                <w:lang w:val="en-US" w:eastAsia="zh-CN"/>
              </w:rPr>
              <w:t>3号实验楼</w:t>
            </w:r>
          </w:p>
        </w:tc>
      </w:tr>
      <w:tr w14:paraId="6DE31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exact"/>
          <w:jc w:val="center"/>
        </w:trPr>
        <w:tc>
          <w:tcPr>
            <w:tcW w:w="817" w:type="dxa"/>
            <w:vMerge w:val="continue"/>
            <w:shd w:val="clear" w:color="auto" w:fill="auto"/>
            <w:vAlign w:val="center"/>
          </w:tcPr>
          <w:p w14:paraId="66BBC3FE">
            <w:pPr>
              <w:adjustRightInd w:val="0"/>
              <w:snapToGrid w:val="0"/>
              <w:ind w:firstLine="405"/>
              <w:jc w:val="center"/>
              <w:rPr>
                <w:color w:val="auto"/>
              </w:rPr>
            </w:pPr>
          </w:p>
        </w:tc>
        <w:tc>
          <w:tcPr>
            <w:tcW w:w="1701" w:type="dxa"/>
            <w:shd w:val="clear" w:color="auto" w:fill="auto"/>
            <w:vAlign w:val="center"/>
          </w:tcPr>
          <w:p w14:paraId="64033638">
            <w:pPr>
              <w:adjustRightInd w:val="0"/>
              <w:snapToGrid w:val="0"/>
              <w:jc w:val="center"/>
              <w:rPr>
                <w:color w:val="auto"/>
              </w:rPr>
            </w:pPr>
            <w:r>
              <w:rPr>
                <w:rFonts w:hint="eastAsia"/>
                <w:color w:val="auto"/>
                <w:lang w:val="en-US" w:eastAsia="zh-CN"/>
              </w:rPr>
              <w:t>07</w:t>
            </w:r>
            <w:r>
              <w:rPr>
                <w:rFonts w:hint="eastAsia"/>
                <w:color w:val="auto"/>
              </w:rPr>
              <w:t>:</w:t>
            </w:r>
            <w:r>
              <w:rPr>
                <w:rFonts w:hint="eastAsia"/>
                <w:color w:val="auto"/>
                <w:lang w:val="en-US" w:eastAsia="zh-CN"/>
              </w:rPr>
              <w:t>3</w:t>
            </w:r>
            <w:r>
              <w:rPr>
                <w:rFonts w:hint="eastAsia"/>
                <w:color w:val="auto"/>
              </w:rPr>
              <w:t>0～</w:t>
            </w:r>
            <w:r>
              <w:rPr>
                <w:color w:val="auto"/>
              </w:rPr>
              <w:t>1</w:t>
            </w:r>
            <w:r>
              <w:rPr>
                <w:rFonts w:hint="eastAsia"/>
                <w:color w:val="auto"/>
                <w:lang w:val="en-US" w:eastAsia="zh-CN"/>
              </w:rPr>
              <w:t>2</w:t>
            </w:r>
            <w:r>
              <w:rPr>
                <w:rFonts w:hint="eastAsia"/>
                <w:color w:val="auto"/>
              </w:rPr>
              <w:t>:</w:t>
            </w:r>
            <w:r>
              <w:rPr>
                <w:rFonts w:hint="eastAsia"/>
                <w:color w:val="auto"/>
                <w:lang w:val="en-US" w:eastAsia="zh-CN"/>
              </w:rPr>
              <w:t>0</w:t>
            </w:r>
            <w:r>
              <w:rPr>
                <w:rFonts w:hint="eastAsia"/>
                <w:color w:val="auto"/>
              </w:rPr>
              <w:t>0</w:t>
            </w:r>
          </w:p>
        </w:tc>
        <w:tc>
          <w:tcPr>
            <w:tcW w:w="3544" w:type="dxa"/>
            <w:shd w:val="clear" w:color="auto" w:fill="auto"/>
            <w:vAlign w:val="center"/>
          </w:tcPr>
          <w:p w14:paraId="7ACD0E85">
            <w:pPr>
              <w:pStyle w:val="17"/>
              <w:spacing w:line="279" w:lineRule="exact"/>
              <w:jc w:val="center"/>
              <w:rPr>
                <w:color w:val="auto"/>
                <w:sz w:val="24"/>
              </w:rPr>
            </w:pPr>
            <w:r>
              <w:rPr>
                <w:rFonts w:hint="eastAsia"/>
                <w:color w:val="auto"/>
                <w:sz w:val="24"/>
              </w:rPr>
              <w:t>参赛</w:t>
            </w:r>
            <w:r>
              <w:rPr>
                <w:color w:val="auto"/>
                <w:sz w:val="24"/>
              </w:rPr>
              <w:t>选手比赛</w:t>
            </w:r>
          </w:p>
          <w:p w14:paraId="4108830B">
            <w:pPr>
              <w:pStyle w:val="17"/>
              <w:spacing w:line="279" w:lineRule="exact"/>
              <w:jc w:val="center"/>
              <w:rPr>
                <w:rFonts w:hint="default" w:eastAsia="仿宋"/>
                <w:color w:val="auto"/>
                <w:sz w:val="24"/>
                <w:lang w:val="en-US" w:eastAsia="zh-CN"/>
              </w:rPr>
            </w:pPr>
            <w:r>
              <w:rPr>
                <w:rFonts w:hint="eastAsia"/>
                <w:color w:val="auto"/>
                <w:sz w:val="24"/>
              </w:rPr>
              <w:t>现场评分</w:t>
            </w:r>
          </w:p>
        </w:tc>
        <w:tc>
          <w:tcPr>
            <w:tcW w:w="2693" w:type="dxa"/>
            <w:shd w:val="clear" w:color="auto" w:fill="auto"/>
            <w:vAlign w:val="center"/>
          </w:tcPr>
          <w:p w14:paraId="729BE8E2">
            <w:pPr>
              <w:pStyle w:val="17"/>
              <w:spacing w:line="279" w:lineRule="exact"/>
              <w:jc w:val="center"/>
              <w:rPr>
                <w:color w:val="auto"/>
                <w:sz w:val="24"/>
              </w:rPr>
            </w:pPr>
            <w:r>
              <w:rPr>
                <w:rFonts w:hint="eastAsia"/>
                <w:color w:val="auto"/>
                <w:sz w:val="24"/>
              </w:rPr>
              <w:t>廊坊卫生职业学院</w:t>
            </w:r>
            <w:r>
              <w:rPr>
                <w:rFonts w:hint="eastAsia"/>
                <w:color w:val="auto"/>
                <w:sz w:val="24"/>
                <w:lang w:val="en-US" w:eastAsia="zh-CN"/>
              </w:rPr>
              <w:t>3号实验楼</w:t>
            </w:r>
          </w:p>
        </w:tc>
      </w:tr>
      <w:tr w14:paraId="21B2A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817" w:type="dxa"/>
            <w:vMerge w:val="continue"/>
            <w:shd w:val="clear" w:color="auto" w:fill="auto"/>
            <w:vAlign w:val="center"/>
          </w:tcPr>
          <w:p w14:paraId="22440333">
            <w:pPr>
              <w:adjustRightInd w:val="0"/>
              <w:snapToGrid w:val="0"/>
              <w:ind w:firstLine="405"/>
              <w:jc w:val="center"/>
              <w:rPr>
                <w:color w:val="auto"/>
              </w:rPr>
            </w:pPr>
          </w:p>
        </w:tc>
        <w:tc>
          <w:tcPr>
            <w:tcW w:w="1701" w:type="dxa"/>
            <w:shd w:val="clear" w:color="auto" w:fill="auto"/>
            <w:vAlign w:val="center"/>
          </w:tcPr>
          <w:p w14:paraId="675AD901">
            <w:pPr>
              <w:adjustRightInd w:val="0"/>
              <w:snapToGrid w:val="0"/>
              <w:jc w:val="center"/>
              <w:rPr>
                <w:color w:val="auto"/>
              </w:rPr>
            </w:pPr>
            <w:r>
              <w:rPr>
                <w:rFonts w:hint="eastAsia"/>
                <w:color w:val="auto"/>
              </w:rPr>
              <w:t>1</w:t>
            </w:r>
            <w:r>
              <w:rPr>
                <w:rFonts w:hint="eastAsia"/>
                <w:color w:val="auto"/>
                <w:lang w:val="en-US" w:eastAsia="zh-CN"/>
              </w:rPr>
              <w:t>3</w:t>
            </w:r>
            <w:r>
              <w:rPr>
                <w:rFonts w:hint="eastAsia"/>
                <w:color w:val="auto"/>
              </w:rPr>
              <w:t>:</w:t>
            </w:r>
            <w:r>
              <w:rPr>
                <w:color w:val="auto"/>
              </w:rPr>
              <w:t>0</w:t>
            </w:r>
            <w:r>
              <w:rPr>
                <w:rFonts w:hint="eastAsia"/>
                <w:color w:val="auto"/>
              </w:rPr>
              <w:t>0～</w:t>
            </w:r>
            <w:r>
              <w:rPr>
                <w:rFonts w:hint="eastAsia"/>
                <w:color w:val="auto"/>
                <w:lang w:val="en-US" w:eastAsia="zh-CN"/>
              </w:rPr>
              <w:t>20</w:t>
            </w:r>
            <w:r>
              <w:rPr>
                <w:rFonts w:hint="eastAsia"/>
                <w:color w:val="auto"/>
              </w:rPr>
              <w:t>:</w:t>
            </w:r>
            <w:r>
              <w:rPr>
                <w:rFonts w:hint="eastAsia"/>
                <w:color w:val="auto"/>
                <w:lang w:val="en-US" w:eastAsia="zh-CN"/>
              </w:rPr>
              <w:t>3</w:t>
            </w:r>
            <w:r>
              <w:rPr>
                <w:rFonts w:hint="eastAsia"/>
                <w:color w:val="auto"/>
              </w:rPr>
              <w:t>0</w:t>
            </w:r>
          </w:p>
        </w:tc>
        <w:tc>
          <w:tcPr>
            <w:tcW w:w="3544" w:type="dxa"/>
            <w:shd w:val="clear" w:color="auto" w:fill="auto"/>
            <w:vAlign w:val="center"/>
          </w:tcPr>
          <w:p w14:paraId="557BC377">
            <w:pPr>
              <w:pStyle w:val="17"/>
              <w:spacing w:line="279" w:lineRule="exact"/>
              <w:jc w:val="center"/>
              <w:rPr>
                <w:color w:val="auto"/>
                <w:sz w:val="24"/>
              </w:rPr>
            </w:pPr>
            <w:r>
              <w:rPr>
                <w:rFonts w:hint="eastAsia"/>
                <w:color w:val="auto"/>
                <w:sz w:val="24"/>
              </w:rPr>
              <w:t>参赛</w:t>
            </w:r>
            <w:r>
              <w:rPr>
                <w:color w:val="auto"/>
                <w:sz w:val="24"/>
              </w:rPr>
              <w:t>选手比赛</w:t>
            </w:r>
          </w:p>
          <w:p w14:paraId="3E36D91D">
            <w:pPr>
              <w:pStyle w:val="17"/>
              <w:spacing w:line="279" w:lineRule="exact"/>
              <w:jc w:val="center"/>
              <w:rPr>
                <w:color w:val="auto"/>
                <w:sz w:val="24"/>
              </w:rPr>
            </w:pPr>
            <w:r>
              <w:rPr>
                <w:rFonts w:hint="eastAsia"/>
                <w:color w:val="auto"/>
                <w:sz w:val="24"/>
              </w:rPr>
              <w:t>裁判分组、现场评分</w:t>
            </w:r>
          </w:p>
        </w:tc>
        <w:tc>
          <w:tcPr>
            <w:tcW w:w="2693" w:type="dxa"/>
            <w:shd w:val="clear" w:color="auto" w:fill="auto"/>
            <w:vAlign w:val="center"/>
          </w:tcPr>
          <w:p w14:paraId="161FF80F">
            <w:pPr>
              <w:pStyle w:val="17"/>
              <w:spacing w:line="279" w:lineRule="exact"/>
              <w:jc w:val="center"/>
              <w:rPr>
                <w:color w:val="auto"/>
                <w:sz w:val="24"/>
              </w:rPr>
            </w:pPr>
            <w:r>
              <w:rPr>
                <w:rFonts w:hint="eastAsia"/>
                <w:color w:val="auto"/>
                <w:sz w:val="24"/>
              </w:rPr>
              <w:t>廊坊卫生职业学院</w:t>
            </w:r>
            <w:r>
              <w:rPr>
                <w:rFonts w:hint="eastAsia"/>
                <w:color w:val="auto"/>
                <w:sz w:val="24"/>
                <w:lang w:val="en-US" w:eastAsia="zh-CN"/>
              </w:rPr>
              <w:t>3号实验楼</w:t>
            </w:r>
          </w:p>
        </w:tc>
      </w:tr>
      <w:tr w14:paraId="37E1F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exact"/>
          <w:jc w:val="center"/>
        </w:trPr>
        <w:tc>
          <w:tcPr>
            <w:tcW w:w="817" w:type="dxa"/>
            <w:vMerge w:val="continue"/>
            <w:shd w:val="clear" w:color="auto" w:fill="auto"/>
            <w:vAlign w:val="center"/>
          </w:tcPr>
          <w:p w14:paraId="3B383E75">
            <w:pPr>
              <w:adjustRightInd w:val="0"/>
              <w:snapToGrid w:val="0"/>
              <w:ind w:firstLine="405"/>
              <w:jc w:val="center"/>
              <w:rPr>
                <w:rFonts w:hint="eastAsia"/>
                <w:color w:val="auto"/>
              </w:rPr>
            </w:pPr>
          </w:p>
        </w:tc>
        <w:tc>
          <w:tcPr>
            <w:tcW w:w="1701" w:type="dxa"/>
            <w:shd w:val="clear" w:color="auto" w:fill="auto"/>
            <w:vAlign w:val="center"/>
          </w:tcPr>
          <w:p w14:paraId="449DEDC2">
            <w:pPr>
              <w:adjustRightInd w:val="0"/>
              <w:snapToGrid w:val="0"/>
              <w:jc w:val="center"/>
              <w:rPr>
                <w:rFonts w:hint="eastAsia"/>
                <w:color w:val="auto"/>
              </w:rPr>
            </w:pPr>
            <w:r>
              <w:rPr>
                <w:rFonts w:hint="eastAsia"/>
                <w:color w:val="auto"/>
                <w:lang w:val="en-US" w:eastAsia="zh-CN"/>
              </w:rPr>
              <w:t>07</w:t>
            </w:r>
            <w:r>
              <w:rPr>
                <w:rFonts w:hint="eastAsia"/>
                <w:color w:val="auto"/>
              </w:rPr>
              <w:t>:</w:t>
            </w:r>
            <w:r>
              <w:rPr>
                <w:rFonts w:hint="eastAsia"/>
                <w:color w:val="auto"/>
                <w:lang w:val="en-US" w:eastAsia="zh-CN"/>
              </w:rPr>
              <w:t>30</w:t>
            </w:r>
            <w:r>
              <w:rPr>
                <w:rFonts w:hint="eastAsia"/>
                <w:color w:val="auto"/>
              </w:rPr>
              <w:t>～</w:t>
            </w:r>
            <w:r>
              <w:rPr>
                <w:rFonts w:hint="eastAsia"/>
                <w:color w:val="auto"/>
                <w:lang w:val="en-US" w:eastAsia="zh-CN"/>
              </w:rPr>
              <w:t>20</w:t>
            </w:r>
            <w:r>
              <w:rPr>
                <w:rFonts w:hint="eastAsia"/>
                <w:color w:val="auto"/>
              </w:rPr>
              <w:t>:</w:t>
            </w:r>
            <w:r>
              <w:rPr>
                <w:rFonts w:hint="eastAsia"/>
                <w:color w:val="auto"/>
                <w:lang w:val="en-US" w:eastAsia="zh-CN"/>
              </w:rPr>
              <w:t>3</w:t>
            </w:r>
            <w:r>
              <w:rPr>
                <w:rFonts w:hint="eastAsia"/>
                <w:color w:val="auto"/>
              </w:rPr>
              <w:t>0</w:t>
            </w:r>
          </w:p>
        </w:tc>
        <w:tc>
          <w:tcPr>
            <w:tcW w:w="3544" w:type="dxa"/>
            <w:shd w:val="clear" w:color="auto" w:fill="auto"/>
            <w:vAlign w:val="center"/>
          </w:tcPr>
          <w:p w14:paraId="5FD00E9A">
            <w:pPr>
              <w:pStyle w:val="17"/>
              <w:spacing w:line="279" w:lineRule="exact"/>
              <w:jc w:val="center"/>
              <w:rPr>
                <w:rFonts w:hint="eastAsia"/>
                <w:color w:val="auto"/>
                <w:sz w:val="24"/>
              </w:rPr>
            </w:pPr>
            <w:r>
              <w:rPr>
                <w:rFonts w:hint="eastAsia"/>
                <w:color w:val="auto"/>
                <w:sz w:val="24"/>
              </w:rPr>
              <w:t>组织现场观摩和直播</w:t>
            </w:r>
          </w:p>
        </w:tc>
        <w:tc>
          <w:tcPr>
            <w:tcW w:w="2693" w:type="dxa"/>
            <w:shd w:val="clear" w:color="auto" w:fill="auto"/>
            <w:vAlign w:val="center"/>
          </w:tcPr>
          <w:p w14:paraId="31AA0C2A">
            <w:pPr>
              <w:pStyle w:val="17"/>
              <w:spacing w:line="279" w:lineRule="exact"/>
              <w:jc w:val="center"/>
              <w:rPr>
                <w:rFonts w:hint="eastAsia"/>
                <w:color w:val="auto"/>
                <w:sz w:val="24"/>
              </w:rPr>
            </w:pPr>
            <w:r>
              <w:rPr>
                <w:rFonts w:hint="eastAsia"/>
                <w:color w:val="auto"/>
                <w:sz w:val="24"/>
              </w:rPr>
              <w:t>廊坊卫生职业学院</w:t>
            </w:r>
            <w:r>
              <w:rPr>
                <w:rFonts w:hint="eastAsia"/>
                <w:color w:val="auto"/>
                <w:sz w:val="24"/>
                <w:lang w:val="en-US" w:eastAsia="zh-CN"/>
              </w:rPr>
              <w:t>3号实验楼</w:t>
            </w:r>
          </w:p>
        </w:tc>
      </w:tr>
      <w:tr w14:paraId="59455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exact"/>
          <w:jc w:val="center"/>
        </w:trPr>
        <w:tc>
          <w:tcPr>
            <w:tcW w:w="817" w:type="dxa"/>
            <w:shd w:val="clear" w:color="auto" w:fill="auto"/>
            <w:vAlign w:val="center"/>
          </w:tcPr>
          <w:p w14:paraId="0E213C0C">
            <w:pPr>
              <w:adjustRightInd w:val="0"/>
              <w:snapToGrid w:val="0"/>
              <w:jc w:val="center"/>
              <w:rPr>
                <w:rFonts w:hint="eastAsia"/>
                <w:color w:val="auto"/>
                <w:lang w:val="en-US" w:eastAsia="zh-CN"/>
              </w:rPr>
            </w:pPr>
            <w:r>
              <w:rPr>
                <w:rFonts w:hint="eastAsia"/>
                <w:color w:val="auto"/>
                <w:lang w:val="en-US" w:eastAsia="zh-CN"/>
              </w:rPr>
              <w:t>第</w:t>
            </w:r>
          </w:p>
          <w:p w14:paraId="5463819E">
            <w:pPr>
              <w:adjustRightInd w:val="0"/>
              <w:snapToGrid w:val="0"/>
              <w:jc w:val="center"/>
              <w:rPr>
                <w:rFonts w:hint="eastAsia"/>
                <w:color w:val="auto"/>
                <w:lang w:val="en-US" w:eastAsia="zh-CN"/>
              </w:rPr>
            </w:pPr>
            <w:r>
              <w:rPr>
                <w:rFonts w:hint="eastAsia"/>
                <w:color w:val="auto"/>
                <w:lang w:val="en-US" w:eastAsia="zh-CN"/>
              </w:rPr>
              <w:t>三</w:t>
            </w:r>
          </w:p>
          <w:p w14:paraId="5E52B962">
            <w:pPr>
              <w:adjustRightInd w:val="0"/>
              <w:snapToGrid w:val="0"/>
              <w:jc w:val="center"/>
              <w:rPr>
                <w:rFonts w:hint="eastAsia" w:eastAsia="仿宋"/>
                <w:color w:val="auto"/>
                <w:lang w:val="en-US" w:eastAsia="zh-CN"/>
              </w:rPr>
            </w:pPr>
            <w:r>
              <w:rPr>
                <w:rFonts w:hint="eastAsia"/>
                <w:color w:val="auto"/>
                <w:lang w:val="en-US" w:eastAsia="zh-CN"/>
              </w:rPr>
              <w:t>天</w:t>
            </w:r>
          </w:p>
        </w:tc>
        <w:tc>
          <w:tcPr>
            <w:tcW w:w="1701" w:type="dxa"/>
            <w:shd w:val="clear" w:color="auto" w:fill="auto"/>
            <w:vAlign w:val="center"/>
          </w:tcPr>
          <w:p w14:paraId="580F7985">
            <w:pPr>
              <w:adjustRightInd w:val="0"/>
              <w:snapToGrid w:val="0"/>
              <w:jc w:val="center"/>
              <w:rPr>
                <w:rFonts w:hint="eastAsia" w:ascii="仿宋" w:hAnsi="仿宋" w:eastAsia="仿宋" w:cs="仿宋"/>
                <w:color w:val="auto"/>
                <w:sz w:val="22"/>
                <w:szCs w:val="22"/>
                <w:lang w:val="en-US" w:eastAsia="zh-CN" w:bidi="zh-CN"/>
              </w:rPr>
            </w:pPr>
            <w:r>
              <w:rPr>
                <w:rFonts w:hint="eastAsia"/>
                <w:color w:val="auto"/>
                <w:lang w:val="en-US" w:eastAsia="zh-CN"/>
              </w:rPr>
              <w:t>09</w:t>
            </w:r>
            <w:r>
              <w:rPr>
                <w:rFonts w:hint="eastAsia"/>
                <w:color w:val="auto"/>
              </w:rPr>
              <w:t>:</w:t>
            </w:r>
            <w:r>
              <w:rPr>
                <w:color w:val="auto"/>
              </w:rPr>
              <w:t>00</w:t>
            </w:r>
            <w:r>
              <w:rPr>
                <w:rFonts w:hint="eastAsia"/>
                <w:color w:val="auto"/>
              </w:rPr>
              <w:t>～</w:t>
            </w:r>
            <w:r>
              <w:rPr>
                <w:rFonts w:hint="eastAsia"/>
                <w:color w:val="auto"/>
                <w:lang w:val="en-US" w:eastAsia="zh-CN"/>
              </w:rPr>
              <w:t>09</w:t>
            </w:r>
            <w:r>
              <w:rPr>
                <w:rFonts w:hint="eastAsia"/>
                <w:color w:val="auto"/>
              </w:rPr>
              <w:t>:</w:t>
            </w:r>
            <w:r>
              <w:rPr>
                <w:rFonts w:hint="eastAsia"/>
                <w:color w:val="auto"/>
                <w:lang w:val="en-US" w:eastAsia="zh-CN"/>
              </w:rPr>
              <w:t>3</w:t>
            </w:r>
            <w:r>
              <w:rPr>
                <w:rFonts w:hint="eastAsia"/>
                <w:color w:val="auto"/>
              </w:rPr>
              <w:t>0</w:t>
            </w:r>
          </w:p>
        </w:tc>
        <w:tc>
          <w:tcPr>
            <w:tcW w:w="3544" w:type="dxa"/>
            <w:shd w:val="clear" w:color="auto" w:fill="auto"/>
            <w:vAlign w:val="center"/>
          </w:tcPr>
          <w:p w14:paraId="6FD48CB3">
            <w:pPr>
              <w:pStyle w:val="17"/>
              <w:spacing w:line="279" w:lineRule="exact"/>
              <w:jc w:val="center"/>
              <w:rPr>
                <w:rFonts w:hint="eastAsia" w:ascii="仿宋" w:hAnsi="仿宋" w:eastAsia="仿宋" w:cs="仿宋"/>
                <w:color w:val="auto"/>
                <w:sz w:val="24"/>
                <w:szCs w:val="22"/>
                <w:lang w:val="en-US" w:eastAsia="zh-CN" w:bidi="zh-CN"/>
              </w:rPr>
            </w:pPr>
            <w:r>
              <w:rPr>
                <w:rFonts w:hint="eastAsia"/>
                <w:color w:val="auto"/>
                <w:sz w:val="24"/>
                <w:lang w:val="en-US" w:eastAsia="zh-CN"/>
              </w:rPr>
              <w:t>闭幕式、</w:t>
            </w:r>
            <w:r>
              <w:rPr>
                <w:rFonts w:hint="eastAsia"/>
                <w:color w:val="auto"/>
                <w:sz w:val="24"/>
              </w:rPr>
              <w:t>专家、裁判赛项总结会</w:t>
            </w:r>
          </w:p>
        </w:tc>
        <w:tc>
          <w:tcPr>
            <w:tcW w:w="2693" w:type="dxa"/>
            <w:shd w:val="clear" w:color="auto" w:fill="auto"/>
            <w:vAlign w:val="center"/>
          </w:tcPr>
          <w:p w14:paraId="069218CA">
            <w:pPr>
              <w:pStyle w:val="17"/>
              <w:spacing w:line="279" w:lineRule="exact"/>
              <w:jc w:val="center"/>
              <w:rPr>
                <w:rFonts w:hint="eastAsia" w:ascii="仿宋" w:hAnsi="仿宋" w:eastAsia="仿宋" w:cs="仿宋"/>
                <w:color w:val="auto"/>
                <w:sz w:val="24"/>
                <w:szCs w:val="22"/>
                <w:lang w:val="en-US" w:eastAsia="zh-CN" w:bidi="zh-CN"/>
              </w:rPr>
            </w:pPr>
            <w:r>
              <w:rPr>
                <w:rFonts w:hint="eastAsia"/>
                <w:color w:val="auto"/>
                <w:sz w:val="24"/>
                <w:lang w:val="en-US" w:eastAsia="zh-CN"/>
              </w:rPr>
              <w:t>廊坊卫生职业学院学术</w:t>
            </w:r>
            <w:r>
              <w:rPr>
                <w:rFonts w:hint="eastAsia"/>
                <w:color w:val="auto"/>
                <w:sz w:val="24"/>
              </w:rPr>
              <w:t>报告厅</w:t>
            </w:r>
          </w:p>
        </w:tc>
      </w:tr>
    </w:tbl>
    <w:p w14:paraId="45D6B356">
      <w:pPr>
        <w:widowControl/>
        <w:spacing w:line="360" w:lineRule="auto"/>
        <w:ind w:firstLine="562" w:firstLineChars="200"/>
        <w:jc w:val="left"/>
        <w:rPr>
          <w:rFonts w:hint="eastAsia" w:ascii="仿宋_GB2312" w:hAnsi="仿宋" w:eastAsia="仿宋_GB2312" w:cs="仿宋"/>
          <w:b/>
          <w:kern w:val="0"/>
          <w:sz w:val="28"/>
          <w:szCs w:val="28"/>
          <w:lang w:eastAsia="zh-CN" w:bidi="ar"/>
        </w:rPr>
      </w:pPr>
    </w:p>
    <w:p w14:paraId="214C0685">
      <w:pPr>
        <w:widowControl/>
        <w:spacing w:line="360" w:lineRule="auto"/>
        <w:ind w:firstLine="562" w:firstLineChars="200"/>
        <w:jc w:val="left"/>
        <w:rPr>
          <w:rFonts w:hint="eastAsia" w:ascii="仿宋_GB2312" w:hAnsi="仿宋" w:eastAsia="仿宋_GB2312" w:cs="仿宋"/>
          <w:b/>
          <w:kern w:val="0"/>
          <w:sz w:val="28"/>
          <w:szCs w:val="28"/>
          <w:lang w:eastAsia="zh-CN" w:bidi="ar"/>
        </w:rPr>
      </w:pPr>
      <w:r>
        <w:rPr>
          <w:rFonts w:hint="eastAsia" w:ascii="仿宋_GB2312" w:hAnsi="仿宋" w:eastAsia="仿宋_GB2312" w:cs="仿宋"/>
          <w:b/>
          <w:kern w:val="0"/>
          <w:sz w:val="28"/>
          <w:szCs w:val="28"/>
          <w:lang w:eastAsia="zh-CN" w:bidi="ar"/>
        </w:rPr>
        <w:t>（</w:t>
      </w:r>
      <w:r>
        <w:rPr>
          <w:rFonts w:hint="eastAsia" w:ascii="仿宋_GB2312" w:hAnsi="仿宋" w:eastAsia="仿宋_GB2312" w:cs="仿宋"/>
          <w:b/>
          <w:kern w:val="0"/>
          <w:sz w:val="28"/>
          <w:szCs w:val="28"/>
          <w:lang w:val="en-US" w:eastAsia="zh-CN" w:bidi="ar"/>
        </w:rPr>
        <w:t>三</w:t>
      </w:r>
      <w:r>
        <w:rPr>
          <w:rFonts w:hint="eastAsia" w:ascii="仿宋_GB2312" w:hAnsi="仿宋" w:eastAsia="仿宋_GB2312" w:cs="仿宋"/>
          <w:b/>
          <w:kern w:val="0"/>
          <w:sz w:val="28"/>
          <w:szCs w:val="28"/>
          <w:lang w:eastAsia="zh-CN" w:bidi="ar"/>
        </w:rPr>
        <w:t>）</w:t>
      </w:r>
      <w:r>
        <w:rPr>
          <w:rFonts w:hint="eastAsia" w:ascii="仿宋_GB2312" w:hAnsi="仿宋" w:eastAsia="仿宋_GB2312" w:cs="仿宋"/>
          <w:b/>
          <w:kern w:val="0"/>
          <w:sz w:val="28"/>
          <w:szCs w:val="28"/>
          <w:lang w:bidi="ar"/>
        </w:rPr>
        <w:t>竞赛流程</w:t>
      </w:r>
    </w:p>
    <w:p w14:paraId="604F0ADD">
      <w:pPr>
        <w:widowControl/>
        <w:spacing w:line="360" w:lineRule="auto"/>
        <w:ind w:firstLine="562" w:firstLineChars="200"/>
        <w:jc w:val="left"/>
        <w:rPr>
          <w:rFonts w:hint="default" w:ascii="仿宋_GB2312" w:hAnsi="仿宋" w:eastAsia="仿宋_GB2312" w:cs="仿宋"/>
          <w:b/>
          <w:kern w:val="0"/>
          <w:sz w:val="28"/>
          <w:szCs w:val="28"/>
          <w:lang w:val="en-US" w:eastAsia="zh-CN" w:bidi="ar"/>
        </w:rPr>
      </w:pPr>
      <w:r>
        <w:rPr>
          <w:rFonts w:hint="eastAsia" w:ascii="仿宋_GB2312" w:hAnsi="仿宋" w:eastAsia="仿宋_GB2312" w:cs="仿宋"/>
          <w:b/>
          <w:kern w:val="0"/>
          <w:sz w:val="28"/>
          <w:szCs w:val="28"/>
          <w:lang w:val="en-US" w:eastAsia="zh-CN" w:bidi="ar"/>
        </w:rPr>
        <w:t xml:space="preserve"> </w:t>
      </w:r>
      <w:r>
        <w:rPr>
          <w:rFonts w:hint="eastAsia" w:ascii="仿宋_GB2312" w:hAnsi="仿宋" w:eastAsia="仿宋_GB2312" w:cs="仿宋"/>
          <w:b/>
          <w:kern w:val="0"/>
          <w:sz w:val="28"/>
          <w:szCs w:val="28"/>
          <w:lang w:bidi="ar"/>
        </w:rPr>
        <w:t>1.理论</w:t>
      </w:r>
      <w:r>
        <w:rPr>
          <w:rFonts w:hint="eastAsia" w:ascii="仿宋_GB2312" w:eastAsia="仿宋_GB2312" w:cs="仿宋"/>
          <w:b/>
          <w:kern w:val="0"/>
          <w:sz w:val="28"/>
          <w:szCs w:val="28"/>
          <w:lang w:val="en-US" w:eastAsia="zh-CN" w:bidi="ar"/>
        </w:rPr>
        <w:t>测试</w:t>
      </w:r>
    </w:p>
    <w:p w14:paraId="2B76C8EA">
      <w:pPr>
        <w:pStyle w:val="5"/>
        <w:spacing w:before="62" w:line="371" w:lineRule="auto"/>
        <w:ind w:left="3" w:firstLine="679"/>
        <w:jc w:val="both"/>
        <w:rPr>
          <w:rFonts w:hint="eastAsia" w:ascii="仿宋_GB2312" w:hAnsi="仿宋" w:eastAsia="仿宋_GB2312" w:cs="仿宋"/>
          <w:kern w:val="0"/>
          <w:sz w:val="28"/>
          <w:szCs w:val="28"/>
          <w:lang w:bidi="ar"/>
        </w:rPr>
      </w:pPr>
      <w:r>
        <w:rPr>
          <w:rFonts w:hint="eastAsia" w:ascii="仿宋_GB2312" w:hAnsi="仿宋" w:eastAsia="仿宋_GB2312" w:cs="仿宋"/>
          <w:kern w:val="0"/>
          <w:sz w:val="28"/>
          <w:szCs w:val="28"/>
          <w:lang w:bidi="ar"/>
        </w:rPr>
        <w:t>每个参赛队随机抽取2名选手进行测试。场地按照</w:t>
      </w:r>
      <w:r>
        <w:rPr>
          <w:rFonts w:hint="eastAsia" w:ascii="仿宋_GB2312" w:hAnsi="仿宋" w:eastAsia="仿宋_GB2312" w:cs="仿宋"/>
          <w:kern w:val="0"/>
          <w:sz w:val="28"/>
          <w:szCs w:val="28"/>
          <w:lang w:val="en-US" w:eastAsia="zh-CN" w:bidi="ar"/>
        </w:rPr>
        <w:t>笔试</w:t>
      </w:r>
      <w:r>
        <w:rPr>
          <w:rFonts w:hint="eastAsia" w:ascii="仿宋_GB2312" w:hAnsi="仿宋" w:eastAsia="仿宋_GB2312" w:cs="仿宋"/>
          <w:kern w:val="0"/>
          <w:sz w:val="28"/>
          <w:szCs w:val="28"/>
          <w:lang w:bidi="ar"/>
        </w:rPr>
        <w:t>考场设置，配备监考员2位</w:t>
      </w:r>
      <w:r>
        <w:rPr>
          <w:rFonts w:hint="eastAsia" w:ascii="仿宋_GB2312" w:eastAsia="仿宋_GB2312" w:cs="仿宋"/>
          <w:kern w:val="0"/>
          <w:sz w:val="28"/>
          <w:szCs w:val="28"/>
          <w:lang w:eastAsia="zh-CN" w:bidi="ar"/>
        </w:rPr>
        <w:t>，</w:t>
      </w:r>
      <w:r>
        <w:rPr>
          <w:rFonts w:hint="eastAsia" w:ascii="仿宋_GB2312" w:hAnsi="仿宋" w:eastAsia="仿宋_GB2312" w:cs="仿宋"/>
          <w:kern w:val="0"/>
          <w:sz w:val="28"/>
          <w:szCs w:val="28"/>
          <w:lang w:bidi="ar"/>
        </w:rPr>
        <w:t>核查证件→发卷→收卷→</w:t>
      </w:r>
      <w:r>
        <w:rPr>
          <w:rFonts w:hint="eastAsia" w:ascii="仿宋_GB2312" w:hAnsi="仿宋" w:eastAsia="仿宋_GB2312" w:cs="仿宋"/>
          <w:kern w:val="0"/>
          <w:sz w:val="28"/>
          <w:szCs w:val="28"/>
          <w:lang w:val="en-US" w:eastAsia="zh-CN" w:bidi="ar"/>
        </w:rPr>
        <w:t>裁判员</w:t>
      </w:r>
      <w:r>
        <w:rPr>
          <w:rFonts w:hint="eastAsia" w:ascii="仿宋_GB2312" w:hAnsi="仿宋" w:eastAsia="仿宋_GB2312" w:cs="仿宋"/>
          <w:kern w:val="0"/>
          <w:sz w:val="28"/>
          <w:szCs w:val="28"/>
          <w:lang w:bidi="ar"/>
        </w:rPr>
        <w:t>→统分。</w:t>
      </w:r>
    </w:p>
    <w:p w14:paraId="7EB86721">
      <w:pPr>
        <w:widowControl/>
        <w:spacing w:line="360" w:lineRule="auto"/>
        <w:ind w:firstLine="562" w:firstLineChars="200"/>
        <w:jc w:val="left"/>
        <w:rPr>
          <w:rFonts w:hint="eastAsia" w:ascii="仿宋_GB2312" w:hAnsi="仿宋" w:eastAsia="仿宋_GB2312" w:cs="仿宋"/>
          <w:b/>
          <w:kern w:val="0"/>
          <w:sz w:val="28"/>
          <w:szCs w:val="28"/>
          <w:lang w:bidi="ar"/>
        </w:rPr>
      </w:pPr>
      <w:r>
        <w:rPr>
          <w:rFonts w:hint="eastAsia" w:ascii="仿宋_GB2312" w:hAnsi="仿宋" w:eastAsia="仿宋_GB2312" w:cs="仿宋"/>
          <w:b/>
          <w:kern w:val="0"/>
          <w:sz w:val="28"/>
          <w:szCs w:val="28"/>
          <w:lang w:bidi="ar"/>
        </w:rPr>
        <w:t>2.操作竞赛</w:t>
      </w:r>
    </w:p>
    <w:p w14:paraId="4BBFED98">
      <w:pPr>
        <w:widowControl/>
        <w:spacing w:line="360" w:lineRule="auto"/>
        <w:ind w:firstLine="560" w:firstLineChars="200"/>
        <w:jc w:val="left"/>
        <w:rPr>
          <w:color w:val="FF0000"/>
        </w:rPr>
      </w:pPr>
      <w:r>
        <w:rPr>
          <w:rFonts w:hint="eastAsia" w:ascii="仿宋_GB2312" w:hAnsi="仿宋" w:eastAsia="仿宋_GB2312" w:cs="仿宋"/>
          <w:kern w:val="0"/>
          <w:sz w:val="28"/>
          <w:szCs w:val="28"/>
          <w:lang w:bidi="ar"/>
        </w:rPr>
        <w:t>选手进入候考区</w:t>
      </w:r>
      <w:r>
        <w:rPr>
          <w:rFonts w:hint="eastAsia" w:ascii="仿宋_GB2312" w:hAnsi="仿宋" w:eastAsia="仿宋_GB2312" w:cs="仿宋"/>
          <w:kern w:val="0"/>
          <w:sz w:val="28"/>
          <w:szCs w:val="28"/>
          <w:lang w:val="en-US" w:eastAsia="zh-CN" w:bidi="ar"/>
        </w:rPr>
        <w:t>检录</w:t>
      </w:r>
      <w:r>
        <w:rPr>
          <w:rFonts w:hint="eastAsia" w:ascii="仿宋_GB2312" w:hAnsi="仿宋" w:eastAsia="仿宋_GB2312" w:cs="仿宋"/>
          <w:kern w:val="0"/>
          <w:sz w:val="28"/>
          <w:szCs w:val="28"/>
          <w:lang w:bidi="ar"/>
        </w:rPr>
        <w:t>→</w:t>
      </w:r>
      <w:r>
        <w:rPr>
          <w:rFonts w:hint="eastAsia" w:ascii="仿宋_GB2312" w:hAnsi="仿宋" w:eastAsia="仿宋_GB2312" w:cs="仿宋"/>
          <w:kern w:val="0"/>
          <w:sz w:val="28"/>
          <w:szCs w:val="28"/>
          <w:lang w:val="en-US" w:eastAsia="zh-CN" w:bidi="ar"/>
        </w:rPr>
        <w:t>加密抽签确定比赛顺序</w:t>
      </w:r>
      <w:r>
        <w:rPr>
          <w:rFonts w:hint="eastAsia" w:ascii="仿宋_GB2312" w:hAnsi="仿宋" w:eastAsia="仿宋_GB2312" w:cs="仿宋"/>
          <w:kern w:val="0"/>
          <w:sz w:val="28"/>
          <w:szCs w:val="28"/>
          <w:lang w:bidi="ar"/>
        </w:rPr>
        <w:t>→抽题、抽角色分工→</w:t>
      </w:r>
      <w:r>
        <w:rPr>
          <w:rFonts w:hint="eastAsia" w:ascii="仿宋_GB2312" w:hAnsi="仿宋" w:eastAsia="仿宋_GB2312" w:cs="仿宋"/>
          <w:kern w:val="0"/>
          <w:sz w:val="28"/>
          <w:szCs w:val="28"/>
          <w:lang w:val="en-US" w:eastAsia="zh-CN" w:bidi="ar"/>
        </w:rPr>
        <w:t>引导员带队进入备物室</w:t>
      </w:r>
      <w:r>
        <w:rPr>
          <w:rFonts w:hint="eastAsia" w:ascii="仿宋_GB2312" w:hAnsi="仿宋" w:eastAsia="仿宋_GB2312" w:cs="仿宋"/>
          <w:kern w:val="0"/>
          <w:sz w:val="28"/>
          <w:szCs w:val="28"/>
          <w:lang w:bidi="ar"/>
        </w:rPr>
        <w:t>备</w:t>
      </w:r>
      <w:r>
        <w:rPr>
          <w:rFonts w:hint="eastAsia" w:ascii="仿宋_GB2312" w:hAnsi="仿宋" w:eastAsia="仿宋_GB2312" w:cs="仿宋"/>
          <w:kern w:val="0"/>
          <w:sz w:val="28"/>
          <w:szCs w:val="28"/>
          <w:lang w:val="en-US" w:eastAsia="zh-CN" w:bidi="ar"/>
        </w:rPr>
        <w:t>物</w:t>
      </w:r>
      <w:r>
        <w:rPr>
          <w:rFonts w:hint="eastAsia" w:ascii="仿宋_GB2312" w:hAnsi="仿宋" w:eastAsia="仿宋_GB2312" w:cs="仿宋"/>
          <w:kern w:val="0"/>
          <w:sz w:val="28"/>
          <w:szCs w:val="28"/>
          <w:lang w:bidi="ar"/>
        </w:rPr>
        <w:t>→进入</w:t>
      </w:r>
      <w:r>
        <w:rPr>
          <w:rFonts w:hint="eastAsia" w:ascii="仿宋_GB2312" w:hAnsi="仿宋" w:eastAsia="仿宋_GB2312" w:cs="仿宋"/>
          <w:kern w:val="0"/>
          <w:sz w:val="28"/>
          <w:szCs w:val="28"/>
          <w:lang w:val="en-US" w:eastAsia="zh-CN" w:bidi="ar"/>
        </w:rPr>
        <w:t>竞赛室备</w:t>
      </w:r>
      <w:r>
        <w:rPr>
          <w:rFonts w:hint="eastAsia" w:ascii="仿宋_GB2312" w:hAnsi="仿宋" w:eastAsia="仿宋_GB2312" w:cs="仿宋"/>
          <w:kern w:val="0"/>
          <w:sz w:val="28"/>
          <w:szCs w:val="28"/>
          <w:lang w:bidi="ar"/>
        </w:rPr>
        <w:t>赛→试题交给监考员→向评委报告题号→</w:t>
      </w:r>
      <w:r>
        <w:rPr>
          <w:rFonts w:hint="eastAsia" w:ascii="仿宋_GB2312" w:hAnsi="仿宋" w:eastAsia="仿宋_GB2312" w:cs="仿宋"/>
          <w:kern w:val="0"/>
          <w:sz w:val="28"/>
          <w:szCs w:val="28"/>
          <w:lang w:val="en-US" w:eastAsia="zh-CN" w:bidi="ar"/>
        </w:rPr>
        <w:t>根据指令</w:t>
      </w:r>
      <w:r>
        <w:rPr>
          <w:rFonts w:hint="eastAsia" w:ascii="仿宋_GB2312" w:hAnsi="仿宋" w:eastAsia="仿宋_GB2312" w:cs="仿宋"/>
          <w:kern w:val="0"/>
          <w:sz w:val="28"/>
          <w:szCs w:val="28"/>
          <w:lang w:bidi="ar"/>
        </w:rPr>
        <w:t>开始操作</w:t>
      </w:r>
      <w:r>
        <w:rPr>
          <w:rFonts w:hint="eastAsia" w:ascii="仿宋_GB2312" w:hAnsi="仿宋" w:eastAsia="仿宋_GB2312" w:cs="仿宋"/>
          <w:kern w:val="0"/>
          <w:sz w:val="28"/>
          <w:szCs w:val="28"/>
          <w:lang w:val="en-US" w:eastAsia="zh-CN" w:bidi="ar"/>
        </w:rPr>
        <w:t>及展示</w:t>
      </w:r>
      <w:r>
        <w:rPr>
          <w:rFonts w:hint="eastAsia" w:ascii="仿宋_GB2312" w:hAnsi="仿宋" w:eastAsia="仿宋_GB2312" w:cs="仿宋"/>
          <w:kern w:val="0"/>
          <w:sz w:val="28"/>
          <w:szCs w:val="28"/>
          <w:lang w:bidi="ar"/>
        </w:rPr>
        <w:t>→</w:t>
      </w:r>
      <w:r>
        <w:rPr>
          <w:rFonts w:hint="eastAsia" w:ascii="仿宋_GB2312" w:hAnsi="仿宋" w:eastAsia="仿宋_GB2312" w:cs="仿宋"/>
          <w:kern w:val="0"/>
          <w:sz w:val="28"/>
          <w:szCs w:val="28"/>
          <w:lang w:val="en-US" w:eastAsia="zh-CN" w:bidi="ar"/>
        </w:rPr>
        <w:t>监考人员宣布比赛时间到（提前完成比赛的选手自己报告“操作完毕”）</w:t>
      </w:r>
      <w:r>
        <w:rPr>
          <w:rFonts w:hint="eastAsia" w:ascii="仿宋_GB2312" w:hAnsi="仿宋" w:eastAsia="仿宋_GB2312" w:cs="仿宋"/>
          <w:color w:val="auto"/>
          <w:kern w:val="0"/>
          <w:sz w:val="28"/>
          <w:szCs w:val="28"/>
          <w:lang w:bidi="ar"/>
        </w:rPr>
        <w:t>→选手退出操作区→评委打分→监考员监督，记分员计分→引导员归还</w:t>
      </w:r>
      <w:r>
        <w:rPr>
          <w:rFonts w:hint="eastAsia" w:ascii="仿宋_GB2312" w:hAnsi="仿宋" w:eastAsia="仿宋_GB2312" w:cs="仿宋"/>
          <w:kern w:val="0"/>
          <w:sz w:val="28"/>
          <w:szCs w:val="28"/>
          <w:lang w:bidi="ar"/>
        </w:rPr>
        <w:t>试题→选手离场→进入指定休息室→比赛结束统一离场。</w:t>
      </w:r>
    </w:p>
    <w:p w14:paraId="5FE8CD06">
      <w:pPr>
        <w:pStyle w:val="2"/>
        <w:spacing w:before="181" w:after="240"/>
        <w:ind w:left="720"/>
        <w:rPr>
          <w:color w:val="auto"/>
        </w:rPr>
      </w:pPr>
      <w:r>
        <w:rPr>
          <w:rFonts w:hint="eastAsia"/>
          <w:color w:val="auto"/>
        </w:rPr>
        <w:t>六</w:t>
      </w:r>
      <w:r>
        <w:rPr>
          <w:color w:val="auto"/>
        </w:rPr>
        <w:t>、竞赛规则</w:t>
      </w:r>
    </w:p>
    <w:p w14:paraId="3B89F70D">
      <w:pPr>
        <w:pStyle w:val="5"/>
        <w:spacing w:before="1" w:line="374" w:lineRule="auto"/>
        <w:ind w:left="0" w:firstLine="512" w:firstLineChars="200"/>
        <w:jc w:val="both"/>
        <w:rPr>
          <w:color w:val="auto"/>
          <w:spacing w:val="-12"/>
        </w:rPr>
      </w:pPr>
      <w:r>
        <w:rPr>
          <w:rFonts w:hint="eastAsia"/>
          <w:color w:val="auto"/>
          <w:spacing w:val="-12"/>
        </w:rPr>
        <w:t>1</w:t>
      </w:r>
      <w:r>
        <w:rPr>
          <w:color w:val="auto"/>
          <w:spacing w:val="-12"/>
        </w:rPr>
        <w:t>.</w:t>
      </w:r>
      <w:r>
        <w:rPr>
          <w:color w:val="auto"/>
          <w:spacing w:val="-9"/>
        </w:rPr>
        <w:t>参赛选手着大赛规定统一服装、鞋帽，自备白色棉袜</w:t>
      </w:r>
      <w:r>
        <w:rPr>
          <w:rFonts w:hint="eastAsia"/>
          <w:color w:val="auto"/>
          <w:spacing w:val="-12"/>
        </w:rPr>
        <w:t>进入赛场，不得在参赛服饰上作任何标识，不得携带任何通讯、摄录设备进入赛场，违规者取消本次比赛成绩。</w:t>
      </w:r>
    </w:p>
    <w:p w14:paraId="6F92BE52">
      <w:pPr>
        <w:pStyle w:val="5"/>
        <w:spacing w:before="1" w:line="374" w:lineRule="auto"/>
        <w:ind w:left="0" w:firstLine="512" w:firstLineChars="200"/>
        <w:jc w:val="both"/>
        <w:rPr>
          <w:color w:val="auto"/>
          <w:spacing w:val="-12"/>
        </w:rPr>
      </w:pPr>
      <w:r>
        <w:rPr>
          <w:rFonts w:hint="eastAsia"/>
          <w:color w:val="auto"/>
          <w:spacing w:val="-12"/>
        </w:rPr>
        <w:t>2</w:t>
      </w:r>
      <w:r>
        <w:rPr>
          <w:color w:val="auto"/>
          <w:spacing w:val="-12"/>
        </w:rPr>
        <w:t>.</w:t>
      </w:r>
      <w:r>
        <w:rPr>
          <w:rFonts w:hint="eastAsia"/>
          <w:color w:val="auto"/>
          <w:spacing w:val="-12"/>
        </w:rPr>
        <w:t>参赛选手需在比赛前</w:t>
      </w:r>
      <w:r>
        <w:rPr>
          <w:color w:val="auto"/>
          <w:spacing w:val="-12"/>
        </w:rPr>
        <w:t>3</w:t>
      </w:r>
      <w:r>
        <w:rPr>
          <w:rFonts w:hint="eastAsia"/>
          <w:color w:val="auto"/>
          <w:spacing w:val="-12"/>
        </w:rPr>
        <w:t>0分钟进入</w:t>
      </w:r>
      <w:r>
        <w:rPr>
          <w:color w:val="auto"/>
          <w:spacing w:val="-12"/>
        </w:rPr>
        <w:t>侯赛</w:t>
      </w:r>
      <w:r>
        <w:rPr>
          <w:rFonts w:hint="eastAsia"/>
          <w:color w:val="auto"/>
          <w:spacing w:val="-12"/>
        </w:rPr>
        <w:t>室</w:t>
      </w:r>
      <w:r>
        <w:rPr>
          <w:color w:val="auto"/>
          <w:spacing w:val="-12"/>
        </w:rPr>
        <w:t>，</w:t>
      </w:r>
      <w:r>
        <w:rPr>
          <w:rFonts w:hint="eastAsia"/>
          <w:color w:val="auto"/>
          <w:spacing w:val="-12"/>
        </w:rPr>
        <w:t>由赛场工作</w:t>
      </w:r>
      <w:r>
        <w:rPr>
          <w:color w:val="auto"/>
          <w:spacing w:val="-12"/>
        </w:rPr>
        <w:t>人员</w:t>
      </w:r>
      <w:r>
        <w:rPr>
          <w:rFonts w:hint="eastAsia"/>
          <w:color w:val="auto"/>
          <w:spacing w:val="-12"/>
        </w:rPr>
        <w:t>负责检录</w:t>
      </w:r>
      <w:r>
        <w:rPr>
          <w:color w:val="auto"/>
          <w:spacing w:val="-12"/>
        </w:rPr>
        <w:t>，</w:t>
      </w:r>
      <w:r>
        <w:rPr>
          <w:rFonts w:hint="eastAsia"/>
          <w:color w:val="auto"/>
          <w:spacing w:val="-12"/>
        </w:rPr>
        <w:t>各参赛选手必须参赛证、身份证和学生证三证齐全。</w:t>
      </w:r>
      <w:r>
        <w:rPr>
          <w:color w:val="auto"/>
          <w:spacing w:val="-12"/>
        </w:rPr>
        <w:t>检录</w:t>
      </w:r>
      <w:r>
        <w:rPr>
          <w:rFonts w:hint="eastAsia"/>
          <w:color w:val="auto"/>
          <w:spacing w:val="-12"/>
        </w:rPr>
        <w:t>结束后由赛项执委会负责按照竞赛流程组织参赛选手两次公开抽签加密，加密后参赛</w:t>
      </w:r>
      <w:r>
        <w:rPr>
          <w:color w:val="auto"/>
          <w:spacing w:val="-12"/>
        </w:rPr>
        <w:t>选手</w:t>
      </w:r>
      <w:r>
        <w:rPr>
          <w:rFonts w:hint="eastAsia"/>
          <w:color w:val="auto"/>
          <w:spacing w:val="-12"/>
        </w:rPr>
        <w:t>在工作人员的带领下进入物品</w:t>
      </w:r>
      <w:r>
        <w:rPr>
          <w:color w:val="auto"/>
          <w:spacing w:val="-12"/>
        </w:rPr>
        <w:t>准备室，</w:t>
      </w:r>
      <w:r>
        <w:rPr>
          <w:rFonts w:hint="eastAsia"/>
          <w:color w:val="auto"/>
          <w:spacing w:val="-12"/>
        </w:rPr>
        <w:t>在</w:t>
      </w:r>
      <w:r>
        <w:rPr>
          <w:color w:val="auto"/>
          <w:spacing w:val="-12"/>
        </w:rPr>
        <w:t>规定时间内完成操作物品准备</w:t>
      </w:r>
      <w:r>
        <w:rPr>
          <w:rFonts w:hint="eastAsia"/>
          <w:color w:val="auto"/>
          <w:spacing w:val="-12"/>
        </w:rPr>
        <w:t>，</w:t>
      </w:r>
      <w:r>
        <w:rPr>
          <w:color w:val="auto"/>
          <w:spacing w:val="-12"/>
        </w:rPr>
        <w:t>之后进入</w:t>
      </w:r>
      <w:r>
        <w:rPr>
          <w:rFonts w:hint="eastAsia"/>
          <w:color w:val="auto"/>
          <w:spacing w:val="-12"/>
        </w:rPr>
        <w:t>各赛室完成竞赛规定的赛项任务。</w:t>
      </w:r>
    </w:p>
    <w:p w14:paraId="4C0844F0">
      <w:pPr>
        <w:pStyle w:val="5"/>
        <w:spacing w:before="1" w:line="374" w:lineRule="auto"/>
        <w:ind w:left="0" w:firstLine="512" w:firstLineChars="200"/>
        <w:jc w:val="both"/>
        <w:rPr>
          <w:color w:val="auto"/>
          <w:spacing w:val="-12"/>
        </w:rPr>
      </w:pPr>
      <w:r>
        <w:rPr>
          <w:color w:val="auto"/>
          <w:spacing w:val="-12"/>
        </w:rPr>
        <w:t>3.竞赛过程中，选手须严格遵守操作流程和规则，并自觉接受裁判的监督和警示。若因突发故障原因导致竞赛中断，应提请裁判确认其原因</w:t>
      </w:r>
      <w:r>
        <w:rPr>
          <w:rFonts w:hint="eastAsia"/>
          <w:color w:val="auto"/>
          <w:spacing w:val="-12"/>
          <w:lang w:eastAsia="zh-CN"/>
        </w:rPr>
        <w:t>，</w:t>
      </w:r>
      <w:r>
        <w:rPr>
          <w:color w:val="auto"/>
          <w:spacing w:val="-12"/>
        </w:rPr>
        <w:t>并视具体情况做出裁决。</w:t>
      </w:r>
    </w:p>
    <w:p w14:paraId="41F2A87C">
      <w:pPr>
        <w:pStyle w:val="5"/>
        <w:spacing w:before="1" w:line="374" w:lineRule="auto"/>
        <w:ind w:left="0" w:firstLine="560" w:firstLineChars="200"/>
        <w:jc w:val="both"/>
        <w:rPr>
          <w:color w:val="auto"/>
        </w:rPr>
      </w:pPr>
      <w:r>
        <w:rPr>
          <w:color w:val="auto"/>
        </w:rPr>
        <w:t>4.选手竞赛开始、终止时间由赛室裁判记录在案；比赛时间到，</w:t>
      </w:r>
      <w:r>
        <w:rPr>
          <w:color w:val="auto"/>
          <w:spacing w:val="-11"/>
        </w:rPr>
        <w:t>由裁判示意选手终止操作。选手结束竞赛后不得再进行任何操作。</w:t>
      </w:r>
      <w:r>
        <w:rPr>
          <w:color w:val="auto"/>
          <w:spacing w:val="-12"/>
        </w:rPr>
        <w:t>选手在竞赛过程中不得擅自离开赛场，如有特殊情况，需经裁判同意</w:t>
      </w:r>
      <w:r>
        <w:rPr>
          <w:color w:val="auto"/>
          <w:spacing w:val="-6"/>
        </w:rPr>
        <w:t>后作特殊处理。</w:t>
      </w:r>
    </w:p>
    <w:p w14:paraId="689F78EC">
      <w:pPr>
        <w:pStyle w:val="5"/>
        <w:spacing w:before="4" w:line="374" w:lineRule="auto"/>
        <w:ind w:left="0" w:firstLine="560" w:firstLineChars="200"/>
        <w:jc w:val="both"/>
        <w:rPr>
          <w:color w:val="auto"/>
        </w:rPr>
      </w:pPr>
      <w:r>
        <w:rPr>
          <w:color w:val="auto"/>
        </w:rPr>
        <w:t>5.赛场各类工作人员必须统一佩戴由赛项执委会印制的相应证件，着装整齐，进入工作岗位。</w:t>
      </w:r>
    </w:p>
    <w:p w14:paraId="2FA426AA">
      <w:pPr>
        <w:pStyle w:val="5"/>
        <w:spacing w:line="376" w:lineRule="auto"/>
        <w:ind w:left="0" w:firstLine="560" w:firstLineChars="200"/>
        <w:jc w:val="both"/>
        <w:rPr>
          <w:color w:val="auto"/>
        </w:rPr>
      </w:pPr>
      <w:r>
        <w:rPr>
          <w:color w:val="auto"/>
        </w:rPr>
        <w:t>6.赛场除赛项执委会成员、专家组成员、现场裁判、</w:t>
      </w:r>
      <w:r>
        <w:rPr>
          <w:color w:val="auto"/>
          <w:spacing w:val="-12"/>
        </w:rPr>
        <w:t>赛场配备的工作人员外，其他人员未经赛项执委会允许不得进入赛场。</w:t>
      </w:r>
    </w:p>
    <w:p w14:paraId="65BBEFED">
      <w:pPr>
        <w:pStyle w:val="5"/>
        <w:spacing w:line="360" w:lineRule="auto"/>
        <w:ind w:left="0" w:firstLine="532" w:firstLineChars="200"/>
        <w:jc w:val="both"/>
        <w:rPr>
          <w:color w:val="auto"/>
          <w:spacing w:val="-5"/>
        </w:rPr>
      </w:pPr>
      <w:r>
        <w:rPr>
          <w:color w:val="auto"/>
          <w:spacing w:val="-7"/>
        </w:rPr>
        <w:t>7.新闻媒体人员等进入赛场必须经过赛项执委会允许，并且听从</w:t>
      </w:r>
      <w:r>
        <w:rPr>
          <w:color w:val="auto"/>
          <w:spacing w:val="-5"/>
        </w:rPr>
        <w:t>现场工作人员的安排和指挥，不得影响竞赛正常进行。</w:t>
      </w:r>
    </w:p>
    <w:p w14:paraId="2276DE92">
      <w:pPr>
        <w:pStyle w:val="5"/>
        <w:spacing w:line="360" w:lineRule="auto"/>
        <w:ind w:left="0" w:firstLine="540" w:firstLineChars="200"/>
        <w:jc w:val="both"/>
        <w:rPr>
          <w:color w:val="auto"/>
          <w:spacing w:val="-5"/>
        </w:rPr>
      </w:pPr>
      <w:r>
        <w:rPr>
          <w:color w:val="auto"/>
          <w:spacing w:val="-5"/>
        </w:rPr>
        <w:t>8.</w:t>
      </w:r>
      <w:r>
        <w:rPr>
          <w:rFonts w:hint="eastAsia"/>
          <w:color w:val="auto"/>
          <w:spacing w:val="-5"/>
        </w:rPr>
        <w:t>爱护竞赛场所的设备、仪器等，不得人为损坏竞赛用的仪器设备。</w:t>
      </w:r>
    </w:p>
    <w:p w14:paraId="0525D43A">
      <w:pPr>
        <w:keepNext w:val="0"/>
        <w:keepLines w:val="0"/>
        <w:widowControl/>
        <w:suppressLineNumbers w:val="0"/>
        <w:jc w:val="left"/>
        <w:rPr>
          <w:color w:val="auto"/>
        </w:rPr>
      </w:pPr>
    </w:p>
    <w:p w14:paraId="6ED1B99C">
      <w:pPr>
        <w:pStyle w:val="2"/>
        <w:spacing w:line="360" w:lineRule="auto"/>
        <w:ind w:left="720"/>
        <w:rPr>
          <w:color w:val="auto"/>
        </w:rPr>
      </w:pPr>
      <w:r>
        <w:rPr>
          <w:rFonts w:hint="eastAsia"/>
          <w:color w:val="auto"/>
        </w:rPr>
        <w:t>七</w:t>
      </w:r>
      <w:r>
        <w:rPr>
          <w:color w:val="auto"/>
        </w:rPr>
        <w:t>、技术规范与评分标准</w:t>
      </w:r>
    </w:p>
    <w:p w14:paraId="4E78CCF8">
      <w:pPr>
        <w:pStyle w:val="5"/>
        <w:spacing w:before="4" w:line="374" w:lineRule="auto"/>
        <w:ind w:left="0" w:firstLine="560" w:firstLineChars="200"/>
        <w:jc w:val="both"/>
        <w:rPr>
          <w:color w:val="auto"/>
        </w:rPr>
      </w:pPr>
      <w:r>
        <w:rPr>
          <w:rFonts w:hint="default"/>
          <w:color w:val="auto"/>
          <w:lang w:val="en-US" w:eastAsia="zh-CN"/>
        </w:rPr>
        <w:t>1.</w:t>
      </w:r>
      <w:r>
        <w:rPr>
          <w:color w:val="auto"/>
          <w:lang w:val="en-US" w:eastAsia="zh-CN"/>
        </w:rPr>
        <w:t>《高等职业学校临床医学专业教学标准》（</w:t>
      </w:r>
      <w:r>
        <w:rPr>
          <w:rFonts w:hint="default"/>
          <w:color w:val="auto"/>
          <w:lang w:val="en-US" w:eastAsia="zh-CN"/>
        </w:rPr>
        <w:t>2021</w:t>
      </w:r>
      <w:r>
        <w:rPr>
          <w:color w:val="auto"/>
          <w:lang w:val="en-US" w:eastAsia="zh-CN"/>
        </w:rPr>
        <w:t xml:space="preserve">版） </w:t>
      </w:r>
    </w:p>
    <w:p w14:paraId="7348EC75">
      <w:pPr>
        <w:pStyle w:val="5"/>
        <w:spacing w:before="4" w:line="374" w:lineRule="auto"/>
        <w:ind w:left="0" w:firstLine="560" w:firstLineChars="200"/>
        <w:jc w:val="both"/>
        <w:rPr>
          <w:color w:val="auto"/>
        </w:rPr>
      </w:pPr>
      <w:r>
        <w:rPr>
          <w:rFonts w:hint="default"/>
          <w:color w:val="auto"/>
          <w:lang w:val="en-US" w:eastAsia="zh-CN"/>
        </w:rPr>
        <w:t>2.</w:t>
      </w:r>
      <w:r>
        <w:rPr>
          <w:color w:val="auto"/>
          <w:lang w:val="en-US" w:eastAsia="zh-CN"/>
        </w:rPr>
        <w:t xml:space="preserve">《临床执业助理医师考试大纲》和《临床执业助理医师实践 </w:t>
      </w:r>
    </w:p>
    <w:p w14:paraId="683AE70F">
      <w:pPr>
        <w:pStyle w:val="5"/>
        <w:spacing w:before="4" w:line="374" w:lineRule="auto"/>
        <w:ind w:left="0" w:firstLine="560" w:firstLineChars="200"/>
        <w:jc w:val="both"/>
        <w:rPr>
          <w:color w:val="auto"/>
        </w:rPr>
      </w:pPr>
      <w:r>
        <w:rPr>
          <w:color w:val="auto"/>
          <w:lang w:val="en-US" w:eastAsia="zh-CN"/>
        </w:rPr>
        <w:t xml:space="preserve">技能考试大纲》 </w:t>
      </w:r>
    </w:p>
    <w:p w14:paraId="783A70EA">
      <w:pPr>
        <w:pStyle w:val="5"/>
        <w:spacing w:before="4" w:line="374" w:lineRule="auto"/>
        <w:ind w:left="0" w:firstLine="560" w:firstLineChars="200"/>
        <w:jc w:val="both"/>
        <w:rPr>
          <w:color w:val="auto"/>
        </w:rPr>
      </w:pPr>
      <w:r>
        <w:rPr>
          <w:rFonts w:hint="default"/>
          <w:color w:val="auto"/>
          <w:lang w:val="en-US" w:eastAsia="zh-CN"/>
        </w:rPr>
        <w:t>3. AHA</w:t>
      </w:r>
      <w:r>
        <w:rPr>
          <w:color w:val="auto"/>
          <w:lang w:val="en-US" w:eastAsia="zh-CN"/>
        </w:rPr>
        <w:t>《心肺复苏及心血管急救指南》（</w:t>
      </w:r>
      <w:r>
        <w:rPr>
          <w:rFonts w:hint="default"/>
          <w:color w:val="auto"/>
          <w:lang w:val="en-US" w:eastAsia="zh-CN"/>
        </w:rPr>
        <w:t>2021</w:t>
      </w:r>
      <w:r>
        <w:rPr>
          <w:color w:val="auto"/>
          <w:lang w:val="en-US" w:eastAsia="zh-CN"/>
        </w:rPr>
        <w:t xml:space="preserve">版） </w:t>
      </w:r>
    </w:p>
    <w:p w14:paraId="4EDB5A4F">
      <w:pPr>
        <w:pStyle w:val="5"/>
        <w:spacing w:before="4" w:line="374" w:lineRule="auto"/>
        <w:ind w:left="0" w:firstLine="560" w:firstLineChars="200"/>
        <w:jc w:val="both"/>
        <w:rPr>
          <w:color w:val="auto"/>
        </w:rPr>
      </w:pPr>
      <w:r>
        <w:rPr>
          <w:rFonts w:hint="default"/>
          <w:color w:val="auto"/>
          <w:lang w:val="en-US" w:eastAsia="zh-CN"/>
        </w:rPr>
        <w:t>4.</w:t>
      </w:r>
      <w:r>
        <w:rPr>
          <w:color w:val="auto"/>
          <w:lang w:val="en-US" w:eastAsia="zh-CN"/>
        </w:rPr>
        <w:t>《教育部临床能力认证系列丛书</w:t>
      </w:r>
      <w:r>
        <w:rPr>
          <w:rFonts w:hint="default"/>
          <w:color w:val="auto"/>
          <w:lang w:val="en-US" w:eastAsia="zh-CN"/>
        </w:rPr>
        <w:t>——</w:t>
      </w:r>
      <w:r>
        <w:rPr>
          <w:color w:val="auto"/>
          <w:lang w:val="en-US" w:eastAsia="zh-CN"/>
        </w:rPr>
        <w:t xml:space="preserve">中国医学生临床技能操 </w:t>
      </w:r>
    </w:p>
    <w:p w14:paraId="7B68662F">
      <w:pPr>
        <w:pStyle w:val="5"/>
        <w:spacing w:before="4" w:line="374" w:lineRule="auto"/>
        <w:ind w:left="0" w:firstLine="560" w:firstLineChars="200"/>
        <w:jc w:val="both"/>
        <w:rPr>
          <w:color w:val="auto"/>
        </w:rPr>
      </w:pPr>
      <w:r>
        <w:rPr>
          <w:color w:val="auto"/>
          <w:lang w:val="en-US" w:eastAsia="zh-CN"/>
        </w:rPr>
        <w:t>作指南》第</w:t>
      </w:r>
      <w:r>
        <w:rPr>
          <w:rFonts w:hint="default"/>
          <w:color w:val="auto"/>
          <w:lang w:val="en-US" w:eastAsia="zh-CN"/>
        </w:rPr>
        <w:t>3</w:t>
      </w:r>
      <w:r>
        <w:rPr>
          <w:color w:val="auto"/>
          <w:lang w:val="en-US" w:eastAsia="zh-CN"/>
        </w:rPr>
        <w:t xml:space="preserve">版 </w:t>
      </w:r>
    </w:p>
    <w:p w14:paraId="29FDFC40">
      <w:pPr>
        <w:pStyle w:val="5"/>
        <w:spacing w:before="4" w:line="374" w:lineRule="auto"/>
        <w:ind w:left="0" w:firstLine="560" w:firstLineChars="200"/>
        <w:jc w:val="both"/>
        <w:rPr>
          <w:color w:val="auto"/>
        </w:rPr>
      </w:pPr>
      <w:r>
        <w:rPr>
          <w:rFonts w:hint="default"/>
          <w:color w:val="auto"/>
          <w:lang w:val="en-US" w:eastAsia="zh-CN"/>
        </w:rPr>
        <w:t>5.</w:t>
      </w:r>
      <w:r>
        <w:rPr>
          <w:color w:val="auto"/>
          <w:lang w:val="en-US" w:eastAsia="zh-CN"/>
        </w:rPr>
        <w:t xml:space="preserve">《消毒管理办法》 </w:t>
      </w:r>
    </w:p>
    <w:p w14:paraId="625DFAB7">
      <w:pPr>
        <w:pStyle w:val="5"/>
        <w:spacing w:before="4" w:line="374" w:lineRule="auto"/>
        <w:ind w:left="0" w:firstLine="560" w:firstLineChars="200"/>
        <w:jc w:val="both"/>
        <w:rPr>
          <w:color w:val="auto"/>
        </w:rPr>
      </w:pPr>
      <w:r>
        <w:rPr>
          <w:rFonts w:hint="default"/>
          <w:color w:val="auto"/>
          <w:lang w:val="en-US" w:eastAsia="zh-CN"/>
        </w:rPr>
        <w:t>6.</w:t>
      </w:r>
      <w:r>
        <w:rPr>
          <w:color w:val="auto"/>
          <w:lang w:val="en-US" w:eastAsia="zh-CN"/>
        </w:rPr>
        <w:t xml:space="preserve">《医疗废物管理条例》 </w:t>
      </w:r>
    </w:p>
    <w:p w14:paraId="059B6189">
      <w:pPr>
        <w:pStyle w:val="5"/>
        <w:spacing w:before="4" w:line="374" w:lineRule="auto"/>
        <w:ind w:left="0" w:firstLine="560" w:firstLineChars="200"/>
        <w:jc w:val="both"/>
        <w:rPr>
          <w:color w:val="auto"/>
          <w:lang w:val="en-US" w:eastAsia="zh-CN"/>
        </w:rPr>
      </w:pPr>
      <w:r>
        <w:rPr>
          <w:rFonts w:hint="default"/>
          <w:color w:val="auto"/>
          <w:lang w:val="en-US" w:eastAsia="zh-CN"/>
        </w:rPr>
        <w:t>7.</w:t>
      </w:r>
      <w:r>
        <w:rPr>
          <w:color w:val="auto"/>
          <w:lang w:val="en-US" w:eastAsia="zh-CN"/>
        </w:rPr>
        <w:t>符合中华医学会颁布的各系统疾病《诊疗指南》和国家卫生健康委员会颁布的疾病治疗《临床路径》要求，符合临床操作规范和基本公共卫生服务规范等标准。</w:t>
      </w:r>
    </w:p>
    <w:p w14:paraId="2CBA74B0">
      <w:pPr>
        <w:pStyle w:val="5"/>
        <w:spacing w:before="4" w:line="374" w:lineRule="auto"/>
        <w:ind w:left="0" w:firstLine="560" w:firstLineChars="200"/>
        <w:jc w:val="both"/>
        <w:rPr>
          <w:color w:val="auto"/>
          <w:lang w:val="en-US" w:eastAsia="zh-CN"/>
        </w:rPr>
      </w:pPr>
      <w:r>
        <w:rPr>
          <w:rFonts w:hint="default"/>
          <w:color w:val="auto"/>
          <w:lang w:val="en-US" w:eastAsia="zh-CN"/>
        </w:rPr>
        <w:t>8.</w:t>
      </w:r>
      <w:r>
        <w:rPr>
          <w:color w:val="auto"/>
          <w:lang w:val="en-US" w:eastAsia="zh-CN"/>
        </w:rPr>
        <w:t>《中华人民共和国基本医疗卫生与健康促进法》</w:t>
      </w:r>
    </w:p>
    <w:p w14:paraId="0441F3CC">
      <w:pPr>
        <w:pStyle w:val="5"/>
        <w:spacing w:before="4" w:line="374" w:lineRule="auto"/>
        <w:ind w:left="0" w:firstLine="560" w:firstLineChars="200"/>
        <w:jc w:val="both"/>
        <w:rPr>
          <w:rFonts w:hint="default"/>
          <w:color w:val="auto"/>
          <w:lang w:val="en-US" w:eastAsia="zh-CN"/>
        </w:rPr>
      </w:pPr>
      <w:r>
        <w:rPr>
          <w:rFonts w:hint="eastAsia"/>
          <w:color w:val="auto"/>
          <w:lang w:val="en-US" w:eastAsia="zh-CN"/>
        </w:rPr>
        <w:t>评分标准详见附件6</w:t>
      </w:r>
      <w:r>
        <w:rPr>
          <w:color w:val="auto"/>
          <w:lang w:val="en-US" w:eastAsia="zh-CN"/>
        </w:rPr>
        <w:t>。</w:t>
      </w:r>
    </w:p>
    <w:p w14:paraId="1618CED9">
      <w:pPr>
        <w:pStyle w:val="5"/>
        <w:spacing w:before="1"/>
        <w:ind w:left="0"/>
        <w:rPr>
          <w:color w:val="FF0000"/>
          <w:sz w:val="7"/>
        </w:rPr>
      </w:pPr>
    </w:p>
    <w:p w14:paraId="5D25CD7F">
      <w:pPr>
        <w:pStyle w:val="2"/>
        <w:adjustRightInd w:val="0"/>
        <w:snapToGrid w:val="0"/>
        <w:spacing w:line="360" w:lineRule="auto"/>
        <w:ind w:left="0" w:firstLine="602" w:firstLineChars="200"/>
        <w:rPr>
          <w:color w:val="auto"/>
        </w:rPr>
      </w:pPr>
      <w:r>
        <w:rPr>
          <w:rFonts w:hint="eastAsia"/>
          <w:color w:val="auto"/>
        </w:rPr>
        <w:t>八</w:t>
      </w:r>
      <w:r>
        <w:rPr>
          <w:color w:val="auto"/>
        </w:rPr>
        <w:t>、评分方法</w:t>
      </w:r>
    </w:p>
    <w:p w14:paraId="127236C2">
      <w:pPr>
        <w:pStyle w:val="5"/>
        <w:adjustRightInd w:val="0"/>
        <w:snapToGrid w:val="0"/>
        <w:spacing w:line="360" w:lineRule="auto"/>
        <w:ind w:left="0" w:firstLine="559"/>
        <w:jc w:val="both"/>
        <w:rPr>
          <w:color w:val="auto"/>
        </w:rPr>
      </w:pPr>
      <w:r>
        <w:rPr>
          <w:color w:val="auto"/>
        </w:rPr>
        <w:t>1</w:t>
      </w:r>
      <w:r>
        <w:rPr>
          <w:color w:val="auto"/>
          <w:spacing w:val="-20"/>
        </w:rPr>
        <w:t>.竞赛成绩采用百分制、分步计分。每</w:t>
      </w:r>
      <w:r>
        <w:rPr>
          <w:rFonts w:hint="eastAsia"/>
          <w:color w:val="auto"/>
          <w:spacing w:val="-20"/>
          <w:lang w:val="en-US" w:eastAsia="zh-CN"/>
        </w:rPr>
        <w:t>个团队</w:t>
      </w:r>
      <w:r>
        <w:rPr>
          <w:rFonts w:hint="eastAsia"/>
          <w:color w:val="auto"/>
          <w:spacing w:val="-20"/>
        </w:rPr>
        <w:t>总分满分</w:t>
      </w:r>
      <w:r>
        <w:rPr>
          <w:color w:val="auto"/>
          <w:spacing w:val="-20"/>
        </w:rPr>
        <w:t>为</w:t>
      </w:r>
      <w:r>
        <w:rPr>
          <w:color w:val="auto"/>
        </w:rPr>
        <w:t>100</w:t>
      </w:r>
      <w:r>
        <w:rPr>
          <w:color w:val="auto"/>
          <w:spacing w:val="-22"/>
        </w:rPr>
        <w:t>分</w:t>
      </w:r>
      <w:r>
        <w:rPr>
          <w:rFonts w:hint="eastAsia"/>
          <w:color w:val="auto"/>
          <w:spacing w:val="-22"/>
        </w:rPr>
        <w:t>。</w:t>
      </w:r>
      <w:r>
        <w:rPr>
          <w:rFonts w:hint="eastAsia" w:ascii="仿宋_GB2312" w:hAnsi="宋体" w:eastAsia="仿宋_GB2312"/>
          <w:color w:val="auto"/>
        </w:rPr>
        <w:t>裁判员不少于</w:t>
      </w:r>
      <w:r>
        <w:rPr>
          <w:rFonts w:hint="eastAsia" w:ascii="仿宋_GB2312" w:hAnsi="宋体" w:eastAsia="仿宋_GB2312"/>
          <w:color w:val="auto"/>
          <w:lang w:val="en-US" w:eastAsia="zh-CN"/>
        </w:rPr>
        <w:t>7</w:t>
      </w:r>
      <w:r>
        <w:rPr>
          <w:rFonts w:hint="eastAsia" w:ascii="仿宋_GB2312" w:hAnsi="宋体" w:eastAsia="仿宋_GB2312"/>
          <w:color w:val="auto"/>
        </w:rPr>
        <w:t>人，依据评分标准去掉一个最高分和最低分后</w:t>
      </w:r>
      <w:r>
        <w:rPr>
          <w:rFonts w:hint="eastAsia" w:ascii="仿宋_GB2312" w:hAnsi="宋体" w:eastAsia="仿宋_GB2312"/>
          <w:color w:val="auto"/>
          <w:lang w:eastAsia="zh-CN"/>
        </w:rPr>
        <w:t>，</w:t>
      </w:r>
      <w:r>
        <w:rPr>
          <w:rFonts w:hint="eastAsia" w:ascii="仿宋_GB2312" w:hAnsi="宋体" w:eastAsia="仿宋_GB2312"/>
          <w:color w:val="auto"/>
        </w:rPr>
        <w:t>取其余裁判给分之和的算术平均值（小数点后保留2位）为参赛选手技能操作得分，每项评分均为100分；最后</w:t>
      </w:r>
      <w:r>
        <w:rPr>
          <w:rFonts w:hint="eastAsia" w:ascii="仿宋_GB2312" w:hAnsi="宋体" w:eastAsia="仿宋_GB2312"/>
          <w:color w:val="auto"/>
          <w:lang w:val="en-US" w:eastAsia="zh-CN"/>
        </w:rPr>
        <w:t>五</w:t>
      </w:r>
      <w:r>
        <w:rPr>
          <w:rFonts w:hint="eastAsia" w:ascii="仿宋_GB2312" w:hAnsi="宋体" w:eastAsia="仿宋_GB2312"/>
          <w:color w:val="auto"/>
        </w:rPr>
        <w:t>项成绩之和记入</w:t>
      </w:r>
      <w:r>
        <w:rPr>
          <w:rFonts w:hint="eastAsia" w:ascii="仿宋_GB2312" w:hAnsi="宋体" w:eastAsia="仿宋_GB2312"/>
          <w:color w:val="auto"/>
          <w:lang w:val="en-US" w:eastAsia="zh-CN"/>
        </w:rPr>
        <w:t>团队</w:t>
      </w:r>
      <w:r>
        <w:rPr>
          <w:rFonts w:hint="eastAsia" w:ascii="仿宋_GB2312" w:hAnsi="宋体" w:eastAsia="仿宋_GB2312"/>
          <w:color w:val="auto"/>
        </w:rPr>
        <w:t>成绩。</w:t>
      </w:r>
      <w:r>
        <w:rPr>
          <w:rFonts w:hint="eastAsia" w:ascii="仿宋_GB2312" w:hAnsi="宋体" w:eastAsia="仿宋_GB2312"/>
          <w:color w:val="auto"/>
          <w:lang w:val="en-US" w:eastAsia="zh-CN"/>
        </w:rPr>
        <w:t>团队总</w:t>
      </w:r>
      <w:r>
        <w:rPr>
          <w:rFonts w:hint="eastAsia" w:ascii="仿宋_GB2312" w:hAnsi="宋体" w:eastAsia="仿宋_GB2312"/>
          <w:color w:val="auto"/>
        </w:rPr>
        <w:t>成绩计算方法：</w:t>
      </w:r>
      <w:r>
        <w:rPr>
          <w:color w:val="auto"/>
        </w:rPr>
        <w:t>得分（小数点后保留2位）=</w:t>
      </w:r>
      <w:r>
        <w:rPr>
          <w:rFonts w:hint="eastAsia"/>
          <w:color w:val="auto"/>
          <w:lang w:val="en-US" w:eastAsia="zh-CN"/>
        </w:rPr>
        <w:t>技能比拼</w:t>
      </w:r>
      <w:r>
        <w:rPr>
          <w:rFonts w:hint="eastAsia"/>
          <w:color w:val="auto"/>
        </w:rPr>
        <w:t>×</w:t>
      </w:r>
      <w:r>
        <w:rPr>
          <w:rFonts w:hint="eastAsia"/>
          <w:color w:val="auto"/>
          <w:lang w:val="en-US" w:eastAsia="zh-CN"/>
        </w:rPr>
        <w:t>80</w:t>
      </w:r>
      <w:r>
        <w:rPr>
          <w:color w:val="auto"/>
        </w:rPr>
        <w:t>%</w:t>
      </w:r>
      <w:r>
        <w:rPr>
          <w:rFonts w:hint="eastAsia"/>
          <w:color w:val="auto"/>
          <w:lang w:val="en-US" w:eastAsia="zh-CN"/>
        </w:rPr>
        <w:t>+赛项要点展示</w:t>
      </w:r>
      <w:r>
        <w:rPr>
          <w:rFonts w:hint="eastAsia"/>
          <w:color w:val="auto"/>
        </w:rPr>
        <w:t>×</w:t>
      </w:r>
      <w:r>
        <w:rPr>
          <w:rFonts w:hint="eastAsia"/>
          <w:color w:val="auto"/>
          <w:lang w:val="en-US" w:eastAsia="zh-CN"/>
        </w:rPr>
        <w:t>20</w:t>
      </w:r>
      <w:r>
        <w:rPr>
          <w:color w:val="auto"/>
        </w:rPr>
        <w:t>%</w:t>
      </w:r>
      <w:r>
        <w:rPr>
          <w:rFonts w:hint="eastAsia"/>
          <w:color w:val="auto"/>
          <w:lang w:val="en-US" w:eastAsia="zh-CN"/>
        </w:rPr>
        <w:t>=</w:t>
      </w:r>
      <w:r>
        <w:rPr>
          <w:color w:val="auto"/>
        </w:rPr>
        <w:t>心肺复苏</w:t>
      </w:r>
      <w:r>
        <w:rPr>
          <w:rFonts w:hint="eastAsia"/>
          <w:color w:val="auto"/>
        </w:rPr>
        <w:t>×</w:t>
      </w:r>
      <w:r>
        <w:rPr>
          <w:rFonts w:hint="eastAsia"/>
          <w:color w:val="auto"/>
          <w:lang w:val="en-US" w:eastAsia="zh-CN"/>
        </w:rPr>
        <w:t>16</w:t>
      </w:r>
      <w:r>
        <w:rPr>
          <w:color w:val="auto"/>
        </w:rPr>
        <w:t>%+</w:t>
      </w:r>
      <w:r>
        <w:rPr>
          <w:rFonts w:hint="eastAsia"/>
          <w:color w:val="auto"/>
          <w:lang w:val="en-US" w:eastAsia="zh-CN"/>
        </w:rPr>
        <w:t>体格检查</w:t>
      </w:r>
      <w:r>
        <w:rPr>
          <w:rFonts w:hint="eastAsia"/>
          <w:color w:val="auto"/>
        </w:rPr>
        <w:t>×</w:t>
      </w:r>
      <w:r>
        <w:rPr>
          <w:rFonts w:hint="eastAsia"/>
          <w:color w:val="auto"/>
          <w:lang w:val="en-US" w:eastAsia="zh-CN"/>
        </w:rPr>
        <w:t>16</w:t>
      </w:r>
      <w:r>
        <w:rPr>
          <w:color w:val="auto"/>
        </w:rPr>
        <w:t>%+</w:t>
      </w:r>
      <w:r>
        <w:rPr>
          <w:rFonts w:hint="eastAsia"/>
          <w:color w:val="auto"/>
          <w:lang w:val="en-US" w:eastAsia="zh-CN"/>
        </w:rPr>
        <w:t>基本技能操作</w:t>
      </w:r>
      <w:r>
        <w:rPr>
          <w:rFonts w:hint="eastAsia"/>
          <w:color w:val="auto"/>
        </w:rPr>
        <w:t>×</w:t>
      </w:r>
      <w:r>
        <w:rPr>
          <w:rFonts w:hint="eastAsia"/>
          <w:color w:val="auto"/>
          <w:lang w:val="en-US" w:eastAsia="zh-CN"/>
        </w:rPr>
        <w:t>16</w:t>
      </w:r>
      <w:r>
        <w:rPr>
          <w:color w:val="auto"/>
        </w:rPr>
        <w:t>%+</w:t>
      </w:r>
      <w:r>
        <w:rPr>
          <w:rFonts w:hint="eastAsia"/>
          <w:color w:val="auto"/>
          <w:lang w:val="en-US" w:eastAsia="zh-CN"/>
        </w:rPr>
        <w:t>理论测试</w:t>
      </w:r>
      <w:r>
        <w:rPr>
          <w:rFonts w:hint="eastAsia"/>
          <w:color w:val="auto"/>
        </w:rPr>
        <w:t>×</w:t>
      </w:r>
      <w:r>
        <w:rPr>
          <w:rFonts w:hint="eastAsia"/>
          <w:color w:val="auto"/>
          <w:lang w:val="en-US" w:eastAsia="zh-CN"/>
        </w:rPr>
        <w:t>32</w:t>
      </w:r>
      <w:r>
        <w:rPr>
          <w:color w:val="auto"/>
        </w:rPr>
        <w:t>%+</w:t>
      </w:r>
      <w:r>
        <w:rPr>
          <w:rFonts w:hint="eastAsia"/>
          <w:color w:val="auto"/>
          <w:lang w:val="en-US" w:eastAsia="zh-CN"/>
        </w:rPr>
        <w:t>赛项要点展示</w:t>
      </w:r>
      <w:r>
        <w:rPr>
          <w:rFonts w:hint="eastAsia"/>
          <w:color w:val="auto"/>
        </w:rPr>
        <w:t>×</w:t>
      </w:r>
      <w:r>
        <w:rPr>
          <w:rFonts w:hint="eastAsia"/>
          <w:color w:val="auto"/>
          <w:lang w:val="en-US" w:eastAsia="zh-CN"/>
        </w:rPr>
        <w:t>20</w:t>
      </w:r>
      <w:r>
        <w:rPr>
          <w:color w:val="auto"/>
        </w:rPr>
        <w:t>%。</w:t>
      </w:r>
    </w:p>
    <w:p w14:paraId="756F203A">
      <w:pPr>
        <w:pStyle w:val="5"/>
        <w:adjustRightInd w:val="0"/>
        <w:snapToGrid w:val="0"/>
        <w:spacing w:line="360" w:lineRule="auto"/>
        <w:ind w:left="0" w:firstLine="559"/>
        <w:jc w:val="both"/>
        <w:rPr>
          <w:color w:val="auto"/>
        </w:rPr>
      </w:pPr>
      <w:r>
        <w:rPr>
          <w:color w:val="auto"/>
        </w:rPr>
        <w:t>2.参赛选手的成绩由裁判长和仲裁人员签字确认后当天公布。</w:t>
      </w:r>
    </w:p>
    <w:p w14:paraId="7DC62FFB">
      <w:pPr>
        <w:pStyle w:val="5"/>
        <w:adjustRightInd w:val="0"/>
        <w:snapToGrid w:val="0"/>
        <w:spacing w:line="360" w:lineRule="auto"/>
        <w:ind w:left="0" w:firstLine="559"/>
        <w:jc w:val="both"/>
        <w:rPr>
          <w:color w:val="auto"/>
        </w:rPr>
      </w:pPr>
      <w:r>
        <w:rPr>
          <w:color w:val="auto"/>
        </w:rPr>
        <w:t>3.参赛选手的成绩排序，依据竞赛成绩由高到低排列名次。总成绩分数相同时，则按技能操作</w:t>
      </w:r>
      <w:r>
        <w:rPr>
          <w:rFonts w:hint="eastAsia"/>
          <w:color w:val="auto"/>
        </w:rPr>
        <w:t>总时间最短</w:t>
      </w:r>
      <w:r>
        <w:rPr>
          <w:color w:val="auto"/>
        </w:rPr>
        <w:t>的优先顺序确定名次先后。</w:t>
      </w:r>
    </w:p>
    <w:p w14:paraId="7E999475">
      <w:pPr>
        <w:pStyle w:val="2"/>
        <w:adjustRightInd w:val="0"/>
        <w:snapToGrid w:val="0"/>
        <w:spacing w:line="360" w:lineRule="auto"/>
        <w:ind w:left="0" w:firstLine="602" w:firstLineChars="200"/>
        <w:rPr>
          <w:color w:val="auto"/>
        </w:rPr>
      </w:pPr>
      <w:r>
        <w:rPr>
          <w:rFonts w:hint="eastAsia"/>
          <w:color w:val="auto"/>
        </w:rPr>
        <w:t>九</w:t>
      </w:r>
      <w:r>
        <w:rPr>
          <w:color w:val="auto"/>
        </w:rPr>
        <w:t>、奖项设置</w:t>
      </w:r>
    </w:p>
    <w:p w14:paraId="2AB909FA">
      <w:pPr>
        <w:pStyle w:val="5"/>
        <w:adjustRightInd w:val="0"/>
        <w:snapToGrid w:val="0"/>
        <w:spacing w:line="360" w:lineRule="auto"/>
        <w:ind w:left="0" w:firstLine="559"/>
        <w:jc w:val="both"/>
        <w:rPr>
          <w:color w:val="auto"/>
        </w:rPr>
      </w:pPr>
      <w:r>
        <w:rPr>
          <w:color w:val="auto"/>
        </w:rPr>
        <w:t>202</w:t>
      </w:r>
      <w:r>
        <w:rPr>
          <w:rFonts w:hint="eastAsia"/>
          <w:color w:val="auto"/>
          <w:lang w:val="en-US" w:eastAsia="zh-CN"/>
        </w:rPr>
        <w:t>6</w:t>
      </w:r>
      <w:r>
        <w:rPr>
          <w:color w:val="auto"/>
          <w:spacing w:val="-11"/>
        </w:rPr>
        <w:t>年</w:t>
      </w:r>
      <w:r>
        <w:rPr>
          <w:rFonts w:hint="eastAsia" w:ascii="仿宋_GB2312" w:hAnsi="宋体" w:eastAsia="仿宋_GB2312" w:cs="宋体"/>
          <w:color w:val="auto"/>
        </w:rPr>
        <w:t>河北省</w:t>
      </w:r>
      <w:r>
        <w:rPr>
          <w:rFonts w:hint="eastAsia" w:ascii="仿宋_GB2312" w:hAnsi="宋体" w:eastAsia="仿宋_GB2312" w:cs="宋体"/>
          <w:color w:val="auto"/>
          <w:lang w:val="en-US"/>
        </w:rPr>
        <w:t>职业院校</w:t>
      </w:r>
      <w:r>
        <w:rPr>
          <w:rFonts w:hint="eastAsia" w:ascii="仿宋_GB2312" w:hAnsi="宋体" w:eastAsia="仿宋_GB2312" w:cs="宋体"/>
          <w:color w:val="auto"/>
        </w:rPr>
        <w:t>技能大</w:t>
      </w:r>
      <w:r>
        <w:rPr>
          <w:rFonts w:hint="eastAsia" w:ascii="仿宋_GB2312" w:hAnsi="宋体" w:eastAsia="仿宋_GB2312" w:cs="宋体"/>
          <w:color w:val="auto"/>
          <w:lang w:val="en-US"/>
        </w:rPr>
        <w:t>赛（高职）临床技能比赛</w:t>
      </w:r>
      <w:r>
        <w:rPr>
          <w:rFonts w:ascii="仿宋_GB2312" w:hAnsi="宋体" w:eastAsia="仿宋_GB2312" w:cs="宋体"/>
          <w:color w:val="auto"/>
          <w:lang w:val="en-US"/>
        </w:rPr>
        <w:t>设参赛选手个人奖、优</w:t>
      </w:r>
      <w:r>
        <w:rPr>
          <w:color w:val="auto"/>
          <w:spacing w:val="-7"/>
        </w:rPr>
        <w:t>秀指导教师奖。</w:t>
      </w:r>
    </w:p>
    <w:p w14:paraId="0383DFA3">
      <w:pPr>
        <w:pStyle w:val="5"/>
        <w:adjustRightInd w:val="0"/>
        <w:snapToGrid w:val="0"/>
        <w:spacing w:line="360" w:lineRule="auto"/>
        <w:ind w:left="0" w:firstLine="560" w:firstLineChars="200"/>
        <w:jc w:val="both"/>
        <w:rPr>
          <w:color w:val="auto"/>
        </w:rPr>
      </w:pPr>
      <w:r>
        <w:rPr>
          <w:rFonts w:hint="eastAsia"/>
          <w:color w:val="auto"/>
          <w:lang w:eastAsia="zh-CN"/>
        </w:rPr>
        <w:t>（</w:t>
      </w:r>
      <w:r>
        <w:rPr>
          <w:rFonts w:hint="eastAsia"/>
          <w:color w:val="auto"/>
          <w:lang w:val="en-US" w:eastAsia="zh-CN"/>
        </w:rPr>
        <w:t>一</w:t>
      </w:r>
      <w:r>
        <w:rPr>
          <w:rFonts w:hint="eastAsia"/>
          <w:color w:val="auto"/>
          <w:lang w:eastAsia="zh-CN"/>
        </w:rPr>
        <w:t>）</w:t>
      </w:r>
      <w:r>
        <w:rPr>
          <w:color w:val="auto"/>
        </w:rPr>
        <w:t>参赛选手个人奖</w:t>
      </w:r>
    </w:p>
    <w:p w14:paraId="7A5AB7EB">
      <w:pPr>
        <w:pStyle w:val="5"/>
        <w:adjustRightInd w:val="0"/>
        <w:snapToGrid w:val="0"/>
        <w:spacing w:line="360" w:lineRule="auto"/>
        <w:ind w:left="0" w:firstLine="559"/>
        <w:jc w:val="both"/>
        <w:rPr>
          <w:color w:val="auto"/>
        </w:rPr>
      </w:pPr>
      <w:r>
        <w:rPr>
          <w:color w:val="auto"/>
        </w:rPr>
        <w:t>设个人一、二、三等奖。以实际参赛选手总数为基数，一、二、三等奖获奖比例分别为10%、20%、30%（小数点后四舍五入）。</w:t>
      </w:r>
    </w:p>
    <w:p w14:paraId="28448EBB">
      <w:pPr>
        <w:pStyle w:val="5"/>
        <w:adjustRightInd w:val="0"/>
        <w:snapToGrid w:val="0"/>
        <w:spacing w:line="360" w:lineRule="auto"/>
        <w:ind w:left="0" w:firstLine="560" w:firstLineChars="200"/>
        <w:jc w:val="both"/>
        <w:rPr>
          <w:color w:val="auto"/>
        </w:rPr>
      </w:pPr>
      <w:r>
        <w:rPr>
          <w:rFonts w:hint="eastAsia"/>
          <w:color w:val="auto"/>
          <w:lang w:eastAsia="zh-CN"/>
        </w:rPr>
        <w:t>（</w:t>
      </w:r>
      <w:r>
        <w:rPr>
          <w:rFonts w:hint="eastAsia"/>
          <w:color w:val="auto"/>
          <w:lang w:val="en-US" w:eastAsia="zh-CN"/>
        </w:rPr>
        <w:t>二</w:t>
      </w:r>
      <w:r>
        <w:rPr>
          <w:rFonts w:hint="eastAsia"/>
          <w:color w:val="auto"/>
          <w:lang w:eastAsia="zh-CN"/>
        </w:rPr>
        <w:t>）</w:t>
      </w:r>
      <w:r>
        <w:rPr>
          <w:color w:val="auto"/>
        </w:rPr>
        <w:t>优秀指导教师奖</w:t>
      </w:r>
    </w:p>
    <w:p w14:paraId="140FAF99">
      <w:pPr>
        <w:pStyle w:val="5"/>
        <w:adjustRightInd w:val="0"/>
        <w:snapToGrid w:val="0"/>
        <w:spacing w:line="360" w:lineRule="auto"/>
        <w:ind w:left="0" w:firstLine="559"/>
        <w:jc w:val="both"/>
        <w:rPr>
          <w:color w:val="auto"/>
        </w:rPr>
      </w:pPr>
      <w:r>
        <w:rPr>
          <w:color w:val="auto"/>
          <w:spacing w:val="-8"/>
        </w:rPr>
        <w:t>获得一等奖参赛选手的指导教师由赛项执委会颁发“优秀指导教</w:t>
      </w:r>
      <w:r>
        <w:rPr>
          <w:color w:val="auto"/>
          <w:spacing w:val="-6"/>
        </w:rPr>
        <w:t>师”证书。</w:t>
      </w:r>
    </w:p>
    <w:p w14:paraId="342697A3">
      <w:pPr>
        <w:pStyle w:val="2"/>
        <w:adjustRightInd w:val="0"/>
        <w:snapToGrid w:val="0"/>
        <w:spacing w:line="360" w:lineRule="auto"/>
        <w:ind w:left="0" w:firstLine="602" w:firstLineChars="200"/>
        <w:rPr>
          <w:color w:val="auto"/>
        </w:rPr>
      </w:pPr>
      <w:r>
        <w:rPr>
          <w:color w:val="auto"/>
        </w:rPr>
        <w:t>十、建议使用的比赛器材、技术平台和场地要求</w:t>
      </w:r>
    </w:p>
    <w:p w14:paraId="57392D23">
      <w:pPr>
        <w:pStyle w:val="16"/>
        <w:numPr>
          <w:ilvl w:val="0"/>
          <w:numId w:val="2"/>
        </w:numPr>
        <w:adjustRightInd w:val="0"/>
        <w:snapToGrid w:val="0"/>
        <w:spacing w:line="360" w:lineRule="auto"/>
        <w:ind w:right="0"/>
        <w:rPr>
          <w:b/>
          <w:color w:val="auto"/>
          <w:sz w:val="30"/>
        </w:rPr>
      </w:pPr>
      <w:r>
        <w:rPr>
          <w:b/>
          <w:color w:val="auto"/>
          <w:sz w:val="30"/>
        </w:rPr>
        <w:t>竞赛项目建议使用器材</w:t>
      </w:r>
    </w:p>
    <w:p w14:paraId="485710C8">
      <w:pPr>
        <w:pStyle w:val="16"/>
        <w:tabs>
          <w:tab w:val="left" w:pos="1633"/>
        </w:tabs>
        <w:adjustRightInd w:val="0"/>
        <w:snapToGrid w:val="0"/>
        <w:spacing w:before="0" w:line="360" w:lineRule="auto"/>
        <w:ind w:left="0" w:right="0" w:firstLine="560" w:firstLineChars="200"/>
        <w:jc w:val="both"/>
        <w:rPr>
          <w:color w:val="auto"/>
          <w:sz w:val="28"/>
        </w:rPr>
      </w:pPr>
      <w:r>
        <w:rPr>
          <w:rFonts w:hint="eastAsia"/>
          <w:color w:val="auto"/>
          <w:sz w:val="28"/>
        </w:rPr>
        <w:t>1</w:t>
      </w:r>
      <w:r>
        <w:rPr>
          <w:color w:val="auto"/>
          <w:sz w:val="28"/>
        </w:rPr>
        <w:t>.</w:t>
      </w:r>
      <w:r>
        <w:rPr>
          <w:rFonts w:hint="eastAsia"/>
          <w:color w:val="auto"/>
          <w:sz w:val="28"/>
          <w:lang w:val="en-US" w:eastAsia="zh-CN"/>
        </w:rPr>
        <w:t>腹部触诊</w:t>
      </w:r>
      <w:r>
        <w:rPr>
          <w:color w:val="auto"/>
          <w:sz w:val="28"/>
        </w:rPr>
        <w:t>：在医学模拟人上进行操作。使用</w:t>
      </w:r>
      <w:r>
        <w:rPr>
          <w:rFonts w:hint="eastAsia"/>
          <w:color w:val="auto"/>
          <w:sz w:val="28"/>
          <w:lang w:val="en-US" w:eastAsia="zh-CN"/>
        </w:rPr>
        <w:t>纳斯贸易有限</w:t>
      </w:r>
      <w:r>
        <w:rPr>
          <w:rFonts w:hint="eastAsia"/>
          <w:color w:val="auto"/>
          <w:sz w:val="28"/>
        </w:rPr>
        <w:t>公司</w:t>
      </w:r>
      <w:r>
        <w:rPr>
          <w:rFonts w:hint="eastAsia"/>
          <w:color w:val="auto"/>
          <w:spacing w:val="-3"/>
          <w:sz w:val="28"/>
          <w:lang w:val="en-US" w:eastAsia="zh-CN"/>
        </w:rPr>
        <w:t>腹部</w:t>
      </w:r>
      <w:r>
        <w:rPr>
          <w:color w:val="auto"/>
          <w:spacing w:val="-3"/>
          <w:sz w:val="28"/>
        </w:rPr>
        <w:t>触诊模型</w:t>
      </w:r>
      <w:r>
        <w:rPr>
          <w:color w:val="auto"/>
          <w:sz w:val="28"/>
        </w:rPr>
        <w:t>（</w:t>
      </w:r>
      <w:r>
        <w:rPr>
          <w:rFonts w:hint="eastAsia" w:ascii="Times New Roman" w:eastAsia="宋体"/>
          <w:color w:val="auto"/>
          <w:sz w:val="28"/>
          <w:lang w:val="en-US" w:eastAsia="zh-CN"/>
        </w:rPr>
        <w:t>DM-PE6400</w:t>
      </w:r>
      <w:r>
        <w:rPr>
          <w:color w:val="auto"/>
          <w:sz w:val="28"/>
        </w:rPr>
        <w:t>）。</w:t>
      </w:r>
    </w:p>
    <w:p w14:paraId="309B135F">
      <w:pPr>
        <w:pStyle w:val="16"/>
        <w:tabs>
          <w:tab w:val="left" w:pos="1633"/>
        </w:tabs>
        <w:adjustRightInd w:val="0"/>
        <w:snapToGrid w:val="0"/>
        <w:spacing w:before="0" w:line="360" w:lineRule="auto"/>
        <w:ind w:left="0" w:right="0" w:firstLine="560" w:firstLineChars="200"/>
        <w:jc w:val="both"/>
        <w:rPr>
          <w:color w:val="auto"/>
          <w:sz w:val="28"/>
        </w:rPr>
      </w:pPr>
      <w:r>
        <w:rPr>
          <w:rFonts w:hint="eastAsia"/>
          <w:color w:val="auto"/>
          <w:sz w:val="28"/>
        </w:rPr>
        <w:t>2</w:t>
      </w:r>
      <w:r>
        <w:rPr>
          <w:color w:val="auto"/>
          <w:sz w:val="28"/>
        </w:rPr>
        <w:t>.单人徒手心肺复苏术：在医学模拟人上进行操作。使用天津</w:t>
      </w:r>
      <w:r>
        <w:rPr>
          <w:color w:val="auto"/>
          <w:spacing w:val="-3"/>
          <w:sz w:val="28"/>
        </w:rPr>
        <w:t>天堰科技股份有限公司心肺复苏模拟人</w:t>
      </w:r>
      <w:r>
        <w:rPr>
          <w:color w:val="auto"/>
          <w:sz w:val="28"/>
        </w:rPr>
        <w:t>。</w:t>
      </w:r>
    </w:p>
    <w:p w14:paraId="38174ED4">
      <w:pPr>
        <w:pStyle w:val="16"/>
        <w:tabs>
          <w:tab w:val="left" w:pos="1633"/>
        </w:tabs>
        <w:adjustRightInd w:val="0"/>
        <w:snapToGrid w:val="0"/>
        <w:spacing w:before="0" w:line="360" w:lineRule="auto"/>
        <w:ind w:left="0" w:right="0" w:firstLine="560" w:firstLineChars="200"/>
        <w:jc w:val="both"/>
        <w:rPr>
          <w:color w:val="auto"/>
          <w:sz w:val="28"/>
        </w:rPr>
      </w:pPr>
      <w:r>
        <w:rPr>
          <w:rFonts w:hint="eastAsia"/>
          <w:color w:val="auto"/>
          <w:sz w:val="28"/>
        </w:rPr>
        <w:t>3</w:t>
      </w:r>
      <w:r>
        <w:rPr>
          <w:color w:val="auto"/>
          <w:sz w:val="28"/>
        </w:rPr>
        <w:t>.</w:t>
      </w:r>
      <w:r>
        <w:rPr>
          <w:rFonts w:hint="eastAsia"/>
          <w:color w:val="auto"/>
          <w:sz w:val="28"/>
          <w:lang w:val="en-US" w:eastAsia="zh-CN"/>
        </w:rPr>
        <w:t>腹</w:t>
      </w:r>
      <w:r>
        <w:rPr>
          <w:color w:val="auto"/>
          <w:sz w:val="28"/>
        </w:rPr>
        <w:t>膜腔穿刺术：在医学模拟人上进行操作。使用</w:t>
      </w:r>
      <w:r>
        <w:rPr>
          <w:rFonts w:hint="eastAsia"/>
          <w:color w:val="auto"/>
          <w:sz w:val="28"/>
        </w:rPr>
        <w:t>天津天堰</w:t>
      </w:r>
      <w:r>
        <w:rPr>
          <w:color w:val="auto"/>
          <w:sz w:val="28"/>
        </w:rPr>
        <w:t>科技股份有限公司</w:t>
      </w:r>
      <w:r>
        <w:rPr>
          <w:rFonts w:hint="eastAsia"/>
          <w:color w:val="auto"/>
          <w:sz w:val="28"/>
        </w:rPr>
        <w:t>成人腹穿与股静脉穿刺模型</w:t>
      </w:r>
      <w:r>
        <w:rPr>
          <w:rFonts w:hint="eastAsia" w:ascii="宋体" w:hAnsi="宋体" w:eastAsia="宋体" w:cs="宋体"/>
          <w:color w:val="auto"/>
          <w:sz w:val="28"/>
        </w:rPr>
        <w:t>（</w:t>
      </w:r>
      <w:r>
        <w:rPr>
          <w:rFonts w:hint="eastAsia" w:ascii="Times New Roman" w:eastAsia="宋体"/>
          <w:color w:val="auto"/>
          <w:sz w:val="28"/>
          <w:lang w:val="en-US" w:eastAsia="zh-CN"/>
        </w:rPr>
        <w:t>INS0300008ADC</w:t>
      </w:r>
      <w:r>
        <w:rPr>
          <w:rFonts w:hint="eastAsia" w:ascii="宋体" w:hAnsi="宋体" w:eastAsia="宋体" w:cs="宋体"/>
          <w:color w:val="auto"/>
          <w:sz w:val="28"/>
        </w:rPr>
        <w:t>）</w:t>
      </w:r>
      <w:r>
        <w:rPr>
          <w:color w:val="auto"/>
          <w:sz w:val="28"/>
        </w:rPr>
        <w:t>。</w:t>
      </w:r>
    </w:p>
    <w:p w14:paraId="192D15E9">
      <w:pPr>
        <w:pStyle w:val="16"/>
        <w:tabs>
          <w:tab w:val="left" w:pos="1633"/>
        </w:tabs>
        <w:adjustRightInd w:val="0"/>
        <w:snapToGrid w:val="0"/>
        <w:spacing w:before="0" w:line="360" w:lineRule="auto"/>
        <w:ind w:left="0" w:right="0" w:firstLine="560" w:firstLineChars="200"/>
        <w:jc w:val="both"/>
        <w:rPr>
          <w:color w:val="auto"/>
          <w:sz w:val="28"/>
        </w:rPr>
      </w:pPr>
      <w:r>
        <w:rPr>
          <w:rFonts w:hint="eastAsia"/>
          <w:color w:val="auto"/>
          <w:sz w:val="28"/>
        </w:rPr>
        <w:t>4</w:t>
      </w:r>
      <w:r>
        <w:rPr>
          <w:color w:val="auto"/>
          <w:sz w:val="28"/>
        </w:rPr>
        <w:t>.换药：在医学模拟人上进行操作。使用</w:t>
      </w:r>
      <w:r>
        <w:rPr>
          <w:rFonts w:hint="eastAsia"/>
          <w:color w:val="auto"/>
          <w:sz w:val="28"/>
        </w:rPr>
        <w:t>天津天堰</w:t>
      </w:r>
      <w:r>
        <w:rPr>
          <w:color w:val="auto"/>
          <w:sz w:val="28"/>
        </w:rPr>
        <w:t>科技股份有限公司</w:t>
      </w:r>
      <w:r>
        <w:rPr>
          <w:rFonts w:hint="eastAsia"/>
          <w:color w:val="auto"/>
          <w:sz w:val="28"/>
        </w:rPr>
        <w:t>无菌术训练及手术切口设计训练模型</w:t>
      </w:r>
      <w:r>
        <w:rPr>
          <w:color w:val="auto"/>
          <w:sz w:val="28"/>
        </w:rPr>
        <w:t>（</w:t>
      </w:r>
      <w:r>
        <w:rPr>
          <w:rFonts w:hint="eastAsia" w:ascii="Times New Roman" w:eastAsia="宋体"/>
          <w:color w:val="auto"/>
          <w:sz w:val="28"/>
          <w:lang w:val="en-US" w:eastAsia="zh-CN"/>
        </w:rPr>
        <w:t>WL1048G</w:t>
      </w:r>
      <w:r>
        <w:rPr>
          <w:color w:val="auto"/>
          <w:sz w:val="28"/>
        </w:rPr>
        <w:t>）。</w:t>
      </w:r>
    </w:p>
    <w:p w14:paraId="0576E707">
      <w:pPr>
        <w:pStyle w:val="16"/>
        <w:tabs>
          <w:tab w:val="left" w:pos="1633"/>
        </w:tabs>
        <w:adjustRightInd w:val="0"/>
        <w:snapToGrid w:val="0"/>
        <w:spacing w:before="0" w:line="360" w:lineRule="auto"/>
        <w:ind w:left="0" w:right="0" w:firstLine="560" w:firstLineChars="200"/>
        <w:jc w:val="both"/>
        <w:rPr>
          <w:rFonts w:hint="default" w:eastAsia="仿宋"/>
          <w:color w:val="auto"/>
          <w:sz w:val="28"/>
          <w:lang w:val="en-US" w:eastAsia="zh-CN"/>
        </w:rPr>
      </w:pPr>
      <w:r>
        <w:rPr>
          <w:rFonts w:hint="eastAsia"/>
          <w:color w:val="auto"/>
          <w:sz w:val="28"/>
          <w:lang w:val="en-US" w:eastAsia="zh-CN"/>
        </w:rPr>
        <w:t>5.心肺听诊：</w:t>
      </w:r>
      <w:r>
        <w:rPr>
          <w:color w:val="auto"/>
          <w:sz w:val="28"/>
        </w:rPr>
        <w:t>在医学模拟人上进行操作</w:t>
      </w:r>
      <w:r>
        <w:rPr>
          <w:rFonts w:hint="eastAsia"/>
          <w:color w:val="auto"/>
          <w:sz w:val="28"/>
          <w:lang w:val="en-US" w:eastAsia="zh-CN"/>
        </w:rPr>
        <w:t>。</w:t>
      </w:r>
    </w:p>
    <w:p w14:paraId="3CB0A7D0">
      <w:pPr>
        <w:pStyle w:val="2"/>
        <w:adjustRightInd w:val="0"/>
        <w:snapToGrid w:val="0"/>
        <w:spacing w:line="360" w:lineRule="auto"/>
        <w:ind w:left="0" w:firstLine="602" w:firstLineChars="200"/>
        <w:rPr>
          <w:color w:val="auto"/>
        </w:rPr>
      </w:pPr>
      <w:r>
        <w:rPr>
          <w:color w:val="auto"/>
        </w:rPr>
        <w:t>（二）比赛实况录播</w:t>
      </w:r>
    </w:p>
    <w:p w14:paraId="76C31F16">
      <w:pPr>
        <w:pStyle w:val="5"/>
        <w:adjustRightInd w:val="0"/>
        <w:snapToGrid w:val="0"/>
        <w:spacing w:line="360" w:lineRule="auto"/>
        <w:ind w:left="0" w:firstLine="559"/>
        <w:jc w:val="both"/>
        <w:rPr>
          <w:color w:val="auto"/>
        </w:rPr>
      </w:pPr>
      <w:r>
        <w:rPr>
          <w:color w:val="auto"/>
          <w:spacing w:val="-8"/>
        </w:rPr>
        <w:t>为了更好地做好赛事的网络化和信息化工作，向社会呈现比赛盛</w:t>
      </w:r>
      <w:r>
        <w:rPr>
          <w:color w:val="auto"/>
          <w:spacing w:val="-5"/>
        </w:rPr>
        <w:t>况，共享比赛精彩瞬间，突出赛项的技能重点与优势特色，为宣传、</w:t>
      </w:r>
      <w:r>
        <w:rPr>
          <w:color w:val="auto"/>
          <w:spacing w:val="-12"/>
        </w:rPr>
        <w:t>仲裁、资源转化提供全面的信息资料，本赛项将</w:t>
      </w:r>
      <w:r>
        <w:rPr>
          <w:color w:val="auto"/>
          <w:spacing w:val="-11"/>
        </w:rPr>
        <w:t>安排专门人员对竞赛过程进行摄制记录，包括开闭赛</w:t>
      </w:r>
      <w:r>
        <w:rPr>
          <w:color w:val="auto"/>
          <w:spacing w:val="-7"/>
        </w:rPr>
        <w:t>式、各赛室比赛情况等。</w:t>
      </w:r>
    </w:p>
    <w:p w14:paraId="21E9819A">
      <w:pPr>
        <w:pStyle w:val="2"/>
        <w:adjustRightInd w:val="0"/>
        <w:snapToGrid w:val="0"/>
        <w:spacing w:line="360" w:lineRule="auto"/>
        <w:ind w:left="0" w:firstLine="602" w:firstLineChars="200"/>
        <w:jc w:val="both"/>
        <w:rPr>
          <w:color w:val="auto"/>
        </w:rPr>
      </w:pPr>
      <w:r>
        <w:rPr>
          <w:color w:val="auto"/>
        </w:rPr>
        <w:t>（三）场地要求</w:t>
      </w:r>
    </w:p>
    <w:p w14:paraId="6435CE25">
      <w:pPr>
        <w:pStyle w:val="5"/>
        <w:adjustRightInd w:val="0"/>
        <w:snapToGrid w:val="0"/>
        <w:spacing w:line="360" w:lineRule="auto"/>
        <w:ind w:left="0" w:firstLine="560" w:firstLineChars="200"/>
        <w:jc w:val="both"/>
        <w:rPr>
          <w:color w:val="auto"/>
        </w:rPr>
      </w:pPr>
      <w:r>
        <w:rPr>
          <w:color w:val="auto"/>
        </w:rPr>
        <w:t>在规定赛场内设置：</w:t>
      </w:r>
    </w:p>
    <w:p w14:paraId="21481BAD">
      <w:pPr>
        <w:pStyle w:val="5"/>
        <w:adjustRightInd w:val="0"/>
        <w:snapToGrid w:val="0"/>
        <w:spacing w:line="360" w:lineRule="auto"/>
        <w:ind w:left="0" w:firstLine="560" w:firstLineChars="200"/>
        <w:jc w:val="both"/>
        <w:rPr>
          <w:color w:val="auto"/>
        </w:rPr>
      </w:pPr>
      <w:r>
        <w:rPr>
          <w:color w:val="auto"/>
        </w:rPr>
        <w:t>1.等候区</w:t>
      </w:r>
    </w:p>
    <w:p w14:paraId="6E43E057">
      <w:pPr>
        <w:pStyle w:val="5"/>
        <w:adjustRightInd w:val="0"/>
        <w:snapToGrid w:val="0"/>
        <w:spacing w:line="360" w:lineRule="auto"/>
        <w:ind w:left="0" w:firstLine="560" w:firstLineChars="200"/>
        <w:jc w:val="both"/>
        <w:rPr>
          <w:color w:val="auto"/>
        </w:rPr>
      </w:pPr>
      <w:r>
        <w:rPr>
          <w:color w:val="auto"/>
        </w:rPr>
        <w:t>2.技能竞赛区</w:t>
      </w:r>
    </w:p>
    <w:p w14:paraId="12C107AD">
      <w:pPr>
        <w:pStyle w:val="5"/>
        <w:adjustRightInd w:val="0"/>
        <w:snapToGrid w:val="0"/>
        <w:spacing w:line="360" w:lineRule="auto"/>
        <w:ind w:left="0" w:firstLine="560" w:firstLineChars="200"/>
        <w:jc w:val="both"/>
        <w:rPr>
          <w:color w:val="auto"/>
        </w:rPr>
      </w:pPr>
      <w:r>
        <w:rPr>
          <w:color w:val="auto"/>
        </w:rPr>
        <w:t>（1）准备室：配备技术操作相关用物</w:t>
      </w:r>
    </w:p>
    <w:p w14:paraId="7A2A081D">
      <w:pPr>
        <w:pStyle w:val="5"/>
        <w:adjustRightInd w:val="0"/>
        <w:snapToGrid w:val="0"/>
        <w:spacing w:line="360" w:lineRule="auto"/>
        <w:ind w:left="0" w:firstLine="559"/>
        <w:jc w:val="both"/>
        <w:rPr>
          <w:color w:val="auto"/>
        </w:rPr>
      </w:pPr>
      <w:r>
        <w:rPr>
          <w:color w:val="auto"/>
        </w:rPr>
        <w:t>（2）</w:t>
      </w:r>
      <w:r>
        <w:rPr>
          <w:rFonts w:hint="eastAsia"/>
          <w:color w:val="auto"/>
        </w:rPr>
        <w:t>技能</w:t>
      </w:r>
      <w:r>
        <w:rPr>
          <w:color w:val="auto"/>
        </w:rPr>
        <w:t>站（赛室）：操作场地宽敞、明亮；配备病床、床旁桌椅、医学模型等。</w:t>
      </w:r>
    </w:p>
    <w:p w14:paraId="4E4CE654">
      <w:pPr>
        <w:pStyle w:val="5"/>
        <w:adjustRightInd w:val="0"/>
        <w:snapToGrid w:val="0"/>
        <w:spacing w:line="360" w:lineRule="auto"/>
        <w:ind w:left="0" w:firstLine="560" w:firstLineChars="200"/>
        <w:jc w:val="both"/>
        <w:rPr>
          <w:color w:val="auto"/>
        </w:rPr>
      </w:pPr>
      <w:r>
        <w:rPr>
          <w:color w:val="auto"/>
        </w:rPr>
        <w:t>3.工作区</w:t>
      </w:r>
    </w:p>
    <w:p w14:paraId="207DF478">
      <w:pPr>
        <w:pStyle w:val="5"/>
        <w:adjustRightInd w:val="0"/>
        <w:snapToGrid w:val="0"/>
        <w:spacing w:line="360" w:lineRule="auto"/>
        <w:ind w:left="0" w:firstLine="559"/>
        <w:jc w:val="both"/>
        <w:rPr>
          <w:color w:val="auto"/>
        </w:rPr>
      </w:pPr>
      <w:r>
        <w:rPr>
          <w:color w:val="auto"/>
          <w:spacing w:val="-10"/>
        </w:rPr>
        <w:t>包括仲裁室、</w:t>
      </w:r>
      <w:r>
        <w:rPr>
          <w:color w:val="auto"/>
          <w:spacing w:val="-7"/>
        </w:rPr>
        <w:t>医务室、核分室、抽签室</w:t>
      </w:r>
      <w:r>
        <w:rPr>
          <w:rFonts w:hint="eastAsia"/>
          <w:color w:val="auto"/>
          <w:spacing w:val="-7"/>
        </w:rPr>
        <w:t>、</w:t>
      </w:r>
      <w:r>
        <w:rPr>
          <w:color w:val="auto"/>
          <w:spacing w:val="-7"/>
        </w:rPr>
        <w:t>专家休息室</w:t>
      </w:r>
      <w:r>
        <w:rPr>
          <w:rFonts w:hint="eastAsia"/>
          <w:color w:val="auto"/>
          <w:spacing w:val="-7"/>
        </w:rPr>
        <w:t>、</w:t>
      </w:r>
      <w:r>
        <w:rPr>
          <w:color w:val="auto"/>
          <w:spacing w:val="-7"/>
        </w:rPr>
        <w:t>裁判休息室、工作人员休息室。</w:t>
      </w:r>
    </w:p>
    <w:p w14:paraId="56DB0DD2">
      <w:pPr>
        <w:pStyle w:val="5"/>
        <w:adjustRightInd w:val="0"/>
        <w:snapToGrid w:val="0"/>
        <w:spacing w:line="360" w:lineRule="auto"/>
        <w:ind w:left="0" w:firstLine="559"/>
        <w:jc w:val="both"/>
        <w:rPr>
          <w:color w:val="auto"/>
        </w:rPr>
      </w:pPr>
      <w:r>
        <w:rPr>
          <w:color w:val="auto"/>
          <w:spacing w:val="-11"/>
        </w:rPr>
        <w:t>选手通道与工作人员通道、考核后选手与未考核选手进出赛场的</w:t>
      </w:r>
      <w:r>
        <w:rPr>
          <w:color w:val="auto"/>
          <w:spacing w:val="-7"/>
        </w:rPr>
        <w:t>路径分别隔离，不相互交叉。</w:t>
      </w:r>
    </w:p>
    <w:p w14:paraId="12950255">
      <w:pPr>
        <w:pStyle w:val="2"/>
        <w:adjustRightInd w:val="0"/>
        <w:snapToGrid w:val="0"/>
        <w:spacing w:line="360" w:lineRule="auto"/>
        <w:ind w:left="0" w:firstLine="602" w:firstLineChars="200"/>
        <w:jc w:val="both"/>
        <w:rPr>
          <w:color w:val="auto"/>
        </w:rPr>
      </w:pPr>
      <w:r>
        <w:rPr>
          <w:color w:val="auto"/>
        </w:rPr>
        <w:t>十</w:t>
      </w:r>
      <w:r>
        <w:rPr>
          <w:rFonts w:hint="eastAsia"/>
          <w:color w:val="auto"/>
        </w:rPr>
        <w:t>一</w:t>
      </w:r>
      <w:r>
        <w:rPr>
          <w:color w:val="auto"/>
        </w:rPr>
        <w:t>、安全保障</w:t>
      </w:r>
    </w:p>
    <w:p w14:paraId="0C749041">
      <w:pPr>
        <w:adjustRightInd w:val="0"/>
        <w:snapToGrid w:val="0"/>
        <w:spacing w:line="360" w:lineRule="auto"/>
        <w:ind w:firstLine="602" w:firstLineChars="200"/>
        <w:jc w:val="both"/>
        <w:rPr>
          <w:b/>
          <w:color w:val="auto"/>
          <w:sz w:val="30"/>
        </w:rPr>
      </w:pPr>
      <w:r>
        <w:rPr>
          <w:b/>
          <w:color w:val="auto"/>
          <w:sz w:val="30"/>
        </w:rPr>
        <w:t>（一）竞赛准备工作</w:t>
      </w:r>
    </w:p>
    <w:p w14:paraId="01F0801D">
      <w:pPr>
        <w:pStyle w:val="5"/>
        <w:adjustRightInd w:val="0"/>
        <w:snapToGrid w:val="0"/>
        <w:spacing w:line="360" w:lineRule="auto"/>
        <w:ind w:left="0" w:firstLine="559"/>
        <w:jc w:val="both"/>
        <w:rPr>
          <w:color w:val="auto"/>
        </w:rPr>
      </w:pPr>
      <w:r>
        <w:rPr>
          <w:color w:val="auto"/>
        </w:rPr>
        <w:t>1</w:t>
      </w:r>
      <w:r>
        <w:rPr>
          <w:color w:val="auto"/>
          <w:spacing w:val="-9"/>
        </w:rPr>
        <w:t>.赛前对全体人员进行安全教育，并明确每个人的相关职责，熟</w:t>
      </w:r>
      <w:r>
        <w:rPr>
          <w:color w:val="auto"/>
          <w:spacing w:val="-6"/>
        </w:rPr>
        <w:t>悉比赛环节，做到心中有数。</w:t>
      </w:r>
    </w:p>
    <w:p w14:paraId="08321922">
      <w:pPr>
        <w:pStyle w:val="5"/>
        <w:adjustRightInd w:val="0"/>
        <w:snapToGrid w:val="0"/>
        <w:spacing w:line="360" w:lineRule="auto"/>
        <w:ind w:left="0" w:firstLine="559"/>
        <w:jc w:val="both"/>
        <w:rPr>
          <w:color w:val="auto"/>
        </w:rPr>
      </w:pPr>
      <w:r>
        <w:rPr>
          <w:color w:val="auto"/>
        </w:rPr>
        <w:t>2</w:t>
      </w:r>
      <w:r>
        <w:rPr>
          <w:color w:val="auto"/>
          <w:spacing w:val="-16"/>
        </w:rPr>
        <w:t>.执委会召集竞赛执委会成员、裁判员、工作人员会议，</w:t>
      </w:r>
      <w:r>
        <w:rPr>
          <w:color w:val="auto"/>
          <w:spacing w:val="-8"/>
        </w:rPr>
        <w:t>讨论确定竞赛事宜和各方面的工作要求，明确安全责任及注意事项。</w:t>
      </w:r>
    </w:p>
    <w:p w14:paraId="5CF57DC9">
      <w:pPr>
        <w:pStyle w:val="5"/>
        <w:adjustRightInd w:val="0"/>
        <w:snapToGrid w:val="0"/>
        <w:spacing w:line="360" w:lineRule="auto"/>
        <w:ind w:left="0" w:firstLine="559"/>
        <w:jc w:val="both"/>
        <w:rPr>
          <w:color w:val="auto"/>
        </w:rPr>
      </w:pPr>
      <w:r>
        <w:rPr>
          <w:color w:val="auto"/>
        </w:rPr>
        <w:t>3.竞赛各项工作负责人应及时按赛项执委会要求分解工作任务和安全责任。</w:t>
      </w:r>
    </w:p>
    <w:p w14:paraId="280D544A">
      <w:pPr>
        <w:pStyle w:val="5"/>
        <w:adjustRightInd w:val="0"/>
        <w:snapToGrid w:val="0"/>
        <w:spacing w:line="360" w:lineRule="auto"/>
        <w:ind w:left="0" w:firstLine="559"/>
        <w:jc w:val="both"/>
        <w:rPr>
          <w:color w:val="auto"/>
        </w:rPr>
      </w:pPr>
      <w:r>
        <w:rPr>
          <w:color w:val="auto"/>
        </w:rPr>
        <w:t>4</w:t>
      </w:r>
      <w:r>
        <w:rPr>
          <w:color w:val="auto"/>
          <w:spacing w:val="-7"/>
        </w:rPr>
        <w:t>.赛项执委会和专家组应在赛前认真检查竞赛器材及场地，保证</w:t>
      </w:r>
      <w:r>
        <w:rPr>
          <w:color w:val="auto"/>
          <w:spacing w:val="-5"/>
        </w:rPr>
        <w:t>参赛选手比赛安全。</w:t>
      </w:r>
    </w:p>
    <w:p w14:paraId="392ACE68">
      <w:pPr>
        <w:pStyle w:val="2"/>
        <w:adjustRightInd w:val="0"/>
        <w:snapToGrid w:val="0"/>
        <w:spacing w:line="360" w:lineRule="auto"/>
        <w:ind w:left="0" w:firstLine="602" w:firstLineChars="200"/>
        <w:jc w:val="both"/>
        <w:rPr>
          <w:color w:val="auto"/>
        </w:rPr>
      </w:pPr>
      <w:r>
        <w:rPr>
          <w:color w:val="auto"/>
        </w:rPr>
        <w:t>（二）组织过程安全责任</w:t>
      </w:r>
    </w:p>
    <w:p w14:paraId="051A1861">
      <w:pPr>
        <w:pStyle w:val="5"/>
        <w:adjustRightInd w:val="0"/>
        <w:snapToGrid w:val="0"/>
        <w:spacing w:line="360" w:lineRule="auto"/>
        <w:ind w:left="0" w:firstLine="559"/>
        <w:jc w:val="both"/>
        <w:rPr>
          <w:color w:val="auto"/>
        </w:rPr>
      </w:pPr>
      <w:r>
        <w:rPr>
          <w:color w:val="auto"/>
        </w:rPr>
        <w:t>1</w:t>
      </w:r>
      <w:r>
        <w:rPr>
          <w:color w:val="auto"/>
          <w:spacing w:val="-11"/>
        </w:rPr>
        <w:t>.竞赛期间，赛项执委会主任、承办院校负责人、裁判长为该项</w:t>
      </w:r>
      <w:r>
        <w:rPr>
          <w:color w:val="auto"/>
          <w:spacing w:val="-13"/>
        </w:rPr>
        <w:t>目安全工作的主要责任人，裁判员、工作人员应各司其职，保证所在</w:t>
      </w:r>
      <w:r>
        <w:rPr>
          <w:color w:val="auto"/>
          <w:spacing w:val="-8"/>
        </w:rPr>
        <w:t>场地区域内参赛选手的安全，确保比赛正常进行。</w:t>
      </w:r>
    </w:p>
    <w:p w14:paraId="07FE3069">
      <w:pPr>
        <w:pStyle w:val="5"/>
        <w:adjustRightInd w:val="0"/>
        <w:snapToGrid w:val="0"/>
        <w:spacing w:line="360" w:lineRule="auto"/>
        <w:ind w:left="0" w:firstLine="559"/>
        <w:jc w:val="both"/>
        <w:rPr>
          <w:color w:val="auto"/>
        </w:rPr>
      </w:pPr>
      <w:r>
        <w:rPr>
          <w:color w:val="auto"/>
        </w:rPr>
        <w:t>2</w:t>
      </w:r>
      <w:r>
        <w:rPr>
          <w:color w:val="auto"/>
          <w:spacing w:val="-8"/>
        </w:rPr>
        <w:t>.领队为参赛院校所有选手安全的主要责任人，应按照竞赛要求</w:t>
      </w:r>
      <w:r>
        <w:rPr>
          <w:color w:val="auto"/>
          <w:spacing w:val="-5"/>
        </w:rPr>
        <w:t>组织本参赛队学生在指定位置就位；参赛选手有事须向领队请假。</w:t>
      </w:r>
    </w:p>
    <w:p w14:paraId="11F4F0BB">
      <w:pPr>
        <w:pStyle w:val="5"/>
        <w:adjustRightInd w:val="0"/>
        <w:snapToGrid w:val="0"/>
        <w:spacing w:line="360" w:lineRule="auto"/>
        <w:ind w:left="0" w:firstLine="559"/>
        <w:jc w:val="both"/>
        <w:rPr>
          <w:color w:val="auto"/>
        </w:rPr>
      </w:pPr>
      <w:r>
        <w:rPr>
          <w:color w:val="auto"/>
        </w:rPr>
        <w:t>3</w:t>
      </w:r>
      <w:r>
        <w:rPr>
          <w:color w:val="auto"/>
          <w:spacing w:val="-8"/>
        </w:rPr>
        <w:t>.参赛选手检录后方能进入比赛场地，认真进行准备活动，比赛</w:t>
      </w:r>
      <w:r>
        <w:rPr>
          <w:color w:val="auto"/>
          <w:spacing w:val="-5"/>
        </w:rPr>
        <w:t>完毕立即退场，不得在赛场内逗留围观。</w:t>
      </w:r>
    </w:p>
    <w:p w14:paraId="55295A12">
      <w:pPr>
        <w:pStyle w:val="5"/>
        <w:adjustRightInd w:val="0"/>
        <w:snapToGrid w:val="0"/>
        <w:spacing w:line="360" w:lineRule="auto"/>
        <w:ind w:left="0" w:firstLine="559"/>
        <w:jc w:val="both"/>
        <w:rPr>
          <w:color w:val="auto"/>
        </w:rPr>
      </w:pPr>
      <w:r>
        <w:rPr>
          <w:color w:val="auto"/>
        </w:rPr>
        <w:t>4</w:t>
      </w:r>
      <w:r>
        <w:rPr>
          <w:color w:val="auto"/>
          <w:spacing w:val="-11"/>
        </w:rPr>
        <w:t>.竞赛期间，赛场内设置安全责任岗，加强对赛场内的安全巡查</w:t>
      </w:r>
      <w:r>
        <w:rPr>
          <w:color w:val="auto"/>
          <w:spacing w:val="-12"/>
        </w:rPr>
        <w:t>工作，责任到人，防止发生打架、失窃、踩踏等事件。严禁非本赛项</w:t>
      </w:r>
      <w:r>
        <w:rPr>
          <w:color w:val="auto"/>
          <w:spacing w:val="-7"/>
        </w:rPr>
        <w:t>人员未经允许私自进入观看比赛或滋事。</w:t>
      </w:r>
    </w:p>
    <w:p w14:paraId="07EB4823">
      <w:pPr>
        <w:pStyle w:val="5"/>
        <w:adjustRightInd w:val="0"/>
        <w:snapToGrid w:val="0"/>
        <w:spacing w:line="360" w:lineRule="auto"/>
        <w:ind w:left="0" w:firstLine="560" w:firstLineChars="200"/>
        <w:jc w:val="both"/>
        <w:rPr>
          <w:color w:val="auto"/>
        </w:rPr>
      </w:pPr>
      <w:r>
        <w:rPr>
          <w:color w:val="auto"/>
        </w:rPr>
        <w:t>5.竞赛期间须有医护人员坚守现场，随时准备处理可能发生的竞赛伤害，并提前备好相应急救药品和器械。</w:t>
      </w:r>
    </w:p>
    <w:p w14:paraId="5B302C08">
      <w:pPr>
        <w:pStyle w:val="2"/>
        <w:adjustRightInd w:val="0"/>
        <w:snapToGrid w:val="0"/>
        <w:spacing w:line="360" w:lineRule="auto"/>
        <w:ind w:left="0" w:firstLine="602" w:firstLineChars="200"/>
        <w:jc w:val="both"/>
        <w:rPr>
          <w:color w:val="auto"/>
        </w:rPr>
      </w:pPr>
      <w:r>
        <w:rPr>
          <w:color w:val="auto"/>
        </w:rPr>
        <w:t>（三）应对突发事件的措施</w:t>
      </w:r>
    </w:p>
    <w:p w14:paraId="2DB1CC7A">
      <w:pPr>
        <w:pStyle w:val="5"/>
        <w:adjustRightInd w:val="0"/>
        <w:snapToGrid w:val="0"/>
        <w:spacing w:line="360" w:lineRule="auto"/>
        <w:ind w:left="0" w:firstLine="559"/>
        <w:jc w:val="both"/>
        <w:rPr>
          <w:color w:val="auto"/>
        </w:rPr>
      </w:pPr>
      <w:r>
        <w:rPr>
          <w:color w:val="auto"/>
          <w:spacing w:val="-10"/>
        </w:rPr>
        <w:t>比赛期间一旦发生突发性事件，安全工作领导小组成员必须立即</w:t>
      </w:r>
      <w:r>
        <w:rPr>
          <w:color w:val="auto"/>
          <w:spacing w:val="-12"/>
        </w:rPr>
        <w:t>做出反应，及时了解和分析事件的起因和发展态势，采取措施控制事</w:t>
      </w:r>
      <w:r>
        <w:rPr>
          <w:color w:val="auto"/>
          <w:spacing w:val="-7"/>
        </w:rPr>
        <w:t>件的发展和影响范围，将损失降低到最小限度。</w:t>
      </w:r>
    </w:p>
    <w:p w14:paraId="2B35D490">
      <w:pPr>
        <w:pStyle w:val="5"/>
        <w:adjustRightInd w:val="0"/>
        <w:snapToGrid w:val="0"/>
        <w:spacing w:line="360" w:lineRule="auto"/>
        <w:ind w:left="0" w:firstLine="559"/>
        <w:jc w:val="both"/>
        <w:rPr>
          <w:color w:val="auto"/>
        </w:rPr>
      </w:pPr>
      <w:r>
        <w:rPr>
          <w:color w:val="auto"/>
        </w:rPr>
        <w:t>1</w:t>
      </w:r>
      <w:r>
        <w:rPr>
          <w:color w:val="auto"/>
          <w:spacing w:val="-10"/>
        </w:rPr>
        <w:t>.当遇到突发事件时，参赛人员按照方案要求坚守岗位，各司其</w:t>
      </w:r>
      <w:r>
        <w:rPr>
          <w:color w:val="auto"/>
          <w:spacing w:val="-11"/>
        </w:rPr>
        <w:t>职，听从赛项执委会统一指挥；相关人员开展救护工作，将事故的危</w:t>
      </w:r>
      <w:r>
        <w:rPr>
          <w:color w:val="auto"/>
          <w:spacing w:val="-7"/>
        </w:rPr>
        <w:t>害降低到最低程度，严禁私自行动。</w:t>
      </w:r>
    </w:p>
    <w:p w14:paraId="07F0E31A">
      <w:pPr>
        <w:pStyle w:val="5"/>
        <w:adjustRightInd w:val="0"/>
        <w:snapToGrid w:val="0"/>
        <w:spacing w:line="360" w:lineRule="auto"/>
        <w:ind w:left="0" w:firstLine="559"/>
        <w:jc w:val="both"/>
        <w:rPr>
          <w:color w:val="auto"/>
        </w:rPr>
      </w:pPr>
      <w:r>
        <w:rPr>
          <w:color w:val="auto"/>
        </w:rPr>
        <w:t>2</w:t>
      </w:r>
      <w:r>
        <w:rPr>
          <w:color w:val="auto"/>
          <w:spacing w:val="-9"/>
        </w:rPr>
        <w:t>.赛场外人员私自进入场地滋事，与赛场内人员发生冲突，应及</w:t>
      </w:r>
      <w:r>
        <w:rPr>
          <w:color w:val="auto"/>
          <w:spacing w:val="-6"/>
        </w:rPr>
        <w:t>时予以制止，拒不配合且情节严重的，视情况报公安机关。</w:t>
      </w:r>
    </w:p>
    <w:p w14:paraId="7C13A27C">
      <w:pPr>
        <w:pStyle w:val="5"/>
        <w:adjustRightInd w:val="0"/>
        <w:snapToGrid w:val="0"/>
        <w:spacing w:line="360" w:lineRule="auto"/>
        <w:ind w:left="0" w:firstLine="559"/>
        <w:jc w:val="both"/>
        <w:rPr>
          <w:color w:val="auto"/>
        </w:rPr>
      </w:pPr>
      <w:r>
        <w:rPr>
          <w:color w:val="auto"/>
        </w:rPr>
        <w:t>3</w:t>
      </w:r>
      <w:r>
        <w:rPr>
          <w:color w:val="auto"/>
          <w:spacing w:val="-18"/>
        </w:rPr>
        <w:t>.事件发生后，执委会领导、专家组成员及各参赛代表队的领队、</w:t>
      </w:r>
      <w:r>
        <w:rPr>
          <w:color w:val="auto"/>
          <w:spacing w:val="-8"/>
        </w:rPr>
        <w:t>指导教师应积极处理，严禁擅离职守、先行撤离。</w:t>
      </w:r>
    </w:p>
    <w:p w14:paraId="0B587C31">
      <w:pPr>
        <w:pStyle w:val="5"/>
        <w:adjustRightInd w:val="0"/>
        <w:snapToGrid w:val="0"/>
        <w:spacing w:line="360" w:lineRule="auto"/>
        <w:ind w:left="0" w:firstLine="559"/>
        <w:jc w:val="both"/>
        <w:rPr>
          <w:color w:val="auto"/>
        </w:rPr>
      </w:pPr>
      <w:r>
        <w:rPr>
          <w:color w:val="auto"/>
        </w:rPr>
        <w:t>4</w:t>
      </w:r>
      <w:r>
        <w:rPr>
          <w:color w:val="auto"/>
          <w:spacing w:val="-11"/>
        </w:rPr>
        <w:t>.比赛中，如果出现各种不可预知的紧急情况，由相关项目责任</w:t>
      </w:r>
      <w:r>
        <w:rPr>
          <w:color w:val="auto"/>
          <w:spacing w:val="-13"/>
        </w:rPr>
        <w:t>人与各参赛代表队的领队、指导教师及时组织好参赛选手，听从竞赛</w:t>
      </w:r>
      <w:r>
        <w:rPr>
          <w:color w:val="auto"/>
          <w:spacing w:val="-8"/>
        </w:rPr>
        <w:t>执委会的统一指挥，按指定的路线有序撤离。</w:t>
      </w:r>
    </w:p>
    <w:p w14:paraId="30B49CBB">
      <w:pPr>
        <w:pStyle w:val="5"/>
        <w:adjustRightInd w:val="0"/>
        <w:snapToGrid w:val="0"/>
        <w:spacing w:line="360" w:lineRule="auto"/>
        <w:ind w:left="0" w:firstLine="559"/>
        <w:jc w:val="both"/>
        <w:rPr>
          <w:color w:val="auto"/>
        </w:rPr>
      </w:pPr>
      <w:r>
        <w:rPr>
          <w:color w:val="auto"/>
        </w:rPr>
        <w:t>5</w:t>
      </w:r>
      <w:r>
        <w:rPr>
          <w:color w:val="auto"/>
          <w:spacing w:val="-10"/>
        </w:rPr>
        <w:t>.任何人员如因不坚守岗位、不认真履行职责，将取消下一次参</w:t>
      </w:r>
      <w:r>
        <w:rPr>
          <w:color w:val="auto"/>
          <w:spacing w:val="-12"/>
        </w:rPr>
        <w:t>加竞赛的机会；如因工作失职造成安全事故，其损失由当事人全部承</w:t>
      </w:r>
      <w:r>
        <w:rPr>
          <w:color w:val="auto"/>
          <w:spacing w:val="-7"/>
        </w:rPr>
        <w:t>担并按竞赛工作制度进行相关处理。</w:t>
      </w:r>
    </w:p>
    <w:p w14:paraId="381DC385">
      <w:pPr>
        <w:pStyle w:val="2"/>
        <w:adjustRightInd w:val="0"/>
        <w:snapToGrid w:val="0"/>
        <w:spacing w:line="360" w:lineRule="auto"/>
        <w:ind w:left="0" w:firstLine="602" w:firstLineChars="200"/>
        <w:jc w:val="both"/>
        <w:rPr>
          <w:color w:val="auto"/>
        </w:rPr>
      </w:pPr>
      <w:r>
        <w:rPr>
          <w:color w:val="auto"/>
        </w:rPr>
        <w:t>十</w:t>
      </w:r>
      <w:r>
        <w:rPr>
          <w:rFonts w:hint="eastAsia"/>
          <w:color w:val="auto"/>
        </w:rPr>
        <w:t>二</w:t>
      </w:r>
      <w:r>
        <w:rPr>
          <w:color w:val="auto"/>
        </w:rPr>
        <w:t>、申诉与仲裁</w:t>
      </w:r>
    </w:p>
    <w:p w14:paraId="7906CA26">
      <w:pPr>
        <w:pStyle w:val="5"/>
        <w:adjustRightInd w:val="0"/>
        <w:snapToGrid w:val="0"/>
        <w:spacing w:line="360" w:lineRule="auto"/>
        <w:ind w:left="0" w:firstLine="559"/>
        <w:jc w:val="both"/>
        <w:rPr>
          <w:color w:val="auto"/>
        </w:rPr>
      </w:pPr>
      <w:r>
        <w:rPr>
          <w:color w:val="auto"/>
          <w:spacing w:val="-7"/>
        </w:rPr>
        <w:t>本赛项在比赛过程中若出现有失公正或有关人员违规等现象，代</w:t>
      </w:r>
      <w:r>
        <w:rPr>
          <w:color w:val="auto"/>
          <w:spacing w:val="-11"/>
        </w:rPr>
        <w:t>表队领队可在比赛结束后</w:t>
      </w:r>
      <w:r>
        <w:rPr>
          <w:color w:val="auto"/>
        </w:rPr>
        <w:t>2</w:t>
      </w:r>
      <w:r>
        <w:rPr>
          <w:color w:val="auto"/>
          <w:spacing w:val="-10"/>
        </w:rPr>
        <w:t>小时之内向仲裁组提出书面申诉。</w:t>
      </w:r>
    </w:p>
    <w:p w14:paraId="1FE40E0F">
      <w:pPr>
        <w:pStyle w:val="2"/>
        <w:adjustRightInd w:val="0"/>
        <w:snapToGrid w:val="0"/>
        <w:spacing w:line="360" w:lineRule="auto"/>
        <w:ind w:left="0" w:firstLine="602" w:firstLineChars="200"/>
        <w:jc w:val="both"/>
        <w:rPr>
          <w:color w:val="auto"/>
        </w:rPr>
      </w:pPr>
      <w:r>
        <w:rPr>
          <w:color w:val="auto"/>
        </w:rPr>
        <w:t>十</w:t>
      </w:r>
      <w:r>
        <w:rPr>
          <w:rFonts w:hint="eastAsia"/>
          <w:color w:val="auto"/>
        </w:rPr>
        <w:t>三</w:t>
      </w:r>
      <w:r>
        <w:rPr>
          <w:color w:val="auto"/>
        </w:rPr>
        <w:t>、竞赛须知</w:t>
      </w:r>
    </w:p>
    <w:p w14:paraId="0BB73495">
      <w:pPr>
        <w:pStyle w:val="5"/>
        <w:adjustRightInd w:val="0"/>
        <w:snapToGrid w:val="0"/>
        <w:spacing w:line="360" w:lineRule="auto"/>
        <w:ind w:left="0" w:firstLine="560" w:firstLineChars="200"/>
        <w:jc w:val="both"/>
        <w:rPr>
          <w:color w:val="auto"/>
        </w:rPr>
      </w:pPr>
      <w:r>
        <w:rPr>
          <w:color w:val="auto"/>
        </w:rPr>
        <w:t>1.所有参赛学生往返的交通费、食宿费及保险费由各参赛队自理。</w:t>
      </w:r>
    </w:p>
    <w:p w14:paraId="2FF4AF65">
      <w:pPr>
        <w:pStyle w:val="5"/>
        <w:adjustRightInd w:val="0"/>
        <w:snapToGrid w:val="0"/>
        <w:spacing w:line="360" w:lineRule="auto"/>
        <w:ind w:left="0" w:firstLine="571"/>
        <w:jc w:val="both"/>
        <w:rPr>
          <w:color w:val="auto"/>
        </w:rPr>
      </w:pPr>
      <w:r>
        <w:rPr>
          <w:color w:val="auto"/>
          <w:spacing w:val="-10"/>
        </w:rPr>
        <w:t>2.比赛过程中或比赛后发现问题，应由领队在当天向赛项执委会</w:t>
      </w:r>
      <w:r>
        <w:rPr>
          <w:color w:val="auto"/>
          <w:spacing w:val="-23"/>
        </w:rPr>
        <w:t>提出书面陈述。领队、指导教师、选手不得与大赛工作人员直接交涉。</w:t>
      </w:r>
    </w:p>
    <w:p w14:paraId="7267018F">
      <w:pPr>
        <w:pStyle w:val="5"/>
        <w:adjustRightInd w:val="0"/>
        <w:snapToGrid w:val="0"/>
        <w:spacing w:line="360" w:lineRule="auto"/>
        <w:ind w:left="0" w:firstLine="559"/>
        <w:jc w:val="both"/>
        <w:rPr>
          <w:color w:val="auto"/>
        </w:rPr>
      </w:pPr>
      <w:r>
        <w:rPr>
          <w:color w:val="auto"/>
        </w:rPr>
        <w:t>3</w:t>
      </w:r>
      <w:r>
        <w:rPr>
          <w:color w:val="auto"/>
          <w:spacing w:val="-7"/>
        </w:rPr>
        <w:t>.指导教师必须是参赛选手所在学校的在职专任教师，</w:t>
      </w:r>
      <w:r>
        <w:rPr>
          <w:color w:val="auto"/>
          <w:spacing w:val="-14"/>
        </w:rPr>
        <w:t>在比赛期间及往返比赛地点的途中，指导老师要关心选手的交通安全、饮食安全，既要鼓励选手以饱满的热情参赛，</w:t>
      </w:r>
      <w:r>
        <w:rPr>
          <w:color w:val="auto"/>
          <w:spacing w:val="-8"/>
        </w:rPr>
        <w:t>又要以正确的心态对待比赛结果。</w:t>
      </w:r>
    </w:p>
    <w:p w14:paraId="75845BE1">
      <w:pPr>
        <w:pStyle w:val="5"/>
        <w:adjustRightInd w:val="0"/>
        <w:snapToGrid w:val="0"/>
        <w:spacing w:line="360" w:lineRule="auto"/>
        <w:ind w:left="0"/>
        <w:rPr>
          <w:color w:val="auto"/>
        </w:rPr>
      </w:pPr>
    </w:p>
    <w:sectPr>
      <w:pgSz w:w="11910" w:h="16840"/>
      <w:pgMar w:top="1440" w:right="1800" w:bottom="1440" w:left="1800" w:header="720" w:footer="720" w:gutter="0"/>
      <w:cols w:space="720" w:num="1"/>
      <w:docGrid w:linePitch="29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75041"/>
    <w:multiLevelType w:val="singleLevel"/>
    <w:tmpl w:val="80D75041"/>
    <w:lvl w:ilvl="0" w:tentative="0">
      <w:start w:val="2"/>
      <w:numFmt w:val="chineseCounting"/>
      <w:suff w:val="nothing"/>
      <w:lvlText w:val="%1、"/>
      <w:lvlJc w:val="left"/>
      <w:rPr>
        <w:rFonts w:hint="eastAsia"/>
      </w:rPr>
    </w:lvl>
  </w:abstractNum>
  <w:abstractNum w:abstractNumId="1">
    <w:nsid w:val="2871349A"/>
    <w:multiLevelType w:val="multilevel"/>
    <w:tmpl w:val="2871349A"/>
    <w:lvl w:ilvl="0" w:tentative="0">
      <w:start w:val="1"/>
      <w:numFmt w:val="japaneseCounting"/>
      <w:lvlText w:val="（%1）"/>
      <w:lvlJc w:val="left"/>
      <w:pPr>
        <w:ind w:left="1547" w:hanging="945"/>
      </w:pPr>
      <w:rPr>
        <w:rFonts w:hint="default"/>
      </w:rPr>
    </w:lvl>
    <w:lvl w:ilvl="1" w:tentative="0">
      <w:start w:val="1"/>
      <w:numFmt w:val="lowerLetter"/>
      <w:lvlText w:val="%2)"/>
      <w:lvlJc w:val="left"/>
      <w:pPr>
        <w:ind w:left="1442" w:hanging="420"/>
      </w:pPr>
    </w:lvl>
    <w:lvl w:ilvl="2" w:tentative="0">
      <w:start w:val="1"/>
      <w:numFmt w:val="lowerRoman"/>
      <w:lvlText w:val="%3."/>
      <w:lvlJc w:val="right"/>
      <w:pPr>
        <w:ind w:left="1862" w:hanging="420"/>
      </w:pPr>
    </w:lvl>
    <w:lvl w:ilvl="3" w:tentative="0">
      <w:start w:val="1"/>
      <w:numFmt w:val="decimal"/>
      <w:lvlText w:val="%4."/>
      <w:lvlJc w:val="left"/>
      <w:pPr>
        <w:ind w:left="2282" w:hanging="420"/>
      </w:pPr>
    </w:lvl>
    <w:lvl w:ilvl="4" w:tentative="0">
      <w:start w:val="1"/>
      <w:numFmt w:val="lowerLetter"/>
      <w:lvlText w:val="%5)"/>
      <w:lvlJc w:val="left"/>
      <w:pPr>
        <w:ind w:left="2702" w:hanging="420"/>
      </w:pPr>
    </w:lvl>
    <w:lvl w:ilvl="5" w:tentative="0">
      <w:start w:val="1"/>
      <w:numFmt w:val="lowerRoman"/>
      <w:lvlText w:val="%6."/>
      <w:lvlJc w:val="right"/>
      <w:pPr>
        <w:ind w:left="3122" w:hanging="420"/>
      </w:pPr>
    </w:lvl>
    <w:lvl w:ilvl="6" w:tentative="0">
      <w:start w:val="1"/>
      <w:numFmt w:val="decimal"/>
      <w:lvlText w:val="%7."/>
      <w:lvlJc w:val="left"/>
      <w:pPr>
        <w:ind w:left="3542" w:hanging="420"/>
      </w:pPr>
    </w:lvl>
    <w:lvl w:ilvl="7" w:tentative="0">
      <w:start w:val="1"/>
      <w:numFmt w:val="lowerLetter"/>
      <w:lvlText w:val="%8)"/>
      <w:lvlJc w:val="left"/>
      <w:pPr>
        <w:ind w:left="3962" w:hanging="420"/>
      </w:pPr>
    </w:lvl>
    <w:lvl w:ilvl="8" w:tentative="0">
      <w:start w:val="1"/>
      <w:numFmt w:val="lowerRoman"/>
      <w:lvlText w:val="%9."/>
      <w:lvlJc w:val="right"/>
      <w:pPr>
        <w:ind w:left="438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2"/>
  </w:compat>
  <w:docVars>
    <w:docVar w:name="commondata" w:val="eyJoZGlkIjoiYzY1YzMwMThhMTNhODBkODJmOWUxYzZmODVmMDUzYzkifQ=="/>
  </w:docVars>
  <w:rsids>
    <w:rsidRoot w:val="006E17AA"/>
    <w:rsid w:val="00021AA0"/>
    <w:rsid w:val="000229F3"/>
    <w:rsid w:val="00032E1D"/>
    <w:rsid w:val="000343C3"/>
    <w:rsid w:val="000369F7"/>
    <w:rsid w:val="0004038E"/>
    <w:rsid w:val="00045B3A"/>
    <w:rsid w:val="0004667D"/>
    <w:rsid w:val="00063983"/>
    <w:rsid w:val="0009533E"/>
    <w:rsid w:val="000B072E"/>
    <w:rsid w:val="000C57D6"/>
    <w:rsid w:val="000D1125"/>
    <w:rsid w:val="000E7DA8"/>
    <w:rsid w:val="00103C96"/>
    <w:rsid w:val="00113ED4"/>
    <w:rsid w:val="00136BD8"/>
    <w:rsid w:val="00156CC4"/>
    <w:rsid w:val="001614B9"/>
    <w:rsid w:val="0016417C"/>
    <w:rsid w:val="00173538"/>
    <w:rsid w:val="00173B2E"/>
    <w:rsid w:val="00182D0C"/>
    <w:rsid w:val="001A275D"/>
    <w:rsid w:val="001A4B48"/>
    <w:rsid w:val="001C3249"/>
    <w:rsid w:val="001C38BF"/>
    <w:rsid w:val="001D5DC1"/>
    <w:rsid w:val="001D7383"/>
    <w:rsid w:val="001E30EF"/>
    <w:rsid w:val="001E7000"/>
    <w:rsid w:val="001E70ED"/>
    <w:rsid w:val="001E7B92"/>
    <w:rsid w:val="001E7FBA"/>
    <w:rsid w:val="001F6E57"/>
    <w:rsid w:val="00201F4E"/>
    <w:rsid w:val="00230DB8"/>
    <w:rsid w:val="00232CB6"/>
    <w:rsid w:val="00251E0D"/>
    <w:rsid w:val="00252CA2"/>
    <w:rsid w:val="002643EB"/>
    <w:rsid w:val="0027416F"/>
    <w:rsid w:val="00282EF4"/>
    <w:rsid w:val="002A1969"/>
    <w:rsid w:val="002A7356"/>
    <w:rsid w:val="002B06F6"/>
    <w:rsid w:val="002B135D"/>
    <w:rsid w:val="002C02C9"/>
    <w:rsid w:val="002C2B12"/>
    <w:rsid w:val="002C327F"/>
    <w:rsid w:val="002D54F4"/>
    <w:rsid w:val="002D5E5D"/>
    <w:rsid w:val="002E4045"/>
    <w:rsid w:val="002E68F5"/>
    <w:rsid w:val="00302452"/>
    <w:rsid w:val="00302720"/>
    <w:rsid w:val="00305106"/>
    <w:rsid w:val="00315EAD"/>
    <w:rsid w:val="00323243"/>
    <w:rsid w:val="00324E6D"/>
    <w:rsid w:val="00325F0A"/>
    <w:rsid w:val="00330991"/>
    <w:rsid w:val="003316E9"/>
    <w:rsid w:val="00333128"/>
    <w:rsid w:val="00336C2D"/>
    <w:rsid w:val="00342372"/>
    <w:rsid w:val="00354E8C"/>
    <w:rsid w:val="00373788"/>
    <w:rsid w:val="00377D1F"/>
    <w:rsid w:val="00383A42"/>
    <w:rsid w:val="00387684"/>
    <w:rsid w:val="003A42C1"/>
    <w:rsid w:val="003B3CB2"/>
    <w:rsid w:val="003B739E"/>
    <w:rsid w:val="003C1A41"/>
    <w:rsid w:val="003D14DC"/>
    <w:rsid w:val="003D2B17"/>
    <w:rsid w:val="003D3C97"/>
    <w:rsid w:val="003D56CD"/>
    <w:rsid w:val="003E5BD8"/>
    <w:rsid w:val="003F012A"/>
    <w:rsid w:val="003F0F86"/>
    <w:rsid w:val="003F7E34"/>
    <w:rsid w:val="004062E0"/>
    <w:rsid w:val="00421507"/>
    <w:rsid w:val="00425E49"/>
    <w:rsid w:val="00427836"/>
    <w:rsid w:val="00427DDB"/>
    <w:rsid w:val="00441735"/>
    <w:rsid w:val="004622F6"/>
    <w:rsid w:val="004727CD"/>
    <w:rsid w:val="0048479E"/>
    <w:rsid w:val="004862CA"/>
    <w:rsid w:val="004B5093"/>
    <w:rsid w:val="004C051A"/>
    <w:rsid w:val="004C2EEA"/>
    <w:rsid w:val="004D55B5"/>
    <w:rsid w:val="004E6122"/>
    <w:rsid w:val="00515021"/>
    <w:rsid w:val="0052210E"/>
    <w:rsid w:val="005248F3"/>
    <w:rsid w:val="00525AF6"/>
    <w:rsid w:val="00553AD1"/>
    <w:rsid w:val="005640DA"/>
    <w:rsid w:val="00565B85"/>
    <w:rsid w:val="00577770"/>
    <w:rsid w:val="00583166"/>
    <w:rsid w:val="0058573F"/>
    <w:rsid w:val="00597284"/>
    <w:rsid w:val="005A08CC"/>
    <w:rsid w:val="005A2C7B"/>
    <w:rsid w:val="005A410D"/>
    <w:rsid w:val="005A4D8A"/>
    <w:rsid w:val="005B3AF3"/>
    <w:rsid w:val="005B7C51"/>
    <w:rsid w:val="005D5000"/>
    <w:rsid w:val="005E051E"/>
    <w:rsid w:val="005E6D12"/>
    <w:rsid w:val="00611D37"/>
    <w:rsid w:val="006175CB"/>
    <w:rsid w:val="00624BD4"/>
    <w:rsid w:val="0062536A"/>
    <w:rsid w:val="0063190F"/>
    <w:rsid w:val="006362DE"/>
    <w:rsid w:val="006559ED"/>
    <w:rsid w:val="00686454"/>
    <w:rsid w:val="006913EA"/>
    <w:rsid w:val="00696754"/>
    <w:rsid w:val="006A3E86"/>
    <w:rsid w:val="006A5FC6"/>
    <w:rsid w:val="006C02A7"/>
    <w:rsid w:val="006C305E"/>
    <w:rsid w:val="006C4BDE"/>
    <w:rsid w:val="006E17AA"/>
    <w:rsid w:val="006E4CD0"/>
    <w:rsid w:val="006F5263"/>
    <w:rsid w:val="006F5C58"/>
    <w:rsid w:val="00703F4C"/>
    <w:rsid w:val="007145FE"/>
    <w:rsid w:val="00721033"/>
    <w:rsid w:val="0075236D"/>
    <w:rsid w:val="00755F3B"/>
    <w:rsid w:val="007648E4"/>
    <w:rsid w:val="00767932"/>
    <w:rsid w:val="00771BD2"/>
    <w:rsid w:val="00773082"/>
    <w:rsid w:val="0077544C"/>
    <w:rsid w:val="007801BF"/>
    <w:rsid w:val="0078030E"/>
    <w:rsid w:val="00781CDA"/>
    <w:rsid w:val="00795D7B"/>
    <w:rsid w:val="007A0E22"/>
    <w:rsid w:val="007B3640"/>
    <w:rsid w:val="007C2EF2"/>
    <w:rsid w:val="007D5F94"/>
    <w:rsid w:val="007E5969"/>
    <w:rsid w:val="008156B9"/>
    <w:rsid w:val="0082457E"/>
    <w:rsid w:val="00833DB9"/>
    <w:rsid w:val="00847BA6"/>
    <w:rsid w:val="00851A2F"/>
    <w:rsid w:val="00862F55"/>
    <w:rsid w:val="008A19B9"/>
    <w:rsid w:val="008B2562"/>
    <w:rsid w:val="008C339F"/>
    <w:rsid w:val="008E238C"/>
    <w:rsid w:val="008F32AB"/>
    <w:rsid w:val="009217A9"/>
    <w:rsid w:val="009237D2"/>
    <w:rsid w:val="00925A49"/>
    <w:rsid w:val="009265AC"/>
    <w:rsid w:val="00935CB3"/>
    <w:rsid w:val="00941199"/>
    <w:rsid w:val="009456E8"/>
    <w:rsid w:val="0095271D"/>
    <w:rsid w:val="00954A28"/>
    <w:rsid w:val="00990988"/>
    <w:rsid w:val="00994E6A"/>
    <w:rsid w:val="009A141C"/>
    <w:rsid w:val="009A3721"/>
    <w:rsid w:val="009A54E7"/>
    <w:rsid w:val="009B735E"/>
    <w:rsid w:val="009D0D19"/>
    <w:rsid w:val="009D29FA"/>
    <w:rsid w:val="009D48A8"/>
    <w:rsid w:val="009E1362"/>
    <w:rsid w:val="00A00F63"/>
    <w:rsid w:val="00A02848"/>
    <w:rsid w:val="00A02D29"/>
    <w:rsid w:val="00A20045"/>
    <w:rsid w:val="00A22A79"/>
    <w:rsid w:val="00A41A92"/>
    <w:rsid w:val="00A55052"/>
    <w:rsid w:val="00A61395"/>
    <w:rsid w:val="00A95F90"/>
    <w:rsid w:val="00AA69EC"/>
    <w:rsid w:val="00AB013E"/>
    <w:rsid w:val="00AB047A"/>
    <w:rsid w:val="00AB19D9"/>
    <w:rsid w:val="00AB35C0"/>
    <w:rsid w:val="00AB3FE3"/>
    <w:rsid w:val="00AC5EB8"/>
    <w:rsid w:val="00AD1583"/>
    <w:rsid w:val="00AD20A2"/>
    <w:rsid w:val="00AD5E1C"/>
    <w:rsid w:val="00AF14B0"/>
    <w:rsid w:val="00B05C61"/>
    <w:rsid w:val="00B121C2"/>
    <w:rsid w:val="00B17982"/>
    <w:rsid w:val="00B40895"/>
    <w:rsid w:val="00B43EF8"/>
    <w:rsid w:val="00B44A76"/>
    <w:rsid w:val="00B47987"/>
    <w:rsid w:val="00B54134"/>
    <w:rsid w:val="00B675E9"/>
    <w:rsid w:val="00B709D4"/>
    <w:rsid w:val="00B848D9"/>
    <w:rsid w:val="00B952B3"/>
    <w:rsid w:val="00BA767C"/>
    <w:rsid w:val="00BF68BB"/>
    <w:rsid w:val="00C15E76"/>
    <w:rsid w:val="00C34DE2"/>
    <w:rsid w:val="00C577A7"/>
    <w:rsid w:val="00C61972"/>
    <w:rsid w:val="00C61A9F"/>
    <w:rsid w:val="00C900F8"/>
    <w:rsid w:val="00C90348"/>
    <w:rsid w:val="00C975E3"/>
    <w:rsid w:val="00CB7F51"/>
    <w:rsid w:val="00CD0B5C"/>
    <w:rsid w:val="00CD440B"/>
    <w:rsid w:val="00CD54D2"/>
    <w:rsid w:val="00CE1E08"/>
    <w:rsid w:val="00CE4160"/>
    <w:rsid w:val="00CE4F8F"/>
    <w:rsid w:val="00CE5AB4"/>
    <w:rsid w:val="00CE6A19"/>
    <w:rsid w:val="00CE73E9"/>
    <w:rsid w:val="00CF01F5"/>
    <w:rsid w:val="00D06F8D"/>
    <w:rsid w:val="00D1380C"/>
    <w:rsid w:val="00D3171D"/>
    <w:rsid w:val="00D321A7"/>
    <w:rsid w:val="00D35EAE"/>
    <w:rsid w:val="00D43908"/>
    <w:rsid w:val="00D45469"/>
    <w:rsid w:val="00D53D96"/>
    <w:rsid w:val="00D64DBE"/>
    <w:rsid w:val="00D80108"/>
    <w:rsid w:val="00D90491"/>
    <w:rsid w:val="00DA42D2"/>
    <w:rsid w:val="00DB3019"/>
    <w:rsid w:val="00DB47DB"/>
    <w:rsid w:val="00DB4C67"/>
    <w:rsid w:val="00DC2B6B"/>
    <w:rsid w:val="00DC76A1"/>
    <w:rsid w:val="00DD1D4A"/>
    <w:rsid w:val="00DD3CE0"/>
    <w:rsid w:val="00DE0FF5"/>
    <w:rsid w:val="00E1307F"/>
    <w:rsid w:val="00E32E44"/>
    <w:rsid w:val="00E358BE"/>
    <w:rsid w:val="00E823AD"/>
    <w:rsid w:val="00EA0474"/>
    <w:rsid w:val="00EB2EBA"/>
    <w:rsid w:val="00EB3832"/>
    <w:rsid w:val="00EB5A55"/>
    <w:rsid w:val="00EC029A"/>
    <w:rsid w:val="00EC3EA2"/>
    <w:rsid w:val="00EC7C21"/>
    <w:rsid w:val="00ED6840"/>
    <w:rsid w:val="00EE0F0D"/>
    <w:rsid w:val="00EE5496"/>
    <w:rsid w:val="00F045E3"/>
    <w:rsid w:val="00F33C8D"/>
    <w:rsid w:val="00F36C88"/>
    <w:rsid w:val="00F47452"/>
    <w:rsid w:val="00F545C4"/>
    <w:rsid w:val="00F60533"/>
    <w:rsid w:val="00F81D17"/>
    <w:rsid w:val="00F83D07"/>
    <w:rsid w:val="00F94A7E"/>
    <w:rsid w:val="00FB32DB"/>
    <w:rsid w:val="00FB7D7A"/>
    <w:rsid w:val="00FC3EA6"/>
    <w:rsid w:val="00FD22AF"/>
    <w:rsid w:val="00FD4413"/>
    <w:rsid w:val="00FD6436"/>
    <w:rsid w:val="00FD7300"/>
    <w:rsid w:val="013927A0"/>
    <w:rsid w:val="01714809"/>
    <w:rsid w:val="01B14C06"/>
    <w:rsid w:val="0246587B"/>
    <w:rsid w:val="02903DB8"/>
    <w:rsid w:val="046248DD"/>
    <w:rsid w:val="04806B11"/>
    <w:rsid w:val="0482288A"/>
    <w:rsid w:val="04FB2AB4"/>
    <w:rsid w:val="062D1337"/>
    <w:rsid w:val="0A3D172D"/>
    <w:rsid w:val="0E0D45BD"/>
    <w:rsid w:val="0F296723"/>
    <w:rsid w:val="11011AD3"/>
    <w:rsid w:val="12B66520"/>
    <w:rsid w:val="130F6F8F"/>
    <w:rsid w:val="1367781A"/>
    <w:rsid w:val="16775FC6"/>
    <w:rsid w:val="18C60D93"/>
    <w:rsid w:val="1A78055F"/>
    <w:rsid w:val="1CB82E95"/>
    <w:rsid w:val="1FA31BDA"/>
    <w:rsid w:val="1FC657A4"/>
    <w:rsid w:val="232C0139"/>
    <w:rsid w:val="25D55DAB"/>
    <w:rsid w:val="265005E2"/>
    <w:rsid w:val="290C6A42"/>
    <w:rsid w:val="29BD7D3C"/>
    <w:rsid w:val="2BDF043E"/>
    <w:rsid w:val="2C1070D0"/>
    <w:rsid w:val="2C770676"/>
    <w:rsid w:val="2D0A5A77"/>
    <w:rsid w:val="2DB6063C"/>
    <w:rsid w:val="2DE33AEA"/>
    <w:rsid w:val="2ED26038"/>
    <w:rsid w:val="31682C84"/>
    <w:rsid w:val="31D00AC9"/>
    <w:rsid w:val="33501C21"/>
    <w:rsid w:val="341C3440"/>
    <w:rsid w:val="347A3597"/>
    <w:rsid w:val="34EF51C9"/>
    <w:rsid w:val="36121410"/>
    <w:rsid w:val="37052D23"/>
    <w:rsid w:val="3A1A558F"/>
    <w:rsid w:val="3A856654"/>
    <w:rsid w:val="3BE455FD"/>
    <w:rsid w:val="3C313357"/>
    <w:rsid w:val="3C9C7C85"/>
    <w:rsid w:val="3D127F47"/>
    <w:rsid w:val="406A29C2"/>
    <w:rsid w:val="429C453B"/>
    <w:rsid w:val="4320516C"/>
    <w:rsid w:val="444430DC"/>
    <w:rsid w:val="45345A41"/>
    <w:rsid w:val="45B41DE4"/>
    <w:rsid w:val="46BA58D8"/>
    <w:rsid w:val="46D9160B"/>
    <w:rsid w:val="4723347D"/>
    <w:rsid w:val="47C7730F"/>
    <w:rsid w:val="4812652E"/>
    <w:rsid w:val="48653621"/>
    <w:rsid w:val="49E579D3"/>
    <w:rsid w:val="4B49722A"/>
    <w:rsid w:val="4C9E7102"/>
    <w:rsid w:val="4F7C7BCE"/>
    <w:rsid w:val="52186323"/>
    <w:rsid w:val="521C7446"/>
    <w:rsid w:val="52F51DB9"/>
    <w:rsid w:val="53422EDD"/>
    <w:rsid w:val="55A85B69"/>
    <w:rsid w:val="56BE6D1E"/>
    <w:rsid w:val="58B32187"/>
    <w:rsid w:val="58DA3BB7"/>
    <w:rsid w:val="5926780A"/>
    <w:rsid w:val="59F27839"/>
    <w:rsid w:val="5A785436"/>
    <w:rsid w:val="5B152C85"/>
    <w:rsid w:val="5B3E21DC"/>
    <w:rsid w:val="5B8C55F0"/>
    <w:rsid w:val="5BEA4111"/>
    <w:rsid w:val="5C321615"/>
    <w:rsid w:val="5CB427A0"/>
    <w:rsid w:val="5D1D4073"/>
    <w:rsid w:val="5EEB267A"/>
    <w:rsid w:val="5FF14BB4"/>
    <w:rsid w:val="60082DB8"/>
    <w:rsid w:val="61177DE9"/>
    <w:rsid w:val="62CE4865"/>
    <w:rsid w:val="64FF0C2E"/>
    <w:rsid w:val="679A4C3E"/>
    <w:rsid w:val="6809637C"/>
    <w:rsid w:val="68A13DAA"/>
    <w:rsid w:val="6A2F5D8D"/>
    <w:rsid w:val="6AD71D05"/>
    <w:rsid w:val="6CE54473"/>
    <w:rsid w:val="6D3E606B"/>
    <w:rsid w:val="6F196D90"/>
    <w:rsid w:val="6F9C52CB"/>
    <w:rsid w:val="706970A8"/>
    <w:rsid w:val="708B1FD5"/>
    <w:rsid w:val="70CB40BA"/>
    <w:rsid w:val="723E589A"/>
    <w:rsid w:val="744F5002"/>
    <w:rsid w:val="74646EAE"/>
    <w:rsid w:val="762322A2"/>
    <w:rsid w:val="76DF08BF"/>
    <w:rsid w:val="77264E7D"/>
    <w:rsid w:val="78F341AE"/>
    <w:rsid w:val="7A187C44"/>
    <w:rsid w:val="7C030BAC"/>
    <w:rsid w:val="7C6F3ADF"/>
    <w:rsid w:val="7D5C6073"/>
    <w:rsid w:val="7E75308A"/>
    <w:rsid w:val="7ED22AB7"/>
    <w:rsid w:val="7FD60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pPr>
    <w:rPr>
      <w:rFonts w:ascii="仿宋" w:hAnsi="仿宋" w:eastAsia="仿宋" w:cs="仿宋"/>
      <w:sz w:val="22"/>
      <w:szCs w:val="22"/>
      <w:lang w:val="zh-CN" w:eastAsia="zh-CN" w:bidi="zh-CN"/>
    </w:rPr>
  </w:style>
  <w:style w:type="paragraph" w:styleId="2">
    <w:name w:val="heading 1"/>
    <w:basedOn w:val="1"/>
    <w:next w:val="1"/>
    <w:autoRedefine/>
    <w:qFormat/>
    <w:uiPriority w:val="1"/>
    <w:pPr>
      <w:ind w:left="1322"/>
      <w:outlineLvl w:val="0"/>
    </w:pPr>
    <w:rPr>
      <w:b/>
      <w:bCs/>
      <w:sz w:val="30"/>
      <w:szCs w:val="30"/>
    </w:rPr>
  </w:style>
  <w:style w:type="paragraph" w:styleId="3">
    <w:name w:val="heading 2"/>
    <w:basedOn w:val="1"/>
    <w:next w:val="1"/>
    <w:autoRedefine/>
    <w:qFormat/>
    <w:uiPriority w:val="1"/>
    <w:pPr>
      <w:ind w:left="2381"/>
      <w:outlineLvl w:val="1"/>
    </w:pPr>
    <w:rPr>
      <w:b/>
      <w:bCs/>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link w:val="22"/>
    <w:semiHidden/>
    <w:unhideWhenUsed/>
    <w:qFormat/>
    <w:uiPriority w:val="99"/>
  </w:style>
  <w:style w:type="paragraph" w:styleId="5">
    <w:name w:val="Body Text"/>
    <w:basedOn w:val="1"/>
    <w:autoRedefine/>
    <w:qFormat/>
    <w:uiPriority w:val="1"/>
    <w:pPr>
      <w:ind w:left="720"/>
    </w:pPr>
    <w:rPr>
      <w:sz w:val="28"/>
      <w:szCs w:val="28"/>
    </w:rPr>
  </w:style>
  <w:style w:type="paragraph" w:styleId="6">
    <w:name w:val="Balloon Text"/>
    <w:basedOn w:val="1"/>
    <w:link w:val="20"/>
    <w:autoRedefine/>
    <w:qFormat/>
    <w:uiPriority w:val="0"/>
    <w:pPr>
      <w:autoSpaceDE/>
      <w:autoSpaceDN/>
      <w:jc w:val="both"/>
    </w:pPr>
    <w:rPr>
      <w:rFonts w:asciiTheme="minorHAnsi" w:hAnsiTheme="minorHAnsi" w:eastAsiaTheme="minorEastAsia" w:cstheme="minorBidi"/>
      <w:kern w:val="2"/>
      <w:sz w:val="18"/>
      <w:szCs w:val="18"/>
      <w:lang w:val="en-US" w:eastAsia="en-US" w:bidi="ar-SA"/>
    </w:rPr>
  </w:style>
  <w:style w:type="paragraph" w:styleId="7">
    <w:name w:val="footer"/>
    <w:basedOn w:val="1"/>
    <w:link w:val="19"/>
    <w:autoRedefine/>
    <w:unhideWhenUsed/>
    <w:qFormat/>
    <w:uiPriority w:val="99"/>
    <w:pPr>
      <w:tabs>
        <w:tab w:val="center" w:pos="4153"/>
        <w:tab w:val="right" w:pos="8306"/>
      </w:tabs>
      <w:snapToGrid w:val="0"/>
    </w:pPr>
    <w:rPr>
      <w:sz w:val="18"/>
      <w:szCs w:val="18"/>
    </w:rPr>
  </w:style>
  <w:style w:type="paragraph" w:styleId="8">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3"/>
    <w:autoRedefine/>
    <w:semiHidden/>
    <w:unhideWhenUsed/>
    <w:qFormat/>
    <w:uiPriority w:val="99"/>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autoRedefine/>
    <w:unhideWhenUsed/>
    <w:qFormat/>
    <w:uiPriority w:val="99"/>
    <w:rPr>
      <w:color w:val="0000FF" w:themeColor="hyperlink"/>
      <w:u w:val="single"/>
    </w:rPr>
  </w:style>
  <w:style w:type="character" w:styleId="14">
    <w:name w:val="annotation reference"/>
    <w:basedOn w:val="12"/>
    <w:autoRedefine/>
    <w:semiHidden/>
    <w:unhideWhenUsed/>
    <w:qFormat/>
    <w:uiPriority w:val="99"/>
    <w:rPr>
      <w:sz w:val="21"/>
      <w:szCs w:val="21"/>
    </w:rPr>
  </w:style>
  <w:style w:type="table" w:customStyle="1" w:styleId="15">
    <w:name w:val="Table Normal"/>
    <w:autoRedefine/>
    <w:semiHidden/>
    <w:unhideWhenUsed/>
    <w:qFormat/>
    <w:uiPriority w:val="2"/>
    <w:tblPr>
      <w:tblCellMar>
        <w:top w:w="0" w:type="dxa"/>
        <w:left w:w="0" w:type="dxa"/>
        <w:bottom w:w="0" w:type="dxa"/>
        <w:right w:w="0" w:type="dxa"/>
      </w:tblCellMar>
    </w:tblPr>
  </w:style>
  <w:style w:type="paragraph" w:styleId="16">
    <w:name w:val="List Paragraph"/>
    <w:basedOn w:val="1"/>
    <w:autoRedefine/>
    <w:qFormat/>
    <w:uiPriority w:val="1"/>
    <w:pPr>
      <w:spacing w:before="2"/>
      <w:ind w:left="720" w:right="723" w:firstLine="559"/>
    </w:pPr>
  </w:style>
  <w:style w:type="paragraph" w:customStyle="1" w:styleId="17">
    <w:name w:val="Table Paragraph"/>
    <w:basedOn w:val="1"/>
    <w:autoRedefine/>
    <w:qFormat/>
    <w:uiPriority w:val="1"/>
  </w:style>
  <w:style w:type="character" w:customStyle="1" w:styleId="18">
    <w:name w:val="页眉 字符"/>
    <w:basedOn w:val="12"/>
    <w:link w:val="8"/>
    <w:autoRedefine/>
    <w:qFormat/>
    <w:uiPriority w:val="99"/>
    <w:rPr>
      <w:rFonts w:ascii="仿宋" w:hAnsi="仿宋" w:eastAsia="仿宋" w:cs="仿宋"/>
      <w:sz w:val="18"/>
      <w:szCs w:val="18"/>
      <w:lang w:val="zh-CN" w:eastAsia="zh-CN" w:bidi="zh-CN"/>
    </w:rPr>
  </w:style>
  <w:style w:type="character" w:customStyle="1" w:styleId="19">
    <w:name w:val="页脚 字符"/>
    <w:basedOn w:val="12"/>
    <w:link w:val="7"/>
    <w:autoRedefine/>
    <w:qFormat/>
    <w:uiPriority w:val="99"/>
    <w:rPr>
      <w:rFonts w:ascii="仿宋" w:hAnsi="仿宋" w:eastAsia="仿宋" w:cs="仿宋"/>
      <w:sz w:val="18"/>
      <w:szCs w:val="18"/>
      <w:lang w:val="zh-CN" w:eastAsia="zh-CN" w:bidi="zh-CN"/>
    </w:rPr>
  </w:style>
  <w:style w:type="character" w:customStyle="1" w:styleId="20">
    <w:name w:val="批注框文本 字符"/>
    <w:link w:val="6"/>
    <w:autoRedefine/>
    <w:qFormat/>
    <w:uiPriority w:val="0"/>
    <w:rPr>
      <w:kern w:val="2"/>
      <w:sz w:val="18"/>
      <w:szCs w:val="18"/>
    </w:rPr>
  </w:style>
  <w:style w:type="character" w:customStyle="1" w:styleId="21">
    <w:name w:val="批注框文本 字符1"/>
    <w:basedOn w:val="12"/>
    <w:autoRedefine/>
    <w:semiHidden/>
    <w:qFormat/>
    <w:uiPriority w:val="99"/>
    <w:rPr>
      <w:rFonts w:ascii="仿宋" w:hAnsi="仿宋" w:eastAsia="仿宋" w:cs="仿宋"/>
      <w:sz w:val="18"/>
      <w:szCs w:val="18"/>
      <w:lang w:val="zh-CN" w:eastAsia="zh-CN" w:bidi="zh-CN"/>
    </w:rPr>
  </w:style>
  <w:style w:type="character" w:customStyle="1" w:styleId="22">
    <w:name w:val="批注文字 字符"/>
    <w:basedOn w:val="12"/>
    <w:link w:val="4"/>
    <w:autoRedefine/>
    <w:semiHidden/>
    <w:qFormat/>
    <w:uiPriority w:val="99"/>
    <w:rPr>
      <w:rFonts w:ascii="仿宋" w:hAnsi="仿宋" w:eastAsia="仿宋" w:cs="仿宋"/>
      <w:sz w:val="22"/>
      <w:szCs w:val="22"/>
      <w:lang w:val="zh-CN" w:bidi="zh-CN"/>
    </w:rPr>
  </w:style>
  <w:style w:type="character" w:customStyle="1" w:styleId="23">
    <w:name w:val="批注主题 字符"/>
    <w:basedOn w:val="22"/>
    <w:link w:val="9"/>
    <w:autoRedefine/>
    <w:semiHidden/>
    <w:qFormat/>
    <w:uiPriority w:val="99"/>
    <w:rPr>
      <w:rFonts w:ascii="仿宋" w:hAnsi="仿宋" w:eastAsia="仿宋" w:cs="仿宋"/>
      <w:b/>
      <w:bCs/>
      <w:sz w:val="22"/>
      <w:szCs w:val="2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ontractReview xmlns="http://schemas.wps.cn/vas-ai-hub/contract-review">
  <reviewItems>
    <reviewItem>
      <errorID>2429a158-3b99-4f17-8093-b5a05d79fae6</errorID>
      <errorWord>病例</errorWord>
      <group>L1_Word</group>
      <groupName>字词问题</groupName>
      <ability>L2_Typo</ability>
      <abilityName>字词错误</abilityName>
      <candidateList>
        <item>病历</item>
      </candidateList>
      <explain>〈名〉医务人员对病人的病情、诊断和处理方法的记录。</explain>
      <paraID>1138D948</paraID>
      <start>12</start>
      <end>14</end>
      <status>ignored</status>
      <modifiedWord/>
      <trackRevisions>false</trackRevisions>
    </reviewItem>
    <reviewItem>
      <errorID>a1ad3ab8-41a1-44eb-b1ff-65a237616e6e</errorID>
      <errorWord>病例</errorWord>
      <group>L1_Word</group>
      <groupName>字词问题</groupName>
      <ability>L2_Typo</ability>
      <abilityName>字词错误</abilityName>
      <candidateList>
        <item>病历</item>
      </candidateList>
      <explain>〈名〉医务人员对病人的病情、诊断和处理方法的记录。</explain>
      <paraID>5AE890CA</paraID>
      <start>9</start>
      <end>11</end>
      <status>ignored</status>
      <modifiedWord/>
      <trackRevisions>false</trackRevisions>
    </reviewItem>
    <reviewItem>
      <errorID>4ad27800-971c-4618-8dd3-39ffebc48340</errorID>
      <errorWord>情</errorWord>
      <group>L1_Word</group>
      <groupName>字词问题</groupName>
      <ability>L2_Typo</ability>
      <abilityName>字词错误</abilityName>
      <candidateList>
        <item>情况</item>
      </candidateList>
      <explain>〈名〉❶情形：思想～｜工作～｜～特殊。❷指军事上的变化，泛指事情的变化、动向：这两天前线没有什么～｜他俩的关系最近又有了新的～。</explain>
      <paraID>6F776B31</paraID>
      <start>11</start>
      <end>12</end>
      <status>ignored</status>
      <modifiedWord/>
      <trackRevisions>false</trackRevisions>
    </reviewItem>
    <reviewItem>
      <errorID>70a50dbd-6c48-4d48-b66a-5402d637c7b3</errorID>
      <errorWord>（</errorWord>
      <group>L1_Punc</group>
      <groupName>标点问题</groupName>
      <ability>L2_Punc</ability>
      <abilityName>标点符号检查</abilityName>
      <candidateList/>
      <explain/>
      <paraID>7159ECA1</paraID>
      <start>0</start>
      <end>1</end>
      <status>unmodified</status>
      <modifiedWord/>
      <trackRevisions>false</trackRevisions>
    </reviewItem>
    <reviewItem>
      <errorID>5e3ce074-6774-4787-a858-7307e466f8df</errorID>
      <errorWord>(</errorWord>
      <group>L1_Format</group>
      <groupName>格式问题</groupName>
      <ability>L2_HalfPunc</ability>
      <abilityName>全半角检查</abilityName>
      <candidateList>
        <item>（</item>
      </candidateList>
      <explain>文本全半角错误。</explain>
      <paraID>4AE26279</paraID>
      <start>8</start>
      <end>9</end>
      <status>ignored</status>
      <modifiedWord/>
      <trackRevisions>false</trackRevisions>
    </reviewItem>
    <reviewItem>
      <errorID>3af40a72-26e1-494f-a737-9198e11aecde</errorID>
      <errorWord>～</errorWord>
      <group>L1_Format</group>
      <groupName>格式问题</groupName>
      <ability>L2_HalfPunc</ability>
      <abilityName>全半角检查</abilityName>
      <candidateList>
        <item>~</item>
      </candidateList>
      <explain>文本全半角错误。</explain>
      <paraID>255F38C4</paraID>
      <start>4</start>
      <end>5</end>
      <status>ignored</status>
      <modifiedWord/>
      <trackRevisions>false</trackRevisions>
    </reviewItem>
    <reviewItem>
      <errorID>e1942bf4-1985-4558-812b-45e88d27f1e4</errorID>
      <errorWord>～</errorWord>
      <group>L1_Format</group>
      <groupName>格式问题</groupName>
      <ability>L2_HalfPunc</ability>
      <abilityName>全半角检查</abilityName>
      <candidateList>
        <item>~</item>
      </candidateList>
      <explain>文本全半角错误。</explain>
      <paraID>7027EDBB</paraID>
      <start>5</start>
      <end>6</end>
      <status>ignored</status>
      <modifiedWord/>
      <trackRevisions>false</trackRevisions>
    </reviewItem>
    <reviewItem>
      <errorID>64362b17-90c7-4554-bf34-476f8f5fdc6b</errorID>
      <errorWord>～</errorWord>
      <group>L1_Format</group>
      <groupName>格式问题</groupName>
      <ability>L2_HalfPunc</ability>
      <abilityName>全半角检查</abilityName>
      <candidateList>
        <item>~</item>
      </candidateList>
      <explain>文本全半角错误。</explain>
      <paraID>4C1E058F</paraID>
      <start>5</start>
      <end>6</end>
      <status>ignored</status>
      <modifiedWord/>
      <trackRevisions>false</trackRevisions>
    </reviewItem>
    <reviewItem>
      <errorID>f41b7aed-b9e7-40e8-ab2a-461c1f5f8840</errorID>
      <errorWord>～</errorWord>
      <group>L1_Format</group>
      <groupName>格式问题</groupName>
      <ability>L2_HalfPunc</ability>
      <abilityName>全半角检查</abilityName>
      <candidateList>
        <item>~</item>
      </candidateList>
      <explain>文本全半角错误。</explain>
      <paraID>72636519</paraID>
      <start>5</start>
      <end>6</end>
      <status>ignored</status>
      <modifiedWord/>
      <trackRevisions>false</trackRevisions>
    </reviewItem>
    <reviewItem>
      <errorID>f82ea041-4f77-4616-9d9c-63fb19f3aefa</errorID>
      <errorWord>～</errorWord>
      <group>L1_Format</group>
      <groupName>格式问题</groupName>
      <ability>L2_HalfPunc</ability>
      <abilityName>全半角检查</abilityName>
      <candidateList>
        <item>~</item>
      </candidateList>
      <explain>文本全半角错误。</explain>
      <paraID>3FE1BC7F</paraID>
      <start>4</start>
      <end>5</end>
      <status>ignored</status>
      <modifiedWord/>
      <trackRevisions>false</trackRevisions>
    </reviewItem>
    <reviewItem>
      <errorID>6d8c228e-3968-475d-9efa-631685be1c03</errorID>
      <errorWord>～</errorWord>
      <group>L1_Format</group>
      <groupName>格式问题</groupName>
      <ability>L2_HalfPunc</ability>
      <abilityName>全半角检查</abilityName>
      <candidateList>
        <item>~</item>
      </candidateList>
      <explain>文本全半角错误。</explain>
      <paraID> AEF9DF9</paraID>
      <start>5</start>
      <end>6</end>
      <status>ignored</status>
      <modifiedWord/>
      <trackRevisions>false</trackRevisions>
    </reviewItem>
    <reviewItem>
      <errorID>40608ef4-d299-47b6-97fd-4cd9e95182bf</errorID>
      <errorWord>病例</errorWord>
      <group>L1_Word</group>
      <groupName>字词问题</groupName>
      <ability>L2_Typo</ability>
      <abilityName>字词错误</abilityName>
      <candidateList>
        <item>病历</item>
      </candidateList>
      <explain>〈名〉医务人员对病人的病情、诊断和处理方法的记录。</explain>
      <paraID>1B6AE7B0</paraID>
      <start>5</start>
      <end>7</end>
      <status>ignored</status>
      <modifiedWord/>
      <trackRevisions>false</trackRevisions>
    </reviewItem>
    <reviewItem>
      <errorID>622affdd-1749-4d70-b7eb-ec89ce994a57</errorID>
      <errorWord>：</errorWord>
      <group>L1_Format</group>
      <groupName>格式问题</groupName>
      <ability>L2_HalfPunc</ability>
      <abilityName>全半角检查</abilityName>
      <candidateList>
        <item>:</item>
      </candidateList>
      <explain>文本全半角错误。</explain>
      <paraID> B188115</paraID>
      <start>2</start>
      <end>3</end>
      <status>ignored</status>
      <modifiedWord/>
      <trackRevisions>false</trackRevisions>
    </reviewItem>
    <reviewItem>
      <errorID>f71fadfb-6463-4e12-8fc9-b5a34ae5dc76</errorID>
      <errorWord>～</errorWord>
      <group>L1_Format</group>
      <groupName>格式问题</groupName>
      <ability>L2_HalfPunc</ability>
      <abilityName>全半角检查</abilityName>
      <candidateList>
        <item>~</item>
      </candidateList>
      <explain>文本全半角错误。</explain>
      <paraID> B188115</paraID>
      <start>5</start>
      <end>6</end>
      <status>ignored</status>
      <modifiedWord/>
      <trackRevisions>false</trackRevisions>
    </reviewItem>
    <reviewItem>
      <errorID>b78c631e-b3bb-4bc8-b14f-54c1a41694e3</errorID>
      <errorWord>：</errorWord>
      <group>L1_Format</group>
      <groupName>格式问题</groupName>
      <ability>L2_HalfPunc</ability>
      <abilityName>全半角检查</abilityName>
      <candidateList>
        <item>:</item>
      </candidateList>
      <explain>文本全半角错误。</explain>
      <paraID> B188115</paraID>
      <start>8</start>
      <end>9</end>
      <status>ignored</status>
      <modifiedWord/>
      <trackRevisions>false</trackRevisions>
    </reviewItem>
    <reviewItem>
      <errorID>26f3d99a-febc-4103-a2fd-6d8055a06758</errorID>
      <errorWord>上午</errorWord>
      <group>L1_Word</group>
      <groupName>字词问题</groupName>
      <ability>L2_Typo</ability>
      <abilityName>字词错误</abilityName>
      <candidateList>
        <item>午</item>
      </candidateList>
      <explain/>
      <paraID>2A31EF4B</paraID>
      <start>1</start>
      <end>3</end>
      <status>ignored</status>
      <modifiedWord/>
      <trackRevisions>false</trackRevisions>
    </reviewItem>
    <reviewItem>
      <errorID>d4fddb5b-465c-4df9-a54d-805d58b43ebd</errorID>
      <errorWord>～</errorWord>
      <group>L1_Format</group>
      <groupName>格式问题</groupName>
      <ability>L2_HalfPunc</ability>
      <abilityName>全半角检查</abilityName>
      <candidateList>
        <item>~</item>
      </candidateList>
      <explain>文本全半角错误。</explain>
      <paraID>63F83A8C</paraID>
      <start>4</start>
      <end>5</end>
      <status>ignored</status>
      <modifiedWord/>
      <trackRevisions>false</trackRevisions>
    </reviewItem>
    <reviewItem>
      <errorID>b3c27074-3ce6-4d79-a54b-524f00cbc0d3</errorID>
      <errorWord>～</errorWord>
      <group>L1_Format</group>
      <groupName>格式问题</groupName>
      <ability>L2_HalfPunc</ability>
      <abilityName>全半角检查</abilityName>
      <candidateList>
        <item>~</item>
      </candidateList>
      <explain>文本全半角错误。</explain>
      <paraID>64033638</paraID>
      <start>4</start>
      <end>5</end>
      <status>ignored</status>
      <modifiedWord/>
      <trackRevisions>false</trackRevisions>
    </reviewItem>
    <reviewItem>
      <errorID>a6535a23-3f21-4d8a-8058-ef32abab5f5d</errorID>
      <errorWord>下午</errorWord>
      <group>L1_Word</group>
      <groupName>字词问题</groupName>
      <ability>L2_Typo</ability>
      <abilityName>字词错误</abilityName>
      <candidateList>
        <item>午</item>
      </candidateList>
      <explain/>
      <paraID>22440333</paraID>
      <start>1</start>
      <end>3</end>
      <status>ignored</status>
      <modifiedWord/>
      <trackRevisions>false</trackRevisions>
    </reviewItem>
    <reviewItem>
      <errorID>2837d489-5715-46aa-9784-65b8b8fbab0e</errorID>
      <errorWord>～</errorWord>
      <group>L1_Format</group>
      <groupName>格式问题</groupName>
      <ability>L2_HalfPunc</ability>
      <abilityName>全半角检查</abilityName>
      <candidateList>
        <item>~</item>
      </candidateList>
      <explain>文本全半角错误。</explain>
      <paraID>675AD901</paraID>
      <start>5</start>
      <end>6</end>
      <status>ignored</status>
      <modifiedWord/>
      <trackRevisions>false</trackRevisions>
    </reviewItem>
    <reviewItem>
      <errorID>eed2e974-36b7-43bc-a8f6-142176a8cba3</errorID>
      <errorWord>～</errorWord>
      <group>L1_Format</group>
      <groupName>格式问题</groupName>
      <ability>L2_HalfPunc</ability>
      <abilityName>全半角检查</abilityName>
      <candidateList>
        <item>~</item>
      </candidateList>
      <explain>文本全半角错误。</explain>
      <paraID>449DEDC2</paraID>
      <start>5</start>
      <end>6</end>
      <status>ignored</status>
      <modifiedWord/>
      <trackRevisions>false</trackRevisions>
    </reviewItem>
    <reviewItem>
      <errorID>8a698b2f-21f9-4128-a6c0-ab48227ae287</errorID>
      <errorWord>～</errorWord>
      <group>L1_Format</group>
      <groupName>格式问题</groupName>
      <ability>L2_HalfPunc</ability>
      <abilityName>全半角检查</abilityName>
      <candidateList>
        <item>~</item>
      </candidateList>
      <explain>文本全半角错误。</explain>
      <paraID>39B37A18</paraID>
      <start>5</start>
      <end>6</end>
      <status>ignored</status>
      <modifiedWord/>
      <trackRevisions>false</trackRevisions>
    </reviewItem>
    <reviewItem>
      <errorID>6a6bacd1-3dbb-4312-9eac-5cc8523d7ef2</errorID>
      <errorWord>侯</errorWord>
      <group>L1_Word</group>
      <groupName>字词问题</groupName>
      <ability>L2_Typo</ability>
      <abilityName>字词错误</abilityName>
      <candidateList>
        <item>候</item>
      </candidateList>
      <explain>存在发音相同字词的误用。</explain>
      <paraID>6F92BE52</paraID>
      <start>17</start>
      <end>18</end>
      <status>ignored</status>
      <modifiedWord/>
      <trackRevisions>false</trackRevisions>
    </reviewItem>
    <reviewItem>
      <errorID>85a79a32-377f-4343-9e50-479abb998b37</errorID>
      <errorWord>做出</errorWord>
      <group>L1_Word</group>
      <groupName>字词问题</groupName>
      <ability>L2_Typo</ability>
      <abilityName>字词错误</abilityName>
      <candidateList>
        <item>作出</item>
      </candidateList>
      <explain/>
      <paraID>4C0844F0</paraID>
      <start>69</start>
      <end>71</end>
      <status>ignored</status>
      <modifiedWord/>
      <trackRevisions>false</trackRevisions>
    </reviewItem>
    <reviewItem>
      <errorID>4951f8d0-76d8-4851-870b-7f03eeb60be6</errorID>
      <errorWord>作</errorWord>
      <group>L1_Word</group>
      <groupName>字词问题</groupName>
      <ability>L2_Typo</ability>
      <abilityName>字词错误</abilityName>
      <candidateList>
        <item>做</item>
      </candidateList>
      <explain>存在发音相同字词的误用。</explain>
      <paraID>41F2A87C</paraID>
      <start>89</start>
      <end>90</end>
      <status>ignored</status>
      <modifiedWord/>
      <trackRevisions>false</trackRevisions>
    </reviewItem>
    <reviewItem>
      <errorID>db1d8844-61ae-417e-9ffc-68fd187bb70f</errorID>
      <errorWord>人员等</errorWord>
      <group>L1_Word</group>
      <groupName>字词问题</groupName>
      <ability>L2_Typo</ability>
      <abilityName>字词错误</abilityName>
      <candidateList>
        <item>人员</item>
      </candidateList>
      <explain>〈名〉担任某种职务的人：机关工作～｜值班～｜～配备。</explain>
      <paraID>65BBEFED</paraID>
      <start>6</start>
      <end>9</end>
      <status>ignored</status>
      <modifiedWord/>
      <trackRevisions>false</trackRevisions>
    </reviewItem>
    <reviewItem>
      <errorID>926a8883-71c3-4e59-b4a7-fd1e920239fa</errorID>
      <errorWord>菌</errorWord>
      <group>L1_Word</group>
      <groupName>字词问题</groupName>
      <ability>L2_Typo</ability>
      <abilityName>字词错误</abilityName>
      <candidateList>
        <item>菌技</item>
      </candidateList>
      <explain/>
      <paraID>192D15E9</paraID>
      <start>32</start>
      <end>33</end>
      <status>ignored</status>
      <modifiedWord/>
      <trackRevisions>false</trackRevisions>
    </reviewItem>
    <reviewItem>
      <errorID>b62cb25f-7cf9-4d92-91a8-cd826f1a7f4f</errorID>
      <errorWord>(</errorWord>
      <group>L1_Format</group>
      <groupName>格式问题</groupName>
      <ability>L2_HalfPunc</ability>
      <abilityName>全半角检查</abilityName>
      <candidateList>
        <item>（</item>
      </candidateList>
      <explain>文本全半角错误。</explain>
      <paraID> 576E707</paraID>
      <start>41</start>
      <end>42</end>
      <status>ignored</status>
      <modifiedWord/>
      <trackRevisions>false</trackRevisions>
    </reviewItem>
    <reviewItem>
      <errorID>b6f4fdd0-8a30-49a7-8bae-d182f15b573b</errorID>
      <errorWord>)</errorWord>
      <group>L1_Format</group>
      <groupName>格式问题</groupName>
      <ability>L2_HalfPunc</ability>
      <abilityName>全半角检查</abilityName>
      <candidateList>
        <item>）</item>
      </candidateList>
      <explain>文本全半角错误。</explain>
      <paraID> 576E707</paraID>
      <start>51</start>
      <end>52</end>
      <status>ignored</status>
      <modifiedWord/>
      <trackRevisions>false</trackRevisions>
    </reviewItem>
  </reviewItems>
  <config/>
</contractReview>
</file>

<file path=customXml/itemProps1.xml><?xml version="1.0" encoding="utf-8"?>
<ds:datastoreItem xmlns:ds="http://schemas.openxmlformats.org/officeDocument/2006/customXml" ds:itemID="{E2C25F6F-7FD4-4796-8295-B31515AD683B}">
  <ds:schemaRefs/>
</ds:datastoreItem>
</file>

<file path=customXml/itemProps2.xml><?xml version="1.0" encoding="utf-8"?>
<ds:datastoreItem xmlns:ds="http://schemas.openxmlformats.org/officeDocument/2006/customXml" ds:itemID="{573715da-3ad4-422a-9aa8-96471cb888f7}">
  <ds:schemaRefs/>
</ds:datastoreItem>
</file>

<file path=docProps/app.xml><?xml version="1.0" encoding="utf-8"?>
<Properties xmlns="http://schemas.openxmlformats.org/officeDocument/2006/extended-properties" xmlns:vt="http://schemas.openxmlformats.org/officeDocument/2006/docPropsVTypes">
  <Template>Normal</Template>
  <Pages>12</Pages>
  <Words>2847</Words>
  <Characters>3005</Characters>
  <Lines>70</Lines>
  <Paragraphs>19</Paragraphs>
  <TotalTime>19</TotalTime>
  <ScaleCrop>false</ScaleCrop>
  <LinksUpToDate>false</LinksUpToDate>
  <CharactersWithSpaces>3023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2022-09-07T00:23:00Z</dcterms:created>
  <dc:creator>微软中国</dc:creator>
  <cp:lastModifiedBy>逆流成河</cp:lastModifiedBy>
  <cp:lastPrinted>2025-11-28T02:13:00Z</cp:lastPrinted>
  <dcterms:modified xsi:type="dcterms:W3CDTF">2025-12-04T01:00:18Z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2019-09-09T00:00:00Z</vt:filetime>
  </property>
  <property fmtid="{D5CDD505-2E9C-101B-9397-08002B2CF9AE}" pid="3" name="Creator">
    <vt:lpwstr>Microsoft® Word 2010</vt:lpwstr>
  </property>
  <property fmtid="{D5CDD505-2E9C-101B-9397-08002B2CF9AE}" pid="4" name="LastSaved">
    <vt:filetime>2022-07-05T00:00:00Z</vt:filetime>
  </property>
  <property fmtid="{D5CDD505-2E9C-101B-9397-08002B2CF9AE}" pid="5" name="KSOProductBuildVer">
    <vt:lpwstr>2052-12.1.0.23542</vt:lpwstr>
  </property>
  <property fmtid="{D5CDD505-2E9C-101B-9397-08002B2CF9AE}" pid="6" name="ICV">
    <vt:lpwstr>49066C0F84614B5594EC16AE9AA52BFF</vt:lpwstr>
  </property>
  <property fmtid="{D5CDD505-2E9C-101B-9397-08002B2CF9AE}" pid="7" name="KSOTemplateDocerSaveRecord">
    <vt:lpwstr>eyJoZGlkIjoiZWZlNzlhNDM1ZTFkMjg2Y2VmOWQyMzQ4MDFjZjkyMzQiLCJ1c2VySWQiOiI0MjE5Njk1MjQifQ==</vt:lpwstr>
  </property>
</Properties>
</file>